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2552"/>
        </w:tabs>
        <w:ind w:right="-1085"/>
        <w:jc w:val="right"/>
        <w:outlineLvl w:val="0"/>
        <w:rPr>
          <w:rFonts w:ascii="Verdana" w:hAnsi="Verdana" w:cs="Tahoma"/>
          <w:b/>
          <w:sz w:val="20"/>
        </w:rPr>
      </w:pPr>
      <w:bookmarkStart w:id="0" w:name="_GoBack"/>
      <w:bookmarkEnd w:id="0"/>
      <w:r>
        <w:rPr>
          <w:rFonts w:ascii="Verdana" w:hAnsi="Verdana" w:cs="Tahoma"/>
          <w:b/>
          <w:sz w:val="20"/>
        </w:rPr>
        <w:t xml:space="preserve">Aprobación: </w:t>
      </w:r>
      <w:r>
        <w:rPr>
          <w:rFonts w:ascii="Verdana" w:hAnsi="Verdana" w:cs="Tahoma"/>
          <w:sz w:val="20"/>
        </w:rPr>
        <w:t>19 de julio de 2019.</w:t>
      </w:r>
      <w:r>
        <w:rPr>
          <w:rFonts w:ascii="Verdana" w:hAnsi="Verdana" w:cs="Tahoma"/>
          <w:b/>
          <w:sz w:val="20"/>
        </w:rPr>
        <w:t xml:space="preserve"> </w:t>
      </w:r>
    </w:p>
    <w:p>
      <w:pPr>
        <w:tabs>
          <w:tab w:val="left" w:pos="2552"/>
        </w:tabs>
        <w:ind w:right="-1085" w:firstLine="709"/>
        <w:jc w:val="right"/>
        <w:outlineLvl w:val="0"/>
        <w:rPr>
          <w:rFonts w:ascii="Verdana" w:hAnsi="Verdana" w:cs="Tahoma"/>
          <w:b/>
          <w:sz w:val="20"/>
        </w:rPr>
      </w:pPr>
      <w:r>
        <w:rPr>
          <w:rFonts w:ascii="Verdana" w:hAnsi="Verdana" w:cs="Tahoma"/>
          <w:b/>
          <w:sz w:val="20"/>
        </w:rPr>
        <w:t xml:space="preserve">Publicado: </w:t>
      </w:r>
      <w:r>
        <w:rPr>
          <w:rFonts w:ascii="Verdana" w:hAnsi="Verdana" w:cs="Tahoma"/>
          <w:sz w:val="20"/>
        </w:rPr>
        <w:t>31 de julio de 2019.</w:t>
      </w:r>
    </w:p>
    <w:p>
      <w:pPr>
        <w:tabs>
          <w:tab w:val="left" w:pos="2552"/>
        </w:tabs>
        <w:ind w:right="-1085" w:firstLine="709"/>
        <w:jc w:val="right"/>
        <w:outlineLvl w:val="0"/>
        <w:rPr>
          <w:rFonts w:ascii="Verdana" w:hAnsi="Verdana" w:cs="Tahoma"/>
          <w:sz w:val="20"/>
        </w:rPr>
      </w:pPr>
      <w:r>
        <w:rPr>
          <w:rFonts w:ascii="Verdana" w:hAnsi="Verdana" w:cs="Tahoma"/>
          <w:b/>
          <w:sz w:val="20"/>
        </w:rPr>
        <w:t xml:space="preserve">Vigente: </w:t>
      </w:r>
      <w:r>
        <w:rPr>
          <w:rFonts w:ascii="Verdana" w:hAnsi="Verdana" w:cs="Tahoma"/>
          <w:sz w:val="20"/>
        </w:rPr>
        <w:t>01 de agosto de 2019.</w:t>
      </w:r>
    </w:p>
    <w:p>
      <w:pPr>
        <w:tabs>
          <w:tab w:val="left" w:pos="2552"/>
        </w:tabs>
        <w:ind w:right="-1085" w:firstLine="709"/>
        <w:jc w:val="right"/>
        <w:outlineLvl w:val="0"/>
        <w:rPr>
          <w:rFonts w:ascii="Verdana" w:hAnsi="Verdana" w:cs="Tahoma"/>
          <w:sz w:val="20"/>
          <w:szCs w:val="20"/>
        </w:rPr>
      </w:pPr>
      <w:r>
        <w:rPr>
          <w:rFonts w:ascii="Verdana" w:hAnsi="Verdana" w:cs="Tahoma"/>
          <w:b/>
          <w:sz w:val="20"/>
          <w:szCs w:val="20"/>
        </w:rPr>
        <w:t xml:space="preserve">Última reforma: </w:t>
      </w:r>
      <w:r>
        <w:rPr>
          <w:rFonts w:ascii="Verdana" w:hAnsi="Verdana" w:cs="Tahoma"/>
          <w:sz w:val="20"/>
          <w:szCs w:val="20"/>
        </w:rPr>
        <w:t>16 de diciembre del 2021.</w:t>
      </w:r>
    </w:p>
    <w:p>
      <w:pPr>
        <w:tabs>
          <w:tab w:val="left" w:pos="2552"/>
        </w:tabs>
        <w:ind w:right="-1085" w:firstLine="709"/>
        <w:jc w:val="center"/>
        <w:outlineLvl w:val="0"/>
        <w:rPr>
          <w:rFonts w:ascii="Verdana" w:hAnsi="Verdana" w:cs="Tahoma"/>
          <w:sz w:val="20"/>
        </w:rPr>
      </w:pPr>
    </w:p>
    <w:p>
      <w:pPr>
        <w:tabs>
          <w:tab w:val="left" w:pos="2552"/>
        </w:tabs>
        <w:ind w:right="-1085" w:firstLine="709"/>
        <w:jc w:val="right"/>
        <w:outlineLvl w:val="0"/>
        <w:rPr>
          <w:rFonts w:ascii="Verdana" w:hAnsi="Verdana" w:cs="Tahoma"/>
          <w:b/>
          <w:sz w:val="20"/>
        </w:rPr>
      </w:pPr>
    </w:p>
    <w:p>
      <w:pPr>
        <w:widowControl w:val="0"/>
        <w:autoSpaceDE w:val="0"/>
        <w:autoSpaceDN w:val="0"/>
        <w:ind w:right="-1085"/>
        <w:outlineLvl w:val="0"/>
        <w:rPr>
          <w:rFonts w:ascii="Verdana" w:eastAsia="Arial" w:hAnsi="Verdana" w:cs="Arial"/>
          <w:b/>
          <w:bCs/>
          <w:sz w:val="22"/>
          <w:szCs w:val="22"/>
        </w:rPr>
      </w:pPr>
    </w:p>
    <w:p>
      <w:pPr>
        <w:widowControl w:val="0"/>
        <w:autoSpaceDE w:val="0"/>
        <w:autoSpaceDN w:val="0"/>
        <w:ind w:left="851" w:right="-1085"/>
        <w:jc w:val="center"/>
        <w:outlineLvl w:val="0"/>
        <w:rPr>
          <w:rFonts w:ascii="Verdana" w:eastAsia="Arial" w:hAnsi="Verdana" w:cs="Arial"/>
          <w:b/>
          <w:bCs/>
          <w:sz w:val="22"/>
          <w:szCs w:val="22"/>
        </w:rPr>
      </w:pPr>
      <w:r>
        <w:rPr>
          <w:rFonts w:ascii="Verdana" w:eastAsia="Arial" w:hAnsi="Verdana" w:cs="Arial"/>
          <w:b/>
          <w:bCs/>
          <w:sz w:val="22"/>
          <w:szCs w:val="22"/>
        </w:rPr>
        <w:t>Reglamento del Consejo de Colaboración del Municipio de Tlajomulco de Zúñiga, Jalisco</w:t>
      </w:r>
    </w:p>
    <w:p>
      <w:pPr>
        <w:widowControl w:val="0"/>
        <w:autoSpaceDE w:val="0"/>
        <w:autoSpaceDN w:val="0"/>
        <w:ind w:right="-1085"/>
        <w:rPr>
          <w:rFonts w:ascii="Verdana" w:eastAsia="Arial" w:hAnsi="Verdana" w:cs="Arial"/>
          <w:b/>
          <w:sz w:val="22"/>
          <w:szCs w:val="22"/>
        </w:rPr>
      </w:pPr>
    </w:p>
    <w:p>
      <w:pPr>
        <w:widowControl w:val="0"/>
        <w:autoSpaceDE w:val="0"/>
        <w:autoSpaceDN w:val="0"/>
        <w:ind w:left="851" w:right="-1085"/>
        <w:jc w:val="center"/>
        <w:rPr>
          <w:rFonts w:ascii="Verdana" w:eastAsia="Arial" w:hAnsi="Verdana" w:cs="Arial"/>
          <w:b/>
          <w:bCs/>
          <w:sz w:val="22"/>
          <w:szCs w:val="22"/>
        </w:rPr>
      </w:pPr>
      <w:r>
        <w:rPr>
          <w:rFonts w:ascii="Verdana" w:eastAsia="Arial" w:hAnsi="Verdana" w:cs="Arial"/>
          <w:b/>
          <w:bCs/>
          <w:sz w:val="22"/>
          <w:szCs w:val="22"/>
        </w:rPr>
        <w:t xml:space="preserve">Capítulo I </w:t>
      </w:r>
    </w:p>
    <w:p>
      <w:pPr>
        <w:widowControl w:val="0"/>
        <w:autoSpaceDE w:val="0"/>
        <w:autoSpaceDN w:val="0"/>
        <w:ind w:left="851" w:right="-1085"/>
        <w:jc w:val="center"/>
        <w:rPr>
          <w:rFonts w:ascii="Verdana" w:eastAsia="Arial" w:hAnsi="Verdana" w:cs="Arial"/>
          <w:b/>
          <w:bCs/>
          <w:sz w:val="22"/>
          <w:szCs w:val="22"/>
        </w:rPr>
      </w:pPr>
      <w:r>
        <w:rPr>
          <w:rFonts w:ascii="Verdana" w:eastAsia="Arial" w:hAnsi="Verdana" w:cs="Arial"/>
          <w:b/>
          <w:bCs/>
          <w:sz w:val="22"/>
          <w:szCs w:val="22"/>
        </w:rPr>
        <w:t>Disposiciones Generales</w:t>
      </w:r>
    </w:p>
    <w:p>
      <w:pPr>
        <w:widowControl w:val="0"/>
        <w:autoSpaceDE w:val="0"/>
        <w:autoSpaceDN w:val="0"/>
        <w:ind w:left="851" w:right="-1085"/>
        <w:jc w:val="both"/>
        <w:rPr>
          <w:rFonts w:ascii="Verdana" w:eastAsia="Arial" w:hAnsi="Verdana" w:cs="Arial"/>
          <w:b/>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1. </w:t>
      </w:r>
      <w:r>
        <w:rPr>
          <w:rFonts w:ascii="Verdana" w:eastAsia="Arial" w:hAnsi="Verdana" w:cs="Arial"/>
          <w:sz w:val="22"/>
          <w:szCs w:val="22"/>
        </w:rPr>
        <w:t>Las disposiciones de este Reglamento son de orden público e interés social y de aplicación general en el territorio del Municipio, el cual tiene por objeto la creación del Consejo de Colaboración como organismo público descentralizado de la administración pública municipal denominado Consejo de Colaboración del Municipio de Tlajomulco de Zúñiga, Jalisco, la organización, funcionamiento y facultades del mismo, así como reglamentar las Obras por concertación, por colaboración, los servicios relacionados con las mismas y las acciones sociales de su competencia.</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2. </w:t>
      </w:r>
      <w:r>
        <w:rPr>
          <w:rFonts w:ascii="Verdana" w:eastAsia="Arial" w:hAnsi="Verdana" w:cs="Arial"/>
          <w:sz w:val="22"/>
          <w:szCs w:val="22"/>
        </w:rPr>
        <w:t xml:space="preserve">El presente Reglamento se expide de conformidad con los artículos 115, fracción II de la Constitución Política de los Estados Unidos Mexicanos, 77 fracción II incisos a) y b) de la Constitución Política del Estado de Jalisco, artículos 7, 13 y 101 fracciones IV, V, XII y XIII de la Ley General de Asentamientos Humanos, Ordenamiento Territorial y Desarrollo Urbano, </w:t>
      </w:r>
      <w:r>
        <w:rPr>
          <w:rFonts w:ascii="Verdana" w:hAnsi="Verdana" w:cs="Miriam"/>
          <w:sz w:val="22"/>
          <w:szCs w:val="22"/>
          <w:lang w:eastAsia="es-MX"/>
        </w:rPr>
        <w:t>3, fracción IX, 10, fracción XVII, 145, fracción V y VI, 146, 206, 207, 208, fracción V, 311, fracciones II y III, y 315 del Código Urbano para el Estado de Jalisco, 2, 3, 5 y demás aplicables de la Ley de Obra Pública para el Estado de Jalisco y sus Municipios, 36</w:t>
      </w:r>
      <w:r>
        <w:rPr>
          <w:rFonts w:ascii="Verdana" w:eastAsia="Arial" w:hAnsi="Verdana" w:cs="Arial"/>
          <w:sz w:val="22"/>
          <w:szCs w:val="22"/>
        </w:rPr>
        <w:t>, fracción II, 37 fracción II, 38, fracciones IV y VIII, 40, fracción II, 44 y 60 de la Ley del Gobierno y la Administración Pública Municipal del Estado de Jalisco, 1, 2, 4, 9, 11, 19, 37, fracción III y 44 Bis de la Ley de Hacienda Municipal del Estado de Jalisco.</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3. </w:t>
      </w:r>
      <w:r>
        <w:rPr>
          <w:rFonts w:ascii="Verdana" w:eastAsia="Arial" w:hAnsi="Verdana" w:cs="Arial"/>
          <w:sz w:val="22"/>
          <w:szCs w:val="22"/>
        </w:rPr>
        <w:t>El</w:t>
      </w:r>
      <w:r>
        <w:rPr>
          <w:rFonts w:ascii="Verdana" w:eastAsia="Arial" w:hAnsi="Verdana" w:cs="Arial"/>
          <w:b/>
          <w:sz w:val="22"/>
          <w:szCs w:val="22"/>
        </w:rPr>
        <w:t xml:space="preserve"> </w:t>
      </w:r>
      <w:r>
        <w:rPr>
          <w:rFonts w:ascii="Verdana" w:eastAsia="Arial" w:hAnsi="Verdana" w:cs="Arial"/>
          <w:sz w:val="22"/>
          <w:szCs w:val="22"/>
        </w:rPr>
        <w:t xml:space="preserve">Consejo de Colaboración del Municipio de Tlajomulco de Zúñiga, Jalisco, cuenta con personalidad jurídica, patrimonio propio, así como autonomía financiera, técnica y de gestión. </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4. </w:t>
      </w:r>
      <w:r>
        <w:rPr>
          <w:rFonts w:ascii="Verdana" w:eastAsia="Arial" w:hAnsi="Verdana" w:cs="Arial"/>
          <w:sz w:val="22"/>
          <w:szCs w:val="22"/>
        </w:rPr>
        <w:t>Adicionalmente a las definiciones previstas en la legislación aplicable, para los efectos del presente Reglamento se entiende por:</w:t>
      </w:r>
    </w:p>
    <w:p>
      <w:pPr>
        <w:widowControl w:val="0"/>
        <w:autoSpaceDE w:val="0"/>
        <w:autoSpaceDN w:val="0"/>
        <w:ind w:left="851" w:right="-1085"/>
        <w:jc w:val="both"/>
        <w:rPr>
          <w:rFonts w:ascii="Verdana" w:eastAsia="Arial" w:hAnsi="Verdana" w:cs="Arial"/>
          <w:sz w:val="22"/>
          <w:szCs w:val="22"/>
        </w:rPr>
      </w:pPr>
    </w:p>
    <w:p>
      <w:pPr>
        <w:widowControl w:val="0"/>
        <w:numPr>
          <w:ilvl w:val="0"/>
          <w:numId w:val="11"/>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b/>
          <w:sz w:val="22"/>
          <w:szCs w:val="22"/>
        </w:rPr>
        <w:t xml:space="preserve">Acciones Sociales: </w:t>
      </w:r>
      <w:r>
        <w:rPr>
          <w:rFonts w:ascii="Verdana" w:eastAsia="Arial" w:hAnsi="Verdana" w:cs="Arial"/>
          <w:sz w:val="22"/>
          <w:szCs w:val="22"/>
        </w:rPr>
        <w:t>Las propuestas, proyectos, programas, ayudas o conjunción de aportaciones, distintas a las Obras previstas en el presente Reglamento, cuyo efecto va dirigido al beneficio colectivo para las y los habitantes del Municipio o sectores del mismo que las necesiten;</w:t>
      </w:r>
    </w:p>
    <w:p>
      <w:pPr>
        <w:widowControl w:val="0"/>
        <w:tabs>
          <w:tab w:val="left" w:pos="567"/>
        </w:tabs>
        <w:autoSpaceDE w:val="0"/>
        <w:autoSpaceDN w:val="0"/>
        <w:ind w:left="851" w:right="-1085"/>
        <w:jc w:val="both"/>
        <w:rPr>
          <w:rFonts w:ascii="Verdana" w:eastAsia="Arial" w:hAnsi="Verdana" w:cs="Arial"/>
          <w:sz w:val="22"/>
          <w:szCs w:val="22"/>
        </w:rPr>
      </w:pPr>
    </w:p>
    <w:p>
      <w:pPr>
        <w:widowControl w:val="0"/>
        <w:numPr>
          <w:ilvl w:val="0"/>
          <w:numId w:val="11"/>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b/>
          <w:sz w:val="22"/>
          <w:szCs w:val="22"/>
        </w:rPr>
        <w:lastRenderedPageBreak/>
        <w:t xml:space="preserve">Ayuntamiento: </w:t>
      </w:r>
      <w:r>
        <w:rPr>
          <w:rFonts w:ascii="Verdana" w:eastAsia="Arial" w:hAnsi="Verdana" w:cs="Arial"/>
          <w:sz w:val="22"/>
          <w:szCs w:val="22"/>
        </w:rPr>
        <w:t>Órgano de Gobierno del Municipio de</w:t>
      </w:r>
      <w:r>
        <w:rPr>
          <w:rFonts w:ascii="Verdana" w:eastAsia="Arial" w:hAnsi="Verdana" w:cs="Arial"/>
          <w:spacing w:val="-6"/>
          <w:sz w:val="22"/>
          <w:szCs w:val="22"/>
        </w:rPr>
        <w:t xml:space="preserve"> </w:t>
      </w:r>
      <w:r>
        <w:rPr>
          <w:rFonts w:ascii="Verdana" w:eastAsia="Arial" w:hAnsi="Verdana" w:cs="Arial"/>
          <w:sz w:val="22"/>
          <w:szCs w:val="22"/>
        </w:rPr>
        <w:t>Tlajomulco;</w:t>
      </w:r>
    </w:p>
    <w:p>
      <w:pPr>
        <w:widowControl w:val="0"/>
        <w:tabs>
          <w:tab w:val="left" w:pos="567"/>
        </w:tabs>
        <w:autoSpaceDE w:val="0"/>
        <w:autoSpaceDN w:val="0"/>
        <w:ind w:left="851" w:right="-1085"/>
        <w:jc w:val="both"/>
        <w:rPr>
          <w:rFonts w:ascii="Verdana" w:eastAsia="Arial" w:hAnsi="Verdana" w:cs="Arial"/>
          <w:sz w:val="22"/>
          <w:szCs w:val="22"/>
        </w:rPr>
      </w:pPr>
    </w:p>
    <w:p>
      <w:pPr>
        <w:widowControl w:val="0"/>
        <w:numPr>
          <w:ilvl w:val="0"/>
          <w:numId w:val="11"/>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b/>
          <w:sz w:val="22"/>
          <w:szCs w:val="22"/>
        </w:rPr>
        <w:t xml:space="preserve">Colaboración: </w:t>
      </w:r>
      <w:r>
        <w:rPr>
          <w:rFonts w:ascii="Verdana" w:eastAsia="Arial" w:hAnsi="Verdana" w:cs="Arial"/>
          <w:sz w:val="22"/>
          <w:szCs w:val="22"/>
        </w:rPr>
        <w:t>Modalidad de ejecución de las Obras promovidas por el Consejo de Colaboración y con la participación de las y los colaboradores que serán beneficiados con las mismas y a cargo del propio Consejo de Colaboración;</w:t>
      </w:r>
    </w:p>
    <w:p>
      <w:pPr>
        <w:widowControl w:val="0"/>
        <w:autoSpaceDE w:val="0"/>
        <w:autoSpaceDN w:val="0"/>
        <w:ind w:left="851" w:right="-1085"/>
        <w:jc w:val="both"/>
        <w:rPr>
          <w:rFonts w:ascii="Verdana" w:eastAsia="Arial" w:hAnsi="Verdana" w:cs="Arial"/>
          <w:sz w:val="22"/>
          <w:szCs w:val="22"/>
        </w:rPr>
      </w:pPr>
    </w:p>
    <w:p>
      <w:pPr>
        <w:widowControl w:val="0"/>
        <w:numPr>
          <w:ilvl w:val="0"/>
          <w:numId w:val="11"/>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b/>
          <w:sz w:val="22"/>
          <w:szCs w:val="22"/>
        </w:rPr>
        <w:t>Colaborador:</w:t>
      </w:r>
      <w:r>
        <w:rPr>
          <w:rFonts w:ascii="Verdana" w:eastAsia="Arial" w:hAnsi="Verdana" w:cs="Arial"/>
          <w:sz w:val="22"/>
          <w:szCs w:val="22"/>
        </w:rPr>
        <w:t xml:space="preserve"> La persona física o jurídica que sea propietario, copropietario, condómino o poseedor a título de dueño del o los predios que obtengan beneficio de las Obras por colaboración realizadas a través del Consejo de Colaboración;</w:t>
      </w:r>
    </w:p>
    <w:p>
      <w:pPr>
        <w:widowControl w:val="0"/>
        <w:tabs>
          <w:tab w:val="left" w:pos="567"/>
        </w:tabs>
        <w:autoSpaceDE w:val="0"/>
        <w:autoSpaceDN w:val="0"/>
        <w:ind w:left="851" w:right="-1085"/>
        <w:jc w:val="both"/>
        <w:rPr>
          <w:rFonts w:ascii="Verdana" w:eastAsia="Arial" w:hAnsi="Verdana" w:cs="Arial"/>
          <w:sz w:val="22"/>
          <w:szCs w:val="22"/>
        </w:rPr>
      </w:pPr>
    </w:p>
    <w:p>
      <w:pPr>
        <w:widowControl w:val="0"/>
        <w:numPr>
          <w:ilvl w:val="0"/>
          <w:numId w:val="11"/>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b/>
          <w:sz w:val="22"/>
          <w:szCs w:val="22"/>
        </w:rPr>
        <w:t xml:space="preserve">Concertación: </w:t>
      </w:r>
      <w:r>
        <w:rPr>
          <w:rFonts w:ascii="Verdana" w:eastAsia="Arial" w:hAnsi="Verdana" w:cs="Arial"/>
          <w:sz w:val="22"/>
          <w:szCs w:val="22"/>
        </w:rPr>
        <w:t xml:space="preserve">Modalidad de ejecución de las Obras que se realicen a cargo y a costa de las y los </w:t>
      </w:r>
      <w:proofErr w:type="spellStart"/>
      <w:r>
        <w:rPr>
          <w:rFonts w:ascii="Verdana" w:eastAsia="Arial" w:hAnsi="Verdana" w:cs="Arial"/>
          <w:sz w:val="22"/>
          <w:szCs w:val="22"/>
        </w:rPr>
        <w:t>promoventes</w:t>
      </w:r>
      <w:proofErr w:type="spellEnd"/>
      <w:r>
        <w:rPr>
          <w:rFonts w:ascii="Verdana" w:eastAsia="Arial" w:hAnsi="Verdana" w:cs="Arial"/>
          <w:sz w:val="22"/>
          <w:szCs w:val="22"/>
        </w:rPr>
        <w:t xml:space="preserve"> de las mismas, mediante convenio respectivo con el Ayuntamiento;</w:t>
      </w:r>
    </w:p>
    <w:p>
      <w:pPr>
        <w:widowControl w:val="0"/>
        <w:autoSpaceDE w:val="0"/>
        <w:autoSpaceDN w:val="0"/>
        <w:ind w:left="851" w:right="-1085"/>
        <w:jc w:val="both"/>
        <w:rPr>
          <w:rFonts w:ascii="Verdana" w:eastAsia="Arial" w:hAnsi="Verdana" w:cs="Arial"/>
          <w:sz w:val="22"/>
          <w:szCs w:val="22"/>
        </w:rPr>
      </w:pPr>
    </w:p>
    <w:p>
      <w:pPr>
        <w:widowControl w:val="0"/>
        <w:numPr>
          <w:ilvl w:val="0"/>
          <w:numId w:val="11"/>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b/>
          <w:sz w:val="22"/>
          <w:szCs w:val="22"/>
        </w:rPr>
        <w:t xml:space="preserve">Consejero: </w:t>
      </w:r>
      <w:r>
        <w:rPr>
          <w:rFonts w:ascii="Verdana" w:eastAsia="Arial" w:hAnsi="Verdana" w:cs="Arial"/>
          <w:sz w:val="22"/>
          <w:szCs w:val="22"/>
        </w:rPr>
        <w:t>Integrante del Consejo Directivo;</w:t>
      </w:r>
    </w:p>
    <w:p>
      <w:pPr>
        <w:widowControl w:val="0"/>
        <w:autoSpaceDE w:val="0"/>
        <w:autoSpaceDN w:val="0"/>
        <w:ind w:left="851" w:right="-1085"/>
        <w:jc w:val="both"/>
        <w:rPr>
          <w:rFonts w:ascii="Verdana" w:eastAsia="Arial" w:hAnsi="Verdana" w:cs="Arial"/>
          <w:b/>
          <w:sz w:val="22"/>
          <w:szCs w:val="22"/>
        </w:rPr>
      </w:pPr>
    </w:p>
    <w:p>
      <w:pPr>
        <w:widowControl w:val="0"/>
        <w:numPr>
          <w:ilvl w:val="0"/>
          <w:numId w:val="11"/>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b/>
          <w:sz w:val="22"/>
          <w:szCs w:val="22"/>
        </w:rPr>
        <w:t xml:space="preserve">Consejo de Colaboración: </w:t>
      </w:r>
      <w:r>
        <w:rPr>
          <w:rFonts w:ascii="Verdana" w:eastAsia="Arial" w:hAnsi="Verdana" w:cs="Arial"/>
          <w:sz w:val="22"/>
          <w:szCs w:val="22"/>
        </w:rPr>
        <w:t>Consejo de Colaboración del Municipio de Tlajomulco de Zúñiga, Jalisco;</w:t>
      </w:r>
    </w:p>
    <w:p>
      <w:pPr>
        <w:widowControl w:val="0"/>
        <w:autoSpaceDE w:val="0"/>
        <w:autoSpaceDN w:val="0"/>
        <w:ind w:left="851" w:right="-1085"/>
        <w:jc w:val="both"/>
        <w:rPr>
          <w:rFonts w:ascii="Verdana" w:eastAsia="Arial" w:hAnsi="Verdana" w:cs="Arial"/>
          <w:b/>
          <w:sz w:val="22"/>
          <w:szCs w:val="22"/>
        </w:rPr>
      </w:pPr>
    </w:p>
    <w:p>
      <w:pPr>
        <w:widowControl w:val="0"/>
        <w:numPr>
          <w:ilvl w:val="0"/>
          <w:numId w:val="11"/>
        </w:numPr>
        <w:tabs>
          <w:tab w:val="left" w:pos="567"/>
          <w:tab w:val="left" w:pos="1560"/>
        </w:tabs>
        <w:autoSpaceDE w:val="0"/>
        <w:autoSpaceDN w:val="0"/>
        <w:ind w:left="851" w:right="-1085" w:firstLine="0"/>
        <w:jc w:val="both"/>
        <w:rPr>
          <w:rFonts w:ascii="Verdana" w:eastAsia="Arial" w:hAnsi="Verdana" w:cs="Arial"/>
          <w:sz w:val="22"/>
          <w:szCs w:val="22"/>
        </w:rPr>
      </w:pPr>
      <w:r>
        <w:rPr>
          <w:rFonts w:ascii="Verdana" w:eastAsia="Arial" w:hAnsi="Verdana" w:cs="Arial"/>
          <w:b/>
          <w:sz w:val="22"/>
          <w:szCs w:val="22"/>
        </w:rPr>
        <w:t xml:space="preserve">Consejo Directivo: </w:t>
      </w:r>
      <w:r>
        <w:rPr>
          <w:rFonts w:ascii="Verdana" w:eastAsia="Arial" w:hAnsi="Verdana" w:cs="Arial"/>
          <w:sz w:val="22"/>
          <w:szCs w:val="22"/>
        </w:rPr>
        <w:t>Es la máxima autoridad del Consejo de Colaboración del Municipio de Tlajomulco de Zúñiga, Jalisco;</w:t>
      </w:r>
    </w:p>
    <w:p>
      <w:pPr>
        <w:widowControl w:val="0"/>
        <w:tabs>
          <w:tab w:val="left" w:pos="567"/>
        </w:tabs>
        <w:autoSpaceDE w:val="0"/>
        <w:autoSpaceDN w:val="0"/>
        <w:ind w:left="851" w:right="-1085"/>
        <w:jc w:val="both"/>
        <w:rPr>
          <w:rFonts w:ascii="Verdana" w:eastAsia="Arial" w:hAnsi="Verdana" w:cs="Arial"/>
          <w:sz w:val="22"/>
          <w:szCs w:val="22"/>
        </w:rPr>
      </w:pPr>
    </w:p>
    <w:p>
      <w:pPr>
        <w:widowControl w:val="0"/>
        <w:numPr>
          <w:ilvl w:val="0"/>
          <w:numId w:val="11"/>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b/>
          <w:sz w:val="22"/>
          <w:szCs w:val="22"/>
        </w:rPr>
        <w:t xml:space="preserve">Dirección General: </w:t>
      </w:r>
      <w:r>
        <w:rPr>
          <w:rFonts w:ascii="Verdana" w:eastAsia="Arial" w:hAnsi="Verdana" w:cs="Arial"/>
          <w:sz w:val="22"/>
          <w:szCs w:val="22"/>
        </w:rPr>
        <w:t>Es la o el titular de la Dirección General del Consejo de Colaboración del Municipio de Tlajomulco de Zúñiga, Jalisco;</w:t>
      </w:r>
    </w:p>
    <w:p>
      <w:pPr>
        <w:widowControl w:val="0"/>
        <w:autoSpaceDE w:val="0"/>
        <w:autoSpaceDN w:val="0"/>
        <w:ind w:left="851" w:right="-1085"/>
        <w:jc w:val="both"/>
        <w:rPr>
          <w:rFonts w:ascii="Verdana" w:eastAsia="Arial" w:hAnsi="Verdana" w:cs="Arial"/>
          <w:sz w:val="22"/>
          <w:szCs w:val="22"/>
        </w:rPr>
      </w:pPr>
    </w:p>
    <w:p>
      <w:pPr>
        <w:widowControl w:val="0"/>
        <w:numPr>
          <w:ilvl w:val="0"/>
          <w:numId w:val="11"/>
        </w:numPr>
        <w:tabs>
          <w:tab w:val="left" w:pos="567"/>
        </w:tabs>
        <w:autoSpaceDE w:val="0"/>
        <w:autoSpaceDN w:val="0"/>
        <w:ind w:left="851" w:right="-1085" w:firstLine="0"/>
        <w:jc w:val="both"/>
        <w:rPr>
          <w:rFonts w:ascii="Verdana" w:eastAsia="Arial" w:hAnsi="Verdana" w:cs="Arial"/>
          <w:b/>
          <w:sz w:val="22"/>
          <w:szCs w:val="22"/>
        </w:rPr>
      </w:pPr>
      <w:r>
        <w:rPr>
          <w:rFonts w:ascii="Verdana" w:eastAsia="Arial" w:hAnsi="Verdana" w:cs="Arial"/>
          <w:b/>
          <w:sz w:val="22"/>
          <w:szCs w:val="22"/>
        </w:rPr>
        <w:t xml:space="preserve">Municipio: </w:t>
      </w:r>
      <w:r>
        <w:rPr>
          <w:rFonts w:ascii="Verdana" w:eastAsia="Arial" w:hAnsi="Verdana" w:cs="Arial"/>
          <w:sz w:val="22"/>
          <w:szCs w:val="22"/>
        </w:rPr>
        <w:t>El Municipio de Tlajomulco de Zúñiga, Jalisco;</w:t>
      </w:r>
    </w:p>
    <w:p>
      <w:pPr>
        <w:widowControl w:val="0"/>
        <w:autoSpaceDE w:val="0"/>
        <w:autoSpaceDN w:val="0"/>
        <w:ind w:left="851" w:right="-1085"/>
        <w:jc w:val="both"/>
        <w:rPr>
          <w:rFonts w:ascii="Verdana" w:eastAsia="Arial" w:hAnsi="Verdana" w:cs="Arial"/>
          <w:b/>
          <w:sz w:val="22"/>
          <w:szCs w:val="22"/>
        </w:rPr>
      </w:pPr>
    </w:p>
    <w:p>
      <w:pPr>
        <w:widowControl w:val="0"/>
        <w:numPr>
          <w:ilvl w:val="0"/>
          <w:numId w:val="11"/>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b/>
          <w:sz w:val="22"/>
          <w:szCs w:val="22"/>
        </w:rPr>
        <w:t xml:space="preserve">Obras: </w:t>
      </w:r>
      <w:r>
        <w:rPr>
          <w:rFonts w:ascii="Verdana" w:eastAsia="Arial" w:hAnsi="Verdana" w:cs="Arial"/>
          <w:sz w:val="22"/>
          <w:szCs w:val="22"/>
        </w:rPr>
        <w:t>Los proyectos y acciones de urbanización, renovación, rehabilitación, conservación, mejoramiento de infraestructura y de equipamiento urbano, promovidas y ejecutadas en los términos del presente Reglamento y los instrumentos de planeación urbana y ambiental vigentes;</w:t>
      </w:r>
    </w:p>
    <w:p>
      <w:pPr>
        <w:widowControl w:val="0"/>
        <w:autoSpaceDE w:val="0"/>
        <w:autoSpaceDN w:val="0"/>
        <w:ind w:left="851" w:right="-1085"/>
        <w:jc w:val="both"/>
        <w:rPr>
          <w:rFonts w:ascii="Verdana" w:eastAsia="Arial" w:hAnsi="Verdana" w:cs="Arial"/>
          <w:sz w:val="22"/>
          <w:szCs w:val="22"/>
        </w:rPr>
      </w:pPr>
    </w:p>
    <w:p>
      <w:pPr>
        <w:widowControl w:val="0"/>
        <w:numPr>
          <w:ilvl w:val="0"/>
          <w:numId w:val="11"/>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b/>
          <w:sz w:val="22"/>
          <w:szCs w:val="22"/>
        </w:rPr>
        <w:t xml:space="preserve">Presidenta o Presidente del Consejo: </w:t>
      </w:r>
      <w:r>
        <w:rPr>
          <w:rFonts w:ascii="Verdana" w:eastAsia="Arial" w:hAnsi="Verdana" w:cs="Arial"/>
          <w:sz w:val="22"/>
          <w:szCs w:val="22"/>
        </w:rPr>
        <w:t>La Presidenta o el  Presidente del Consejo Directivo;</w:t>
      </w:r>
    </w:p>
    <w:p>
      <w:pPr>
        <w:widowControl w:val="0"/>
        <w:autoSpaceDE w:val="0"/>
        <w:autoSpaceDN w:val="0"/>
        <w:ind w:left="851" w:right="-1085"/>
        <w:jc w:val="both"/>
        <w:rPr>
          <w:rFonts w:ascii="Verdana" w:eastAsia="Arial" w:hAnsi="Verdana" w:cs="Arial"/>
          <w:b/>
          <w:sz w:val="22"/>
          <w:szCs w:val="22"/>
        </w:rPr>
      </w:pPr>
    </w:p>
    <w:p>
      <w:pPr>
        <w:widowControl w:val="0"/>
        <w:numPr>
          <w:ilvl w:val="0"/>
          <w:numId w:val="11"/>
        </w:numPr>
        <w:tabs>
          <w:tab w:val="left" w:pos="567"/>
          <w:tab w:val="left" w:pos="1560"/>
        </w:tabs>
        <w:autoSpaceDE w:val="0"/>
        <w:autoSpaceDN w:val="0"/>
        <w:ind w:left="851" w:right="-1085" w:firstLine="0"/>
        <w:jc w:val="both"/>
        <w:rPr>
          <w:rFonts w:ascii="Verdana" w:eastAsia="Arial" w:hAnsi="Verdana" w:cs="Arial"/>
          <w:b/>
          <w:sz w:val="22"/>
          <w:szCs w:val="22"/>
        </w:rPr>
      </w:pPr>
      <w:r>
        <w:rPr>
          <w:rFonts w:ascii="Verdana" w:eastAsia="Arial" w:hAnsi="Verdana" w:cs="Arial"/>
          <w:b/>
          <w:sz w:val="22"/>
          <w:szCs w:val="22"/>
        </w:rPr>
        <w:t xml:space="preserve">Promovente: </w:t>
      </w:r>
      <w:r>
        <w:rPr>
          <w:rFonts w:ascii="Verdana" w:eastAsia="Arial" w:hAnsi="Verdana" w:cs="Arial"/>
          <w:sz w:val="22"/>
          <w:szCs w:val="22"/>
        </w:rPr>
        <w:t xml:space="preserve">La persona física o jurídica que pretenda realizar Obras por concertación en el territorio del Municipio; </w:t>
      </w:r>
    </w:p>
    <w:p>
      <w:pPr>
        <w:widowControl w:val="0"/>
        <w:autoSpaceDE w:val="0"/>
        <w:autoSpaceDN w:val="0"/>
        <w:ind w:left="851" w:right="-1085"/>
        <w:jc w:val="both"/>
        <w:rPr>
          <w:rFonts w:ascii="Verdana" w:eastAsia="Arial" w:hAnsi="Verdana" w:cs="Arial"/>
          <w:sz w:val="22"/>
          <w:szCs w:val="22"/>
        </w:rPr>
      </w:pPr>
    </w:p>
    <w:p>
      <w:pPr>
        <w:widowControl w:val="0"/>
        <w:numPr>
          <w:ilvl w:val="0"/>
          <w:numId w:val="11"/>
        </w:numPr>
        <w:tabs>
          <w:tab w:val="left" w:pos="567"/>
        </w:tabs>
        <w:autoSpaceDE w:val="0"/>
        <w:autoSpaceDN w:val="0"/>
        <w:ind w:left="851" w:right="-1085" w:firstLine="0"/>
        <w:jc w:val="both"/>
        <w:rPr>
          <w:rFonts w:ascii="Verdana" w:eastAsia="Arial" w:hAnsi="Verdana" w:cs="Arial"/>
          <w:b/>
          <w:sz w:val="22"/>
          <w:szCs w:val="22"/>
        </w:rPr>
      </w:pPr>
      <w:r>
        <w:rPr>
          <w:rFonts w:ascii="Verdana" w:eastAsia="Arial" w:hAnsi="Verdana" w:cs="Arial"/>
          <w:b/>
          <w:sz w:val="22"/>
          <w:szCs w:val="22"/>
        </w:rPr>
        <w:t>Reglamento:</w:t>
      </w:r>
      <w:r>
        <w:rPr>
          <w:rFonts w:ascii="Verdana" w:eastAsia="Arial" w:hAnsi="Verdana" w:cs="Arial"/>
          <w:sz w:val="22"/>
          <w:szCs w:val="22"/>
        </w:rPr>
        <w:t xml:space="preserve"> El Reglamento del Consejo de Colaboración del Municipio de Tlajomulco de Zúñiga, Jalisco; </w:t>
      </w:r>
    </w:p>
    <w:p>
      <w:pPr>
        <w:widowControl w:val="0"/>
        <w:tabs>
          <w:tab w:val="left" w:pos="567"/>
        </w:tabs>
        <w:autoSpaceDE w:val="0"/>
        <w:autoSpaceDN w:val="0"/>
        <w:ind w:left="851" w:right="-1085"/>
        <w:jc w:val="both"/>
        <w:rPr>
          <w:rFonts w:ascii="Verdana" w:eastAsia="Arial" w:hAnsi="Verdana" w:cs="Arial"/>
          <w:b/>
          <w:sz w:val="22"/>
          <w:szCs w:val="22"/>
        </w:rPr>
      </w:pPr>
    </w:p>
    <w:p>
      <w:pPr>
        <w:widowControl w:val="0"/>
        <w:numPr>
          <w:ilvl w:val="0"/>
          <w:numId w:val="11"/>
        </w:numPr>
        <w:tabs>
          <w:tab w:val="left" w:pos="567"/>
        </w:tabs>
        <w:autoSpaceDE w:val="0"/>
        <w:autoSpaceDN w:val="0"/>
        <w:ind w:left="851" w:right="-1085" w:firstLine="0"/>
        <w:jc w:val="both"/>
        <w:rPr>
          <w:rFonts w:ascii="Verdana" w:eastAsia="Arial" w:hAnsi="Verdana" w:cs="Arial"/>
          <w:b/>
          <w:sz w:val="22"/>
          <w:szCs w:val="22"/>
        </w:rPr>
      </w:pPr>
      <w:r>
        <w:rPr>
          <w:rFonts w:ascii="Verdana" w:eastAsia="Arial" w:hAnsi="Verdana" w:cs="Arial"/>
          <w:b/>
          <w:sz w:val="22"/>
          <w:szCs w:val="22"/>
        </w:rPr>
        <w:t xml:space="preserve">Servicios Relacionados: </w:t>
      </w:r>
      <w:r>
        <w:rPr>
          <w:rFonts w:ascii="Verdana" w:eastAsia="Arial" w:hAnsi="Verdana" w:cs="Arial"/>
          <w:sz w:val="22"/>
          <w:szCs w:val="22"/>
        </w:rPr>
        <w:t>Las acciones que tienen por objeto proporcionar la información o estudios necesarios previos a la realización de un proyecto ejecutivo y durante la obra, entre las que se incluye el diseño, la dirección y la supervisión de las Obras; y</w:t>
      </w:r>
    </w:p>
    <w:p>
      <w:pPr>
        <w:widowControl w:val="0"/>
        <w:autoSpaceDE w:val="0"/>
        <w:autoSpaceDN w:val="0"/>
        <w:ind w:left="851" w:right="-1085"/>
        <w:jc w:val="both"/>
        <w:rPr>
          <w:rFonts w:ascii="Verdana" w:eastAsia="Arial" w:hAnsi="Verdana" w:cs="Arial"/>
          <w:b/>
          <w:sz w:val="22"/>
          <w:szCs w:val="22"/>
        </w:rPr>
      </w:pPr>
    </w:p>
    <w:p>
      <w:pPr>
        <w:widowControl w:val="0"/>
        <w:numPr>
          <w:ilvl w:val="0"/>
          <w:numId w:val="11"/>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b/>
          <w:sz w:val="22"/>
          <w:szCs w:val="22"/>
        </w:rPr>
        <w:lastRenderedPageBreak/>
        <w:t xml:space="preserve">Tesorera o Tesorero: </w:t>
      </w:r>
      <w:r>
        <w:rPr>
          <w:rFonts w:ascii="Verdana" w:eastAsia="Arial" w:hAnsi="Verdana" w:cs="Arial"/>
          <w:sz w:val="22"/>
          <w:szCs w:val="22"/>
        </w:rPr>
        <w:t>La Tesorera o el Tesorero del Consejo Directivo y miembro del mismo.</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5. </w:t>
      </w:r>
      <w:r>
        <w:rPr>
          <w:rFonts w:ascii="Verdana" w:eastAsia="Arial" w:hAnsi="Verdana" w:cs="Arial"/>
          <w:sz w:val="22"/>
          <w:szCs w:val="22"/>
        </w:rPr>
        <w:t xml:space="preserve">Para los casos no previstos en el presente Reglamento, se aplicarán de forma supletoria: </w:t>
      </w:r>
    </w:p>
    <w:p>
      <w:pPr>
        <w:widowControl w:val="0"/>
        <w:autoSpaceDE w:val="0"/>
        <w:autoSpaceDN w:val="0"/>
        <w:ind w:left="851" w:right="-1085"/>
        <w:jc w:val="both"/>
        <w:rPr>
          <w:rFonts w:ascii="Verdana" w:eastAsia="Arial" w:hAnsi="Verdana" w:cs="Arial"/>
          <w:sz w:val="22"/>
          <w:szCs w:val="22"/>
        </w:rPr>
      </w:pPr>
    </w:p>
    <w:p>
      <w:pPr>
        <w:widowControl w:val="0"/>
        <w:numPr>
          <w:ilvl w:val="0"/>
          <w:numId w:val="12"/>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 xml:space="preserve">La Constitución Política de los Estados Unidos Mexicanos; </w:t>
      </w:r>
    </w:p>
    <w:p>
      <w:pPr>
        <w:widowControl w:val="0"/>
        <w:tabs>
          <w:tab w:val="left" w:pos="567"/>
        </w:tabs>
        <w:autoSpaceDE w:val="0"/>
        <w:autoSpaceDN w:val="0"/>
        <w:ind w:left="851" w:right="-1085"/>
        <w:rPr>
          <w:rFonts w:ascii="Verdana" w:eastAsia="Arial" w:hAnsi="Verdana" w:cs="Arial"/>
          <w:sz w:val="22"/>
          <w:szCs w:val="22"/>
        </w:rPr>
      </w:pPr>
    </w:p>
    <w:p>
      <w:pPr>
        <w:widowControl w:val="0"/>
        <w:numPr>
          <w:ilvl w:val="0"/>
          <w:numId w:val="12"/>
        </w:numPr>
        <w:tabs>
          <w:tab w:val="left" w:pos="567"/>
        </w:tabs>
        <w:autoSpaceDE w:val="0"/>
        <w:autoSpaceDN w:val="0"/>
        <w:ind w:left="851" w:right="-1085" w:firstLine="0"/>
        <w:jc w:val="both"/>
        <w:rPr>
          <w:rFonts w:ascii="Verdana" w:eastAsia="Arial" w:hAnsi="Verdana" w:cs="Arial"/>
          <w:b/>
          <w:sz w:val="22"/>
          <w:szCs w:val="22"/>
        </w:rPr>
      </w:pPr>
      <w:r>
        <w:rPr>
          <w:rFonts w:ascii="Verdana" w:eastAsia="Arial" w:hAnsi="Verdana" w:cs="Arial"/>
          <w:sz w:val="22"/>
          <w:szCs w:val="22"/>
        </w:rPr>
        <w:t xml:space="preserve">Los tratados internacionales en materia de derechos humanos suscritos y ratificados por México; </w:t>
      </w:r>
    </w:p>
    <w:p>
      <w:pPr>
        <w:widowControl w:val="0"/>
        <w:tabs>
          <w:tab w:val="left" w:pos="567"/>
        </w:tabs>
        <w:autoSpaceDE w:val="0"/>
        <w:autoSpaceDN w:val="0"/>
        <w:ind w:left="851" w:right="-1085"/>
        <w:jc w:val="both"/>
        <w:rPr>
          <w:rFonts w:ascii="Verdana" w:eastAsia="Arial" w:hAnsi="Verdana" w:cs="Arial"/>
          <w:sz w:val="22"/>
          <w:szCs w:val="22"/>
        </w:rPr>
      </w:pPr>
    </w:p>
    <w:p>
      <w:pPr>
        <w:widowControl w:val="0"/>
        <w:numPr>
          <w:ilvl w:val="0"/>
          <w:numId w:val="12"/>
        </w:numPr>
        <w:tabs>
          <w:tab w:val="left" w:pos="567"/>
        </w:tabs>
        <w:autoSpaceDE w:val="0"/>
        <w:autoSpaceDN w:val="0"/>
        <w:ind w:left="851" w:right="-1085" w:firstLine="0"/>
        <w:jc w:val="both"/>
        <w:rPr>
          <w:rFonts w:ascii="Verdana" w:eastAsia="Arial" w:hAnsi="Verdana" w:cs="Arial"/>
          <w:b/>
          <w:sz w:val="22"/>
          <w:szCs w:val="22"/>
        </w:rPr>
      </w:pPr>
      <w:r>
        <w:rPr>
          <w:rFonts w:ascii="Verdana" w:eastAsia="Arial" w:hAnsi="Verdana" w:cs="Arial"/>
          <w:sz w:val="22"/>
          <w:szCs w:val="22"/>
        </w:rPr>
        <w:t xml:space="preserve">La Constitución Política del Estado de Jalisco; </w:t>
      </w:r>
    </w:p>
    <w:p>
      <w:pPr>
        <w:widowControl w:val="0"/>
        <w:tabs>
          <w:tab w:val="left" w:pos="567"/>
        </w:tabs>
        <w:autoSpaceDE w:val="0"/>
        <w:autoSpaceDN w:val="0"/>
        <w:ind w:left="851" w:right="-1085"/>
        <w:jc w:val="both"/>
        <w:rPr>
          <w:rFonts w:ascii="Verdana" w:eastAsia="Arial" w:hAnsi="Verdana" w:cs="Arial"/>
          <w:sz w:val="22"/>
          <w:szCs w:val="22"/>
        </w:rPr>
      </w:pPr>
    </w:p>
    <w:p>
      <w:pPr>
        <w:widowControl w:val="0"/>
        <w:numPr>
          <w:ilvl w:val="0"/>
          <w:numId w:val="12"/>
        </w:numPr>
        <w:tabs>
          <w:tab w:val="left" w:pos="567"/>
        </w:tabs>
        <w:autoSpaceDE w:val="0"/>
        <w:autoSpaceDN w:val="0"/>
        <w:ind w:left="851" w:right="-1085" w:firstLine="0"/>
        <w:jc w:val="both"/>
        <w:rPr>
          <w:rFonts w:ascii="Verdana" w:eastAsia="Arial" w:hAnsi="Verdana" w:cs="Arial"/>
          <w:b/>
          <w:sz w:val="22"/>
          <w:szCs w:val="22"/>
        </w:rPr>
      </w:pPr>
      <w:r>
        <w:rPr>
          <w:rFonts w:ascii="Verdana" w:eastAsia="Arial" w:hAnsi="Verdana" w:cs="Arial"/>
          <w:sz w:val="22"/>
          <w:szCs w:val="22"/>
        </w:rPr>
        <w:t xml:space="preserve">La Ley General de Asentamientos Humanos, Ordenamiento Territorial y Desarrollo Urbano; </w:t>
      </w:r>
    </w:p>
    <w:p>
      <w:pPr>
        <w:widowControl w:val="0"/>
        <w:tabs>
          <w:tab w:val="left" w:pos="567"/>
        </w:tabs>
        <w:autoSpaceDE w:val="0"/>
        <w:autoSpaceDN w:val="0"/>
        <w:ind w:left="851" w:right="-1085"/>
        <w:jc w:val="both"/>
        <w:rPr>
          <w:rFonts w:ascii="Verdana" w:eastAsia="Arial" w:hAnsi="Verdana" w:cs="Arial"/>
          <w:sz w:val="22"/>
          <w:szCs w:val="22"/>
        </w:rPr>
      </w:pPr>
    </w:p>
    <w:p>
      <w:pPr>
        <w:widowControl w:val="0"/>
        <w:numPr>
          <w:ilvl w:val="0"/>
          <w:numId w:val="12"/>
        </w:numPr>
        <w:tabs>
          <w:tab w:val="left" w:pos="567"/>
        </w:tabs>
        <w:autoSpaceDE w:val="0"/>
        <w:autoSpaceDN w:val="0"/>
        <w:ind w:left="851" w:right="-1085" w:firstLine="0"/>
        <w:jc w:val="both"/>
        <w:rPr>
          <w:rFonts w:ascii="Verdana" w:eastAsia="Arial" w:hAnsi="Verdana" w:cs="Arial"/>
          <w:b/>
          <w:sz w:val="22"/>
          <w:szCs w:val="22"/>
        </w:rPr>
      </w:pPr>
      <w:r>
        <w:rPr>
          <w:rFonts w:ascii="Verdana" w:eastAsia="Arial" w:hAnsi="Verdana" w:cs="Arial"/>
          <w:sz w:val="22"/>
          <w:szCs w:val="22"/>
        </w:rPr>
        <w:t xml:space="preserve">La Ley General del Equilibrio Ecológico y la Protección al Ambiente; </w:t>
      </w:r>
    </w:p>
    <w:p>
      <w:pPr>
        <w:widowControl w:val="0"/>
        <w:tabs>
          <w:tab w:val="left" w:pos="567"/>
        </w:tabs>
        <w:autoSpaceDE w:val="0"/>
        <w:autoSpaceDN w:val="0"/>
        <w:ind w:left="851" w:right="-1085"/>
        <w:jc w:val="both"/>
        <w:rPr>
          <w:rFonts w:ascii="Verdana" w:eastAsia="Arial" w:hAnsi="Verdana" w:cs="Arial"/>
          <w:sz w:val="22"/>
          <w:szCs w:val="22"/>
        </w:rPr>
      </w:pPr>
    </w:p>
    <w:p>
      <w:pPr>
        <w:widowControl w:val="0"/>
        <w:numPr>
          <w:ilvl w:val="0"/>
          <w:numId w:val="12"/>
        </w:numPr>
        <w:tabs>
          <w:tab w:val="left" w:pos="567"/>
        </w:tabs>
        <w:autoSpaceDE w:val="0"/>
        <w:autoSpaceDN w:val="0"/>
        <w:ind w:left="851" w:right="-1085" w:firstLine="0"/>
        <w:jc w:val="both"/>
        <w:rPr>
          <w:rFonts w:ascii="Verdana" w:eastAsia="Arial" w:hAnsi="Verdana" w:cs="Arial"/>
          <w:b/>
          <w:sz w:val="22"/>
          <w:szCs w:val="22"/>
        </w:rPr>
      </w:pPr>
      <w:r>
        <w:rPr>
          <w:rFonts w:ascii="Verdana" w:eastAsia="Arial" w:hAnsi="Verdana" w:cs="Arial"/>
          <w:sz w:val="22"/>
          <w:szCs w:val="22"/>
        </w:rPr>
        <w:t xml:space="preserve">El Código Urbano para el Estado de Jalisco; </w:t>
      </w:r>
    </w:p>
    <w:p>
      <w:pPr>
        <w:widowControl w:val="0"/>
        <w:tabs>
          <w:tab w:val="left" w:pos="567"/>
        </w:tabs>
        <w:autoSpaceDE w:val="0"/>
        <w:autoSpaceDN w:val="0"/>
        <w:ind w:left="851" w:right="-1085"/>
        <w:jc w:val="both"/>
        <w:rPr>
          <w:rFonts w:ascii="Verdana" w:eastAsia="Arial" w:hAnsi="Verdana" w:cs="Arial"/>
          <w:sz w:val="22"/>
          <w:szCs w:val="22"/>
        </w:rPr>
      </w:pPr>
    </w:p>
    <w:p>
      <w:pPr>
        <w:widowControl w:val="0"/>
        <w:numPr>
          <w:ilvl w:val="0"/>
          <w:numId w:val="12"/>
        </w:numPr>
        <w:tabs>
          <w:tab w:val="left" w:pos="567"/>
        </w:tabs>
        <w:autoSpaceDE w:val="0"/>
        <w:autoSpaceDN w:val="0"/>
        <w:ind w:left="851" w:right="-1085" w:firstLine="0"/>
        <w:jc w:val="both"/>
        <w:rPr>
          <w:rFonts w:ascii="Verdana" w:eastAsia="Arial" w:hAnsi="Verdana" w:cs="Arial"/>
          <w:b/>
          <w:sz w:val="22"/>
          <w:szCs w:val="22"/>
        </w:rPr>
      </w:pPr>
      <w:r>
        <w:rPr>
          <w:rFonts w:ascii="Verdana" w:eastAsia="Arial" w:hAnsi="Verdana" w:cs="Arial"/>
          <w:sz w:val="22"/>
          <w:szCs w:val="22"/>
        </w:rPr>
        <w:t xml:space="preserve">La Ley Estatal del Equilibrio Ecológico y la Protección al Ambiente; </w:t>
      </w:r>
    </w:p>
    <w:p>
      <w:pPr>
        <w:widowControl w:val="0"/>
        <w:tabs>
          <w:tab w:val="left" w:pos="567"/>
        </w:tabs>
        <w:autoSpaceDE w:val="0"/>
        <w:autoSpaceDN w:val="0"/>
        <w:ind w:left="851" w:right="-1085"/>
        <w:jc w:val="both"/>
        <w:rPr>
          <w:rFonts w:ascii="Verdana" w:eastAsia="Arial" w:hAnsi="Verdana" w:cs="Arial"/>
          <w:sz w:val="22"/>
          <w:szCs w:val="22"/>
        </w:rPr>
      </w:pPr>
    </w:p>
    <w:p>
      <w:pPr>
        <w:widowControl w:val="0"/>
        <w:numPr>
          <w:ilvl w:val="0"/>
          <w:numId w:val="12"/>
        </w:numPr>
        <w:tabs>
          <w:tab w:val="left" w:pos="567"/>
          <w:tab w:val="left" w:pos="1560"/>
        </w:tabs>
        <w:autoSpaceDE w:val="0"/>
        <w:autoSpaceDN w:val="0"/>
        <w:ind w:left="851" w:right="-1085" w:firstLine="0"/>
        <w:jc w:val="both"/>
        <w:rPr>
          <w:rFonts w:ascii="Verdana" w:eastAsia="Arial" w:hAnsi="Verdana" w:cs="Arial"/>
          <w:b/>
          <w:sz w:val="22"/>
          <w:szCs w:val="22"/>
        </w:rPr>
      </w:pPr>
      <w:r>
        <w:rPr>
          <w:rFonts w:ascii="Verdana" w:eastAsia="Arial" w:hAnsi="Verdana" w:cs="Arial"/>
          <w:sz w:val="22"/>
          <w:szCs w:val="22"/>
        </w:rPr>
        <w:t xml:space="preserve">La Ley de Obra Pública para el Estado de Jalisco y sus Municipios; </w:t>
      </w:r>
    </w:p>
    <w:p>
      <w:pPr>
        <w:widowControl w:val="0"/>
        <w:autoSpaceDE w:val="0"/>
        <w:autoSpaceDN w:val="0"/>
        <w:ind w:left="851" w:right="-1085"/>
        <w:jc w:val="both"/>
        <w:rPr>
          <w:rFonts w:ascii="Verdana" w:eastAsia="Arial" w:hAnsi="Verdana" w:cs="Arial"/>
          <w:sz w:val="22"/>
          <w:szCs w:val="22"/>
        </w:rPr>
      </w:pPr>
    </w:p>
    <w:p>
      <w:pPr>
        <w:widowControl w:val="0"/>
        <w:numPr>
          <w:ilvl w:val="0"/>
          <w:numId w:val="12"/>
        </w:numPr>
        <w:tabs>
          <w:tab w:val="left" w:pos="567"/>
        </w:tabs>
        <w:autoSpaceDE w:val="0"/>
        <w:autoSpaceDN w:val="0"/>
        <w:ind w:left="851" w:right="-1085" w:firstLine="0"/>
        <w:jc w:val="both"/>
        <w:rPr>
          <w:rFonts w:ascii="Verdana" w:eastAsia="Arial" w:hAnsi="Verdana" w:cs="Arial"/>
          <w:b/>
          <w:sz w:val="22"/>
          <w:szCs w:val="22"/>
        </w:rPr>
      </w:pPr>
      <w:r>
        <w:rPr>
          <w:rFonts w:ascii="Verdana" w:eastAsia="Arial" w:hAnsi="Verdana" w:cs="Arial"/>
          <w:sz w:val="22"/>
          <w:szCs w:val="22"/>
        </w:rPr>
        <w:t>La Ley de Hacienda Municipal del Estado de Jalisco;</w:t>
      </w:r>
    </w:p>
    <w:p>
      <w:pPr>
        <w:pStyle w:val="Prrafodelista"/>
        <w:ind w:left="851" w:right="-1085"/>
        <w:rPr>
          <w:rFonts w:ascii="Verdana" w:eastAsia="Arial" w:hAnsi="Verdana" w:cs="Arial"/>
        </w:rPr>
      </w:pPr>
    </w:p>
    <w:p>
      <w:pPr>
        <w:widowControl w:val="0"/>
        <w:numPr>
          <w:ilvl w:val="0"/>
          <w:numId w:val="12"/>
        </w:numPr>
        <w:tabs>
          <w:tab w:val="left" w:pos="567"/>
        </w:tabs>
        <w:autoSpaceDE w:val="0"/>
        <w:autoSpaceDN w:val="0"/>
        <w:ind w:left="851" w:right="-1085" w:firstLine="0"/>
        <w:jc w:val="both"/>
        <w:rPr>
          <w:rFonts w:ascii="Verdana" w:eastAsia="Arial" w:hAnsi="Verdana" w:cs="Arial"/>
          <w:b/>
          <w:sz w:val="22"/>
          <w:szCs w:val="22"/>
        </w:rPr>
      </w:pPr>
      <w:r>
        <w:rPr>
          <w:rFonts w:ascii="Verdana" w:eastAsia="Arial" w:hAnsi="Verdana" w:cs="Arial"/>
          <w:sz w:val="22"/>
          <w:szCs w:val="22"/>
        </w:rPr>
        <w:t>Las leyes de ingresos del Municipio aplicables;</w:t>
      </w:r>
    </w:p>
    <w:p>
      <w:pPr>
        <w:pStyle w:val="Prrafodelista"/>
        <w:ind w:left="851" w:right="-1085"/>
        <w:rPr>
          <w:rFonts w:ascii="Verdana" w:eastAsia="Arial" w:hAnsi="Verdana" w:cs="Arial"/>
        </w:rPr>
      </w:pPr>
    </w:p>
    <w:p>
      <w:pPr>
        <w:widowControl w:val="0"/>
        <w:numPr>
          <w:ilvl w:val="0"/>
          <w:numId w:val="12"/>
        </w:numPr>
        <w:tabs>
          <w:tab w:val="left" w:pos="567"/>
        </w:tabs>
        <w:autoSpaceDE w:val="0"/>
        <w:autoSpaceDN w:val="0"/>
        <w:ind w:left="851" w:right="-1085" w:firstLine="0"/>
        <w:jc w:val="both"/>
        <w:rPr>
          <w:rFonts w:ascii="Verdana" w:eastAsia="Arial" w:hAnsi="Verdana" w:cs="Arial"/>
          <w:b/>
          <w:sz w:val="22"/>
          <w:szCs w:val="22"/>
        </w:rPr>
      </w:pPr>
      <w:r>
        <w:rPr>
          <w:rFonts w:ascii="Verdana" w:eastAsia="Arial" w:hAnsi="Verdana" w:cs="Arial"/>
          <w:sz w:val="22"/>
          <w:szCs w:val="22"/>
        </w:rPr>
        <w:t xml:space="preserve">El Reglamento del Ayuntamiento del Municipio de Tlajomulco de Zúñiga, Jalisco; </w:t>
      </w:r>
    </w:p>
    <w:p>
      <w:pPr>
        <w:widowControl w:val="0"/>
        <w:autoSpaceDE w:val="0"/>
        <w:autoSpaceDN w:val="0"/>
        <w:ind w:left="851" w:right="-1085"/>
        <w:jc w:val="both"/>
        <w:rPr>
          <w:rFonts w:ascii="Verdana" w:eastAsia="Arial" w:hAnsi="Verdana" w:cs="Arial"/>
          <w:sz w:val="22"/>
          <w:szCs w:val="22"/>
        </w:rPr>
      </w:pPr>
    </w:p>
    <w:p>
      <w:pPr>
        <w:widowControl w:val="0"/>
        <w:numPr>
          <w:ilvl w:val="0"/>
          <w:numId w:val="12"/>
        </w:numPr>
        <w:tabs>
          <w:tab w:val="left" w:pos="567"/>
        </w:tabs>
        <w:autoSpaceDE w:val="0"/>
        <w:autoSpaceDN w:val="0"/>
        <w:ind w:left="851" w:right="-1085" w:firstLine="0"/>
        <w:jc w:val="both"/>
        <w:rPr>
          <w:rFonts w:ascii="Verdana" w:eastAsia="Arial" w:hAnsi="Verdana" w:cs="Arial"/>
          <w:b/>
          <w:sz w:val="22"/>
          <w:szCs w:val="22"/>
        </w:rPr>
      </w:pPr>
      <w:r>
        <w:rPr>
          <w:rFonts w:ascii="Verdana" w:eastAsia="Arial" w:hAnsi="Verdana" w:cs="Arial"/>
          <w:sz w:val="22"/>
          <w:szCs w:val="22"/>
        </w:rPr>
        <w:t xml:space="preserve">El Reglamento de la Administración Pública del Municipio de Tlajomulco de Zúñiga, Jalisco; </w:t>
      </w:r>
    </w:p>
    <w:p>
      <w:pPr>
        <w:widowControl w:val="0"/>
        <w:autoSpaceDE w:val="0"/>
        <w:autoSpaceDN w:val="0"/>
        <w:ind w:left="851" w:right="-1085"/>
        <w:jc w:val="both"/>
        <w:rPr>
          <w:rFonts w:ascii="Verdana" w:eastAsia="Arial" w:hAnsi="Verdana" w:cs="Arial"/>
          <w:sz w:val="22"/>
          <w:szCs w:val="22"/>
        </w:rPr>
      </w:pPr>
    </w:p>
    <w:p>
      <w:pPr>
        <w:widowControl w:val="0"/>
        <w:numPr>
          <w:ilvl w:val="0"/>
          <w:numId w:val="12"/>
        </w:numPr>
        <w:tabs>
          <w:tab w:val="left" w:pos="567"/>
          <w:tab w:val="left" w:pos="1560"/>
        </w:tabs>
        <w:autoSpaceDE w:val="0"/>
        <w:autoSpaceDN w:val="0"/>
        <w:ind w:left="851" w:right="-1085" w:firstLine="0"/>
        <w:jc w:val="both"/>
        <w:rPr>
          <w:rFonts w:ascii="Verdana" w:eastAsia="Arial" w:hAnsi="Verdana" w:cs="Arial"/>
          <w:b/>
          <w:sz w:val="22"/>
          <w:szCs w:val="22"/>
        </w:rPr>
      </w:pPr>
      <w:r>
        <w:rPr>
          <w:rFonts w:ascii="Verdana" w:eastAsia="Arial" w:hAnsi="Verdana" w:cs="Arial"/>
          <w:sz w:val="22"/>
          <w:szCs w:val="22"/>
        </w:rPr>
        <w:t xml:space="preserve">El Reglamento de Participación Ciudadana para la Gobernanza del Municipio de Tlajomulco de Zúñiga, Jalisco; </w:t>
      </w:r>
    </w:p>
    <w:p>
      <w:pPr>
        <w:widowControl w:val="0"/>
        <w:autoSpaceDE w:val="0"/>
        <w:autoSpaceDN w:val="0"/>
        <w:ind w:left="851" w:right="-1085"/>
        <w:jc w:val="both"/>
        <w:rPr>
          <w:rFonts w:ascii="Verdana" w:eastAsia="Arial" w:hAnsi="Verdana" w:cs="Arial"/>
          <w:sz w:val="22"/>
          <w:szCs w:val="22"/>
        </w:rPr>
      </w:pPr>
    </w:p>
    <w:p>
      <w:pPr>
        <w:widowControl w:val="0"/>
        <w:numPr>
          <w:ilvl w:val="0"/>
          <w:numId w:val="12"/>
        </w:numPr>
        <w:tabs>
          <w:tab w:val="left" w:pos="567"/>
        </w:tabs>
        <w:autoSpaceDE w:val="0"/>
        <w:autoSpaceDN w:val="0"/>
        <w:ind w:left="851" w:right="-1085" w:firstLine="0"/>
        <w:jc w:val="both"/>
        <w:rPr>
          <w:rFonts w:ascii="Verdana" w:eastAsia="Arial" w:hAnsi="Verdana" w:cs="Arial"/>
          <w:b/>
          <w:sz w:val="22"/>
          <w:szCs w:val="22"/>
        </w:rPr>
      </w:pPr>
      <w:r>
        <w:rPr>
          <w:rFonts w:ascii="Verdana" w:eastAsia="Arial" w:hAnsi="Verdana" w:cs="Arial"/>
          <w:sz w:val="22"/>
          <w:szCs w:val="22"/>
        </w:rPr>
        <w:t>El Reglamento interno del Comité Municipal Mixto de Obra Pública de Tlajomulco de Zúñiga, Jalisco;</w:t>
      </w:r>
    </w:p>
    <w:p>
      <w:pPr>
        <w:widowControl w:val="0"/>
        <w:autoSpaceDE w:val="0"/>
        <w:autoSpaceDN w:val="0"/>
        <w:ind w:left="851" w:right="-1085"/>
        <w:jc w:val="both"/>
        <w:rPr>
          <w:rFonts w:ascii="Verdana" w:eastAsia="Arial" w:hAnsi="Verdana" w:cs="Arial"/>
          <w:sz w:val="22"/>
          <w:szCs w:val="22"/>
        </w:rPr>
      </w:pPr>
    </w:p>
    <w:p>
      <w:pPr>
        <w:widowControl w:val="0"/>
        <w:numPr>
          <w:ilvl w:val="0"/>
          <w:numId w:val="12"/>
        </w:numPr>
        <w:tabs>
          <w:tab w:val="left" w:pos="567"/>
        </w:tabs>
        <w:autoSpaceDE w:val="0"/>
        <w:autoSpaceDN w:val="0"/>
        <w:ind w:left="851" w:right="-1085" w:firstLine="0"/>
        <w:jc w:val="both"/>
        <w:rPr>
          <w:rFonts w:ascii="Verdana" w:eastAsia="Arial" w:hAnsi="Verdana" w:cs="Arial"/>
          <w:b/>
          <w:sz w:val="22"/>
          <w:szCs w:val="22"/>
        </w:rPr>
      </w:pPr>
      <w:r>
        <w:rPr>
          <w:rFonts w:ascii="Verdana" w:eastAsia="Arial" w:hAnsi="Verdana" w:cs="Arial"/>
          <w:sz w:val="22"/>
          <w:szCs w:val="22"/>
        </w:rPr>
        <w:t xml:space="preserve">Los planes y programas nacionales, estatales, metropolitanos y municipales relativos a las funciones del Consejo de Colaboración; y </w:t>
      </w:r>
    </w:p>
    <w:p>
      <w:pPr>
        <w:widowControl w:val="0"/>
        <w:autoSpaceDE w:val="0"/>
        <w:autoSpaceDN w:val="0"/>
        <w:ind w:left="851" w:right="-1085"/>
        <w:jc w:val="both"/>
        <w:rPr>
          <w:rFonts w:ascii="Verdana" w:eastAsia="Arial" w:hAnsi="Verdana" w:cs="Arial"/>
          <w:sz w:val="22"/>
          <w:szCs w:val="22"/>
        </w:rPr>
      </w:pPr>
    </w:p>
    <w:p>
      <w:pPr>
        <w:widowControl w:val="0"/>
        <w:numPr>
          <w:ilvl w:val="0"/>
          <w:numId w:val="12"/>
        </w:numPr>
        <w:tabs>
          <w:tab w:val="left" w:pos="567"/>
        </w:tabs>
        <w:autoSpaceDE w:val="0"/>
        <w:autoSpaceDN w:val="0"/>
        <w:ind w:left="851" w:right="-1085" w:firstLine="0"/>
        <w:jc w:val="both"/>
        <w:rPr>
          <w:rFonts w:ascii="Verdana" w:eastAsia="Arial" w:hAnsi="Verdana" w:cs="Arial"/>
          <w:b/>
          <w:sz w:val="22"/>
          <w:szCs w:val="22"/>
        </w:rPr>
      </w:pPr>
      <w:r>
        <w:rPr>
          <w:rFonts w:ascii="Verdana" w:eastAsia="Arial" w:hAnsi="Verdana" w:cs="Arial"/>
          <w:sz w:val="22"/>
          <w:szCs w:val="22"/>
        </w:rPr>
        <w:t>Las demás leyes y ordenamientos municipales aplicables.</w:t>
      </w:r>
    </w:p>
    <w:p>
      <w:pPr>
        <w:widowControl w:val="0"/>
        <w:autoSpaceDE w:val="0"/>
        <w:autoSpaceDN w:val="0"/>
        <w:ind w:left="851" w:right="-1085"/>
        <w:jc w:val="both"/>
        <w:rPr>
          <w:rFonts w:ascii="Verdana" w:eastAsia="Arial" w:hAnsi="Verdana" w:cs="Arial"/>
          <w:b/>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lastRenderedPageBreak/>
        <w:t xml:space="preserve">Artículo 6. </w:t>
      </w:r>
      <w:r>
        <w:rPr>
          <w:rFonts w:ascii="Verdana" w:eastAsia="Arial" w:hAnsi="Verdana" w:cs="Arial"/>
          <w:sz w:val="22"/>
          <w:szCs w:val="22"/>
        </w:rPr>
        <w:t>La aplicación del presente Reglamento corresponde:</w:t>
      </w:r>
    </w:p>
    <w:p>
      <w:pPr>
        <w:widowControl w:val="0"/>
        <w:autoSpaceDE w:val="0"/>
        <w:autoSpaceDN w:val="0"/>
        <w:ind w:left="851" w:right="-1085"/>
        <w:jc w:val="both"/>
        <w:rPr>
          <w:rFonts w:ascii="Verdana" w:eastAsia="Arial" w:hAnsi="Verdana" w:cs="Arial"/>
          <w:sz w:val="22"/>
          <w:szCs w:val="22"/>
        </w:rPr>
      </w:pPr>
    </w:p>
    <w:p>
      <w:pPr>
        <w:widowControl w:val="0"/>
        <w:numPr>
          <w:ilvl w:val="1"/>
          <w:numId w:val="11"/>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Al</w:t>
      </w:r>
      <w:r>
        <w:rPr>
          <w:rFonts w:ascii="Verdana" w:eastAsia="Arial" w:hAnsi="Verdana" w:cs="Arial"/>
          <w:spacing w:val="-2"/>
          <w:sz w:val="22"/>
          <w:szCs w:val="22"/>
        </w:rPr>
        <w:t xml:space="preserve"> </w:t>
      </w:r>
      <w:r>
        <w:rPr>
          <w:rFonts w:ascii="Verdana" w:eastAsia="Arial" w:hAnsi="Verdana" w:cs="Arial"/>
          <w:sz w:val="22"/>
          <w:szCs w:val="22"/>
        </w:rPr>
        <w:t>Ayuntamiento;</w:t>
      </w:r>
    </w:p>
    <w:p>
      <w:pPr>
        <w:widowControl w:val="0"/>
        <w:tabs>
          <w:tab w:val="left" w:pos="567"/>
        </w:tabs>
        <w:autoSpaceDE w:val="0"/>
        <w:autoSpaceDN w:val="0"/>
        <w:ind w:left="851" w:right="-1085"/>
        <w:jc w:val="both"/>
        <w:rPr>
          <w:rFonts w:ascii="Verdana" w:eastAsia="Arial" w:hAnsi="Verdana" w:cs="Arial"/>
          <w:sz w:val="22"/>
          <w:szCs w:val="22"/>
        </w:rPr>
      </w:pPr>
    </w:p>
    <w:p>
      <w:pPr>
        <w:widowControl w:val="0"/>
        <w:numPr>
          <w:ilvl w:val="1"/>
          <w:numId w:val="11"/>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A la Presidenta o Presidente</w:t>
      </w:r>
      <w:r>
        <w:rPr>
          <w:rFonts w:ascii="Verdana" w:eastAsia="Arial" w:hAnsi="Verdana" w:cs="Arial"/>
          <w:spacing w:val="-1"/>
          <w:sz w:val="22"/>
          <w:szCs w:val="22"/>
        </w:rPr>
        <w:t xml:space="preserve"> </w:t>
      </w:r>
      <w:r>
        <w:rPr>
          <w:rFonts w:ascii="Verdana" w:eastAsia="Arial" w:hAnsi="Verdana" w:cs="Arial"/>
          <w:sz w:val="22"/>
          <w:szCs w:val="22"/>
        </w:rPr>
        <w:t>Municipal;</w:t>
      </w:r>
    </w:p>
    <w:p>
      <w:pPr>
        <w:widowControl w:val="0"/>
        <w:tabs>
          <w:tab w:val="left" w:pos="567"/>
        </w:tabs>
        <w:autoSpaceDE w:val="0"/>
        <w:autoSpaceDN w:val="0"/>
        <w:ind w:left="851" w:right="-1085"/>
        <w:jc w:val="both"/>
        <w:rPr>
          <w:rFonts w:ascii="Verdana" w:eastAsia="Arial" w:hAnsi="Verdana" w:cs="Arial"/>
          <w:sz w:val="22"/>
          <w:szCs w:val="22"/>
        </w:rPr>
      </w:pPr>
    </w:p>
    <w:p>
      <w:pPr>
        <w:widowControl w:val="0"/>
        <w:numPr>
          <w:ilvl w:val="1"/>
          <w:numId w:val="11"/>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Al Consejo de Colaboración y sus dependencias;</w:t>
      </w:r>
      <w:r>
        <w:rPr>
          <w:rFonts w:ascii="Verdana" w:eastAsia="Arial" w:hAnsi="Verdana" w:cs="Arial"/>
          <w:spacing w:val="-4"/>
          <w:sz w:val="22"/>
          <w:szCs w:val="22"/>
        </w:rPr>
        <w:t xml:space="preserve"> y</w:t>
      </w:r>
    </w:p>
    <w:p>
      <w:pPr>
        <w:widowControl w:val="0"/>
        <w:tabs>
          <w:tab w:val="left" w:pos="567"/>
        </w:tabs>
        <w:autoSpaceDE w:val="0"/>
        <w:autoSpaceDN w:val="0"/>
        <w:ind w:left="851" w:right="-1085"/>
        <w:jc w:val="both"/>
        <w:rPr>
          <w:rFonts w:ascii="Verdana" w:eastAsia="Arial" w:hAnsi="Verdana" w:cs="Arial"/>
          <w:sz w:val="22"/>
          <w:szCs w:val="22"/>
        </w:rPr>
      </w:pPr>
    </w:p>
    <w:p>
      <w:pPr>
        <w:widowControl w:val="0"/>
        <w:numPr>
          <w:ilvl w:val="1"/>
          <w:numId w:val="11"/>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Al Consejo</w:t>
      </w:r>
      <w:r>
        <w:rPr>
          <w:rFonts w:ascii="Verdana" w:eastAsia="Arial" w:hAnsi="Verdana" w:cs="Arial"/>
          <w:spacing w:val="-4"/>
          <w:sz w:val="22"/>
          <w:szCs w:val="22"/>
        </w:rPr>
        <w:t xml:space="preserve"> </w:t>
      </w:r>
      <w:r>
        <w:rPr>
          <w:rFonts w:ascii="Verdana" w:eastAsia="Arial" w:hAnsi="Verdana" w:cs="Arial"/>
          <w:sz w:val="22"/>
          <w:szCs w:val="22"/>
        </w:rPr>
        <w:t xml:space="preserve">Directivo y sus integrantes. </w:t>
      </w:r>
    </w:p>
    <w:p>
      <w:pPr>
        <w:widowControl w:val="0"/>
        <w:autoSpaceDE w:val="0"/>
        <w:autoSpaceDN w:val="0"/>
        <w:ind w:left="851" w:right="-1085"/>
        <w:jc w:val="both"/>
        <w:rPr>
          <w:rFonts w:ascii="Verdana" w:eastAsia="Arial" w:hAnsi="Verdana" w:cs="Arial"/>
          <w:b/>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7. </w:t>
      </w:r>
      <w:r>
        <w:rPr>
          <w:rFonts w:ascii="Verdana" w:eastAsia="Arial" w:hAnsi="Verdana" w:cs="Arial"/>
          <w:sz w:val="22"/>
          <w:szCs w:val="22"/>
        </w:rPr>
        <w:t>El Consejo de Colaboración establecerá su domicilio oficial en el territorio del Municipio de Tlajomulco de Zúñiga, Jalisco.</w:t>
      </w:r>
    </w:p>
    <w:p>
      <w:pPr>
        <w:widowControl w:val="0"/>
        <w:tabs>
          <w:tab w:val="left" w:pos="709"/>
        </w:tabs>
        <w:autoSpaceDE w:val="0"/>
        <w:autoSpaceDN w:val="0"/>
        <w:ind w:right="-1085"/>
        <w:jc w:val="both"/>
        <w:rPr>
          <w:rFonts w:ascii="Verdana" w:eastAsia="Arial" w:hAnsi="Verdana" w:cs="Arial"/>
          <w:sz w:val="22"/>
          <w:szCs w:val="22"/>
        </w:rPr>
      </w:pPr>
    </w:p>
    <w:p>
      <w:pPr>
        <w:widowControl w:val="0"/>
        <w:autoSpaceDE w:val="0"/>
        <w:autoSpaceDN w:val="0"/>
        <w:ind w:left="851" w:right="-1085"/>
        <w:jc w:val="center"/>
        <w:outlineLvl w:val="0"/>
        <w:rPr>
          <w:rFonts w:ascii="Verdana" w:eastAsia="Arial" w:hAnsi="Verdana" w:cs="Arial"/>
          <w:b/>
          <w:bCs/>
          <w:sz w:val="22"/>
          <w:szCs w:val="22"/>
        </w:rPr>
      </w:pPr>
      <w:r>
        <w:rPr>
          <w:rFonts w:ascii="Verdana" w:eastAsia="Arial" w:hAnsi="Verdana" w:cs="Arial"/>
          <w:b/>
          <w:bCs/>
          <w:sz w:val="22"/>
          <w:szCs w:val="22"/>
        </w:rPr>
        <w:t xml:space="preserve">Capítulo II </w:t>
      </w:r>
    </w:p>
    <w:p>
      <w:pPr>
        <w:widowControl w:val="0"/>
        <w:autoSpaceDE w:val="0"/>
        <w:autoSpaceDN w:val="0"/>
        <w:ind w:left="851" w:right="-1085"/>
        <w:jc w:val="center"/>
        <w:outlineLvl w:val="0"/>
        <w:rPr>
          <w:rFonts w:ascii="Verdana" w:eastAsia="Arial" w:hAnsi="Verdana" w:cs="Arial"/>
          <w:b/>
          <w:bCs/>
          <w:sz w:val="22"/>
          <w:szCs w:val="22"/>
        </w:rPr>
      </w:pPr>
      <w:r>
        <w:rPr>
          <w:rFonts w:ascii="Verdana" w:eastAsia="Arial" w:hAnsi="Verdana" w:cs="Arial"/>
          <w:b/>
          <w:bCs/>
          <w:sz w:val="22"/>
          <w:szCs w:val="22"/>
        </w:rPr>
        <w:t>De las Funciones del Consejo de Colaboración</w:t>
      </w:r>
    </w:p>
    <w:p>
      <w:pPr>
        <w:widowControl w:val="0"/>
        <w:autoSpaceDE w:val="0"/>
        <w:autoSpaceDN w:val="0"/>
        <w:ind w:left="851" w:right="-1085"/>
        <w:jc w:val="both"/>
        <w:rPr>
          <w:rFonts w:ascii="Verdana" w:eastAsia="Arial" w:hAnsi="Verdana" w:cs="Arial"/>
          <w:b/>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8. </w:t>
      </w:r>
      <w:r>
        <w:rPr>
          <w:rFonts w:ascii="Verdana" w:eastAsia="Arial" w:hAnsi="Verdana" w:cs="Arial"/>
          <w:sz w:val="22"/>
          <w:szCs w:val="22"/>
        </w:rPr>
        <w:t>Son funciones del Consejo de Colaboración:</w:t>
      </w:r>
    </w:p>
    <w:p>
      <w:pPr>
        <w:widowControl w:val="0"/>
        <w:autoSpaceDE w:val="0"/>
        <w:autoSpaceDN w:val="0"/>
        <w:ind w:left="851" w:right="-1085"/>
        <w:jc w:val="both"/>
        <w:rPr>
          <w:rFonts w:ascii="Verdana" w:eastAsia="Arial" w:hAnsi="Verdana" w:cs="Arial"/>
          <w:sz w:val="22"/>
          <w:szCs w:val="22"/>
        </w:rPr>
      </w:pPr>
    </w:p>
    <w:p>
      <w:pPr>
        <w:widowControl w:val="0"/>
        <w:numPr>
          <w:ilvl w:val="0"/>
          <w:numId w:val="13"/>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Fomentar la generación, renovación, rehabilitación, conservación, mejoramiento de infraestructura y de equipamiento urbano en vialidades y espacios públicos, a través de la ejecución de Obras, bajo las modalidades dispuestas por este</w:t>
      </w:r>
      <w:r>
        <w:rPr>
          <w:rFonts w:ascii="Verdana" w:eastAsia="Arial" w:hAnsi="Verdana" w:cs="Arial"/>
          <w:spacing w:val="-1"/>
          <w:sz w:val="22"/>
          <w:szCs w:val="22"/>
        </w:rPr>
        <w:t xml:space="preserve"> </w:t>
      </w:r>
      <w:r>
        <w:rPr>
          <w:rFonts w:ascii="Verdana" w:eastAsia="Arial" w:hAnsi="Verdana" w:cs="Arial"/>
          <w:sz w:val="22"/>
          <w:szCs w:val="22"/>
        </w:rPr>
        <w:t>Reglamento;</w:t>
      </w:r>
    </w:p>
    <w:p>
      <w:pPr>
        <w:widowControl w:val="0"/>
        <w:tabs>
          <w:tab w:val="left" w:pos="567"/>
        </w:tabs>
        <w:autoSpaceDE w:val="0"/>
        <w:autoSpaceDN w:val="0"/>
        <w:ind w:left="851" w:right="-1085"/>
        <w:jc w:val="right"/>
        <w:rPr>
          <w:rFonts w:ascii="Verdana" w:eastAsia="Arial" w:hAnsi="Verdana" w:cs="Arial"/>
          <w:sz w:val="22"/>
          <w:szCs w:val="22"/>
        </w:rPr>
      </w:pPr>
    </w:p>
    <w:p>
      <w:pPr>
        <w:widowControl w:val="0"/>
        <w:numPr>
          <w:ilvl w:val="0"/>
          <w:numId w:val="13"/>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Promover la participación ciudadana, vecinal y de la iniciativa privada en la gestión del desarrollo urbano, mediante la ejecución de Obras por colaboración o por concertación, en los términos dispuestos por la legislación aplicable y este Reglamento;</w:t>
      </w:r>
      <w:r>
        <w:rPr>
          <w:rFonts w:ascii="Verdana" w:eastAsia="Arial" w:hAnsi="Verdana" w:cs="Arial"/>
          <w:spacing w:val="-9"/>
          <w:sz w:val="22"/>
          <w:szCs w:val="22"/>
        </w:rPr>
        <w:t xml:space="preserve"> </w:t>
      </w:r>
    </w:p>
    <w:p>
      <w:pPr>
        <w:widowControl w:val="0"/>
        <w:tabs>
          <w:tab w:val="left" w:pos="567"/>
        </w:tabs>
        <w:autoSpaceDE w:val="0"/>
        <w:autoSpaceDN w:val="0"/>
        <w:ind w:left="851" w:right="-1085"/>
        <w:jc w:val="both"/>
        <w:rPr>
          <w:rFonts w:ascii="Verdana" w:eastAsia="Arial" w:hAnsi="Verdana" w:cs="Arial"/>
          <w:sz w:val="22"/>
          <w:szCs w:val="22"/>
        </w:rPr>
      </w:pPr>
    </w:p>
    <w:p>
      <w:pPr>
        <w:widowControl w:val="0"/>
        <w:numPr>
          <w:ilvl w:val="0"/>
          <w:numId w:val="13"/>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Llevar a cabo la ejecución de las Obras por colaboración, los servicios relacionados con las mismas y acciones sociales, en favor del interés colectivo del Municipio de Tlajomulco;</w:t>
      </w:r>
    </w:p>
    <w:p>
      <w:pPr>
        <w:widowControl w:val="0"/>
        <w:autoSpaceDE w:val="0"/>
        <w:autoSpaceDN w:val="0"/>
        <w:ind w:left="851" w:right="-1085"/>
        <w:jc w:val="both"/>
        <w:rPr>
          <w:rFonts w:ascii="Verdana" w:eastAsia="Arial" w:hAnsi="Verdana" w:cs="Arial"/>
          <w:sz w:val="22"/>
          <w:szCs w:val="22"/>
        </w:rPr>
      </w:pPr>
    </w:p>
    <w:p>
      <w:pPr>
        <w:widowControl w:val="0"/>
        <w:numPr>
          <w:ilvl w:val="0"/>
          <w:numId w:val="13"/>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Realizar acciones sociales a favor de grupos vulnerables o sectores de la población con carencias que incidan en el desarrollo de las personas, generen espacios de paz y posibiliten el pleno ejercicio de sus derechos humanos;</w:t>
      </w:r>
    </w:p>
    <w:p>
      <w:pPr>
        <w:widowControl w:val="0"/>
        <w:tabs>
          <w:tab w:val="left" w:pos="567"/>
        </w:tabs>
        <w:autoSpaceDE w:val="0"/>
        <w:autoSpaceDN w:val="0"/>
        <w:ind w:left="851" w:right="-1085"/>
        <w:jc w:val="right"/>
        <w:rPr>
          <w:rFonts w:ascii="Verdana" w:eastAsia="Arial" w:hAnsi="Verdana" w:cs="Arial"/>
          <w:sz w:val="22"/>
          <w:szCs w:val="22"/>
        </w:rPr>
      </w:pPr>
    </w:p>
    <w:p>
      <w:pPr>
        <w:widowControl w:val="0"/>
        <w:numPr>
          <w:ilvl w:val="0"/>
          <w:numId w:val="13"/>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 xml:space="preserve">Impulsar la atracción de inversiones y la ejecución de Obras por concertación que las y los </w:t>
      </w:r>
      <w:proofErr w:type="spellStart"/>
      <w:r>
        <w:rPr>
          <w:rFonts w:ascii="Verdana" w:eastAsia="Arial" w:hAnsi="Verdana" w:cs="Arial"/>
          <w:sz w:val="22"/>
          <w:szCs w:val="22"/>
        </w:rPr>
        <w:t>promoventes</w:t>
      </w:r>
      <w:proofErr w:type="spellEnd"/>
      <w:r>
        <w:rPr>
          <w:rFonts w:ascii="Verdana" w:eastAsia="Arial" w:hAnsi="Verdana" w:cs="Arial"/>
          <w:sz w:val="22"/>
          <w:szCs w:val="22"/>
        </w:rPr>
        <w:t xml:space="preserve"> de las mismas pretendan realizar en el Municipio con el objeto de lograr el desarrollo del mismo y la generación de empleos, bajo criterios de sustentabilidad;</w:t>
      </w:r>
    </w:p>
    <w:p>
      <w:pPr>
        <w:widowControl w:val="0"/>
        <w:tabs>
          <w:tab w:val="left" w:pos="567"/>
        </w:tabs>
        <w:autoSpaceDE w:val="0"/>
        <w:autoSpaceDN w:val="0"/>
        <w:ind w:left="851" w:right="-1085"/>
        <w:jc w:val="right"/>
        <w:rPr>
          <w:rFonts w:ascii="Verdana" w:eastAsia="Arial" w:hAnsi="Verdana" w:cs="Arial"/>
          <w:sz w:val="22"/>
          <w:szCs w:val="22"/>
        </w:rPr>
      </w:pPr>
    </w:p>
    <w:p>
      <w:pPr>
        <w:widowControl w:val="0"/>
        <w:numPr>
          <w:ilvl w:val="0"/>
          <w:numId w:val="13"/>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Promover la ejecución de Obras en fachadas y elementos emblemáticos en el territorio del Municipio con la aprobación de sus</w:t>
      </w:r>
      <w:r>
        <w:rPr>
          <w:rFonts w:ascii="Verdana" w:eastAsia="Arial" w:hAnsi="Verdana" w:cs="Arial"/>
          <w:spacing w:val="-8"/>
          <w:sz w:val="22"/>
          <w:szCs w:val="22"/>
        </w:rPr>
        <w:t xml:space="preserve"> </w:t>
      </w:r>
      <w:r>
        <w:rPr>
          <w:rFonts w:ascii="Verdana" w:eastAsia="Arial" w:hAnsi="Verdana" w:cs="Arial"/>
          <w:sz w:val="22"/>
          <w:szCs w:val="22"/>
        </w:rPr>
        <w:t>titulares para la conservación del patrimonio cultural edificado;</w:t>
      </w:r>
    </w:p>
    <w:p>
      <w:pPr>
        <w:widowControl w:val="0"/>
        <w:autoSpaceDE w:val="0"/>
        <w:autoSpaceDN w:val="0"/>
        <w:ind w:left="851" w:right="-1085"/>
        <w:jc w:val="both"/>
        <w:rPr>
          <w:rFonts w:ascii="Verdana" w:eastAsia="Arial" w:hAnsi="Verdana" w:cs="Arial"/>
          <w:sz w:val="22"/>
          <w:szCs w:val="22"/>
        </w:rPr>
      </w:pPr>
    </w:p>
    <w:p>
      <w:pPr>
        <w:widowControl w:val="0"/>
        <w:numPr>
          <w:ilvl w:val="0"/>
          <w:numId w:val="13"/>
        </w:numPr>
        <w:tabs>
          <w:tab w:val="left" w:pos="709"/>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 xml:space="preserve">Proponer las contribuciones especiales por mejoras sobre el incremento del valor y </w:t>
      </w:r>
      <w:r>
        <w:rPr>
          <w:rFonts w:ascii="Verdana" w:eastAsia="Arial" w:hAnsi="Verdana" w:cs="Arial"/>
          <w:spacing w:val="5"/>
          <w:sz w:val="22"/>
          <w:szCs w:val="22"/>
        </w:rPr>
        <w:t xml:space="preserve">de </w:t>
      </w:r>
      <w:r>
        <w:rPr>
          <w:rFonts w:ascii="Verdana" w:eastAsia="Arial" w:hAnsi="Verdana" w:cs="Arial"/>
          <w:sz w:val="22"/>
          <w:szCs w:val="22"/>
        </w:rPr>
        <w:t xml:space="preserve">la mejoría específica de la propiedad raíz derivado de la ejecución de </w:t>
      </w:r>
      <w:r>
        <w:rPr>
          <w:rFonts w:ascii="Verdana" w:eastAsia="Arial" w:hAnsi="Verdana" w:cs="Arial"/>
          <w:sz w:val="22"/>
          <w:szCs w:val="22"/>
        </w:rPr>
        <w:lastRenderedPageBreak/>
        <w:t>las  Obras en los términos de la normatividad urbanística</w:t>
      </w:r>
      <w:r>
        <w:rPr>
          <w:rFonts w:ascii="Verdana" w:eastAsia="Arial" w:hAnsi="Verdana" w:cs="Arial"/>
          <w:spacing w:val="-16"/>
          <w:sz w:val="22"/>
          <w:szCs w:val="22"/>
        </w:rPr>
        <w:t xml:space="preserve"> </w:t>
      </w:r>
      <w:r>
        <w:rPr>
          <w:rFonts w:ascii="Verdana" w:eastAsia="Arial" w:hAnsi="Verdana" w:cs="Arial"/>
          <w:sz w:val="22"/>
          <w:szCs w:val="22"/>
        </w:rPr>
        <w:t xml:space="preserve">aplicable; </w:t>
      </w:r>
    </w:p>
    <w:p>
      <w:pPr>
        <w:widowControl w:val="0"/>
        <w:autoSpaceDE w:val="0"/>
        <w:autoSpaceDN w:val="0"/>
        <w:ind w:left="851" w:right="-1085"/>
        <w:jc w:val="both"/>
        <w:rPr>
          <w:rFonts w:ascii="Verdana" w:eastAsia="Arial" w:hAnsi="Verdana" w:cs="Arial"/>
          <w:sz w:val="22"/>
          <w:szCs w:val="22"/>
        </w:rPr>
      </w:pPr>
    </w:p>
    <w:p>
      <w:pPr>
        <w:widowControl w:val="0"/>
        <w:numPr>
          <w:ilvl w:val="0"/>
          <w:numId w:val="13"/>
        </w:numPr>
        <w:tabs>
          <w:tab w:val="left" w:pos="567"/>
          <w:tab w:val="left" w:pos="1560"/>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Buscar esquemas de financiamiento para ejecutar Obras por colaboración o por concertación que permitan optimizar los recursos económicos o en especie que se destinen a las mismas y prevean las variables de cada proyecto;</w:t>
      </w:r>
    </w:p>
    <w:p>
      <w:pPr>
        <w:widowControl w:val="0"/>
        <w:autoSpaceDE w:val="0"/>
        <w:autoSpaceDN w:val="0"/>
        <w:ind w:left="851" w:right="-1085"/>
        <w:jc w:val="both"/>
        <w:rPr>
          <w:rFonts w:ascii="Verdana" w:eastAsia="Arial" w:hAnsi="Verdana" w:cs="Arial"/>
          <w:sz w:val="22"/>
          <w:szCs w:val="22"/>
        </w:rPr>
      </w:pPr>
    </w:p>
    <w:p>
      <w:pPr>
        <w:widowControl w:val="0"/>
        <w:numPr>
          <w:ilvl w:val="0"/>
          <w:numId w:val="13"/>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Determinar las cuotas y los montos equivalentes para las donaciones en especie correspondientes para la ejecución de las Obras que impulse o</w:t>
      </w:r>
      <w:r>
        <w:rPr>
          <w:rFonts w:ascii="Verdana" w:eastAsia="Arial" w:hAnsi="Verdana" w:cs="Arial"/>
          <w:spacing w:val="-3"/>
          <w:sz w:val="22"/>
          <w:szCs w:val="22"/>
        </w:rPr>
        <w:t xml:space="preserve"> </w:t>
      </w:r>
      <w:r>
        <w:rPr>
          <w:rFonts w:ascii="Verdana" w:eastAsia="Arial" w:hAnsi="Verdana" w:cs="Arial"/>
          <w:sz w:val="22"/>
          <w:szCs w:val="22"/>
        </w:rPr>
        <w:t>ejecute;</w:t>
      </w:r>
    </w:p>
    <w:p>
      <w:pPr>
        <w:widowControl w:val="0"/>
        <w:autoSpaceDE w:val="0"/>
        <w:autoSpaceDN w:val="0"/>
        <w:ind w:left="851" w:right="-1085"/>
        <w:jc w:val="both"/>
        <w:rPr>
          <w:rFonts w:ascii="Verdana" w:eastAsia="Arial" w:hAnsi="Verdana" w:cs="Arial"/>
          <w:sz w:val="22"/>
          <w:szCs w:val="22"/>
        </w:rPr>
      </w:pPr>
    </w:p>
    <w:p>
      <w:pPr>
        <w:widowControl w:val="0"/>
        <w:numPr>
          <w:ilvl w:val="0"/>
          <w:numId w:val="13"/>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Gestionar ante las instancias federales, estatales, metropolitanas y municipales recursos para la ejecución de las Obras por colaboración;</w:t>
      </w:r>
    </w:p>
    <w:p>
      <w:pPr>
        <w:widowControl w:val="0"/>
        <w:autoSpaceDE w:val="0"/>
        <w:autoSpaceDN w:val="0"/>
        <w:ind w:left="851" w:right="-1085"/>
        <w:jc w:val="both"/>
        <w:rPr>
          <w:rFonts w:ascii="Verdana" w:eastAsia="Arial" w:hAnsi="Verdana" w:cs="Arial"/>
          <w:sz w:val="22"/>
          <w:szCs w:val="22"/>
        </w:rPr>
      </w:pPr>
    </w:p>
    <w:p>
      <w:pPr>
        <w:widowControl w:val="0"/>
        <w:numPr>
          <w:ilvl w:val="0"/>
          <w:numId w:val="13"/>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Coadyuvar con las instancias federales, estatales, metropolitanas y municipales en la ejecución de obras en general para el desarrollo del Municipio;</w:t>
      </w:r>
    </w:p>
    <w:p>
      <w:pPr>
        <w:widowControl w:val="0"/>
        <w:autoSpaceDE w:val="0"/>
        <w:autoSpaceDN w:val="0"/>
        <w:ind w:left="851" w:right="-1085"/>
        <w:jc w:val="both"/>
        <w:rPr>
          <w:rFonts w:ascii="Verdana" w:eastAsia="Arial" w:hAnsi="Verdana" w:cs="Arial"/>
          <w:sz w:val="22"/>
          <w:szCs w:val="22"/>
        </w:rPr>
      </w:pPr>
    </w:p>
    <w:p>
      <w:pPr>
        <w:widowControl w:val="0"/>
        <w:numPr>
          <w:ilvl w:val="0"/>
          <w:numId w:val="13"/>
        </w:numPr>
        <w:tabs>
          <w:tab w:val="left" w:pos="709"/>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 xml:space="preserve">Promover la aportación de recursos económicos o en especie para la ejecución de Obras y acciones sociales, de parte de las y los colaboradores, </w:t>
      </w:r>
      <w:proofErr w:type="spellStart"/>
      <w:r>
        <w:rPr>
          <w:rFonts w:ascii="Verdana" w:eastAsia="Arial" w:hAnsi="Verdana" w:cs="Arial"/>
          <w:sz w:val="22"/>
          <w:szCs w:val="22"/>
        </w:rPr>
        <w:t>promoventes</w:t>
      </w:r>
      <w:proofErr w:type="spellEnd"/>
      <w:r>
        <w:rPr>
          <w:rFonts w:ascii="Verdana" w:eastAsia="Arial" w:hAnsi="Verdana" w:cs="Arial"/>
          <w:sz w:val="22"/>
          <w:szCs w:val="22"/>
        </w:rPr>
        <w:t xml:space="preserve"> o las instancias gubernamentales o la ciudadanía en general;</w:t>
      </w:r>
    </w:p>
    <w:p>
      <w:pPr>
        <w:widowControl w:val="0"/>
        <w:tabs>
          <w:tab w:val="left" w:pos="709"/>
        </w:tabs>
        <w:autoSpaceDE w:val="0"/>
        <w:autoSpaceDN w:val="0"/>
        <w:ind w:left="851" w:right="-1085"/>
        <w:jc w:val="right"/>
        <w:rPr>
          <w:rFonts w:ascii="Verdana" w:eastAsia="Arial" w:hAnsi="Verdana" w:cs="Arial"/>
          <w:sz w:val="22"/>
          <w:szCs w:val="22"/>
        </w:rPr>
      </w:pPr>
    </w:p>
    <w:p>
      <w:pPr>
        <w:widowControl w:val="0"/>
        <w:numPr>
          <w:ilvl w:val="0"/>
          <w:numId w:val="13"/>
        </w:numPr>
        <w:tabs>
          <w:tab w:val="left" w:pos="709"/>
          <w:tab w:val="left" w:pos="1560"/>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Recibir y administrar de manera transparente los recursos con que cuente para su operación y funcionamiento, así como lo aportado para la ejecución de Obras por colaboración y acciones sociales;</w:t>
      </w:r>
    </w:p>
    <w:p>
      <w:pPr>
        <w:widowControl w:val="0"/>
        <w:autoSpaceDE w:val="0"/>
        <w:autoSpaceDN w:val="0"/>
        <w:ind w:left="851" w:right="-1085"/>
        <w:jc w:val="both"/>
        <w:rPr>
          <w:rFonts w:ascii="Verdana" w:eastAsia="Arial" w:hAnsi="Verdana" w:cs="Arial"/>
          <w:sz w:val="22"/>
          <w:szCs w:val="22"/>
        </w:rPr>
      </w:pPr>
    </w:p>
    <w:p>
      <w:pPr>
        <w:widowControl w:val="0"/>
        <w:numPr>
          <w:ilvl w:val="0"/>
          <w:numId w:val="13"/>
        </w:numPr>
        <w:tabs>
          <w:tab w:val="left" w:pos="709"/>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 xml:space="preserve"> Participar en las consultas públicas relacionadas con los instrumentos de planeación participativa, planeación urbana y ambiental a cargo de las distintas instancias que las coordinen y que incidan en el contexto del desarrollo del Municipio;</w:t>
      </w:r>
    </w:p>
    <w:p>
      <w:pPr>
        <w:widowControl w:val="0"/>
        <w:autoSpaceDE w:val="0"/>
        <w:autoSpaceDN w:val="0"/>
        <w:ind w:left="851" w:right="-1085"/>
        <w:jc w:val="both"/>
        <w:rPr>
          <w:rFonts w:ascii="Verdana" w:eastAsia="Arial" w:hAnsi="Verdana" w:cs="Arial"/>
          <w:sz w:val="22"/>
          <w:szCs w:val="22"/>
        </w:rPr>
      </w:pPr>
    </w:p>
    <w:p>
      <w:pPr>
        <w:widowControl w:val="0"/>
        <w:numPr>
          <w:ilvl w:val="0"/>
          <w:numId w:val="13"/>
        </w:numPr>
        <w:tabs>
          <w:tab w:val="left" w:pos="709"/>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Realizar los estudios necesarios para integración de los proyectos definitivos de Obras, así como gestionar su</w:t>
      </w:r>
      <w:r>
        <w:rPr>
          <w:rFonts w:ascii="Verdana" w:eastAsia="Arial" w:hAnsi="Verdana" w:cs="Arial"/>
          <w:spacing w:val="-8"/>
          <w:sz w:val="22"/>
          <w:szCs w:val="22"/>
        </w:rPr>
        <w:t xml:space="preserve"> </w:t>
      </w:r>
      <w:r>
        <w:rPr>
          <w:rFonts w:ascii="Verdana" w:eastAsia="Arial" w:hAnsi="Verdana" w:cs="Arial"/>
          <w:sz w:val="22"/>
          <w:szCs w:val="22"/>
        </w:rPr>
        <w:t>autorización;</w:t>
      </w:r>
    </w:p>
    <w:p>
      <w:pPr>
        <w:widowControl w:val="0"/>
        <w:autoSpaceDE w:val="0"/>
        <w:autoSpaceDN w:val="0"/>
        <w:ind w:left="851" w:right="-1085"/>
        <w:jc w:val="both"/>
        <w:rPr>
          <w:rFonts w:ascii="Verdana" w:eastAsia="Arial" w:hAnsi="Verdana" w:cs="Arial"/>
          <w:sz w:val="22"/>
          <w:szCs w:val="22"/>
        </w:rPr>
      </w:pPr>
    </w:p>
    <w:p>
      <w:pPr>
        <w:widowControl w:val="0"/>
        <w:numPr>
          <w:ilvl w:val="0"/>
          <w:numId w:val="13"/>
        </w:numPr>
        <w:tabs>
          <w:tab w:val="left" w:pos="709"/>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 xml:space="preserve"> Informar a la población beneficiada de una Obra o a la persona interesada en su realización, sobre las Obras y acciones sociales a ejecutar, los procesos de asignación para su ejecución, según corresponda, sus</w:t>
      </w:r>
      <w:r>
        <w:rPr>
          <w:rFonts w:ascii="Verdana" w:eastAsia="Arial" w:hAnsi="Verdana" w:cs="Arial"/>
          <w:spacing w:val="-23"/>
          <w:sz w:val="22"/>
          <w:szCs w:val="22"/>
        </w:rPr>
        <w:t xml:space="preserve"> </w:t>
      </w:r>
      <w:r>
        <w:rPr>
          <w:rFonts w:ascii="Verdana" w:eastAsia="Arial" w:hAnsi="Verdana" w:cs="Arial"/>
          <w:sz w:val="22"/>
          <w:szCs w:val="22"/>
        </w:rPr>
        <w:t>resultados y recepción;</w:t>
      </w:r>
    </w:p>
    <w:p>
      <w:pPr>
        <w:widowControl w:val="0"/>
        <w:tabs>
          <w:tab w:val="left" w:pos="709"/>
        </w:tabs>
        <w:autoSpaceDE w:val="0"/>
        <w:autoSpaceDN w:val="0"/>
        <w:ind w:left="851" w:right="-1085"/>
        <w:jc w:val="right"/>
        <w:rPr>
          <w:rFonts w:ascii="Verdana" w:eastAsia="Arial" w:hAnsi="Verdana" w:cs="Arial"/>
          <w:sz w:val="22"/>
          <w:szCs w:val="22"/>
        </w:rPr>
      </w:pPr>
    </w:p>
    <w:p>
      <w:pPr>
        <w:widowControl w:val="0"/>
        <w:numPr>
          <w:ilvl w:val="0"/>
          <w:numId w:val="13"/>
        </w:numPr>
        <w:tabs>
          <w:tab w:val="left" w:pos="709"/>
          <w:tab w:val="left" w:pos="1560"/>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Ejercitar las acciones judiciales que procedan para la defensa del patrimonio, del Municipio y demás que correspondan del Consejo de Colaboración;</w:t>
      </w:r>
    </w:p>
    <w:p>
      <w:pPr>
        <w:widowControl w:val="0"/>
        <w:autoSpaceDE w:val="0"/>
        <w:autoSpaceDN w:val="0"/>
        <w:ind w:left="851" w:right="-1085"/>
        <w:jc w:val="both"/>
        <w:rPr>
          <w:rFonts w:ascii="Verdana" w:eastAsia="Arial" w:hAnsi="Verdana" w:cs="Arial"/>
          <w:sz w:val="22"/>
          <w:szCs w:val="22"/>
        </w:rPr>
      </w:pPr>
    </w:p>
    <w:p>
      <w:pPr>
        <w:widowControl w:val="0"/>
        <w:numPr>
          <w:ilvl w:val="0"/>
          <w:numId w:val="13"/>
        </w:numPr>
        <w:tabs>
          <w:tab w:val="left" w:pos="709"/>
          <w:tab w:val="left" w:pos="1701"/>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Informar al Ayuntamiento en forma anual o cuando este lo requiera, sobre la aplicación de los recursos para su operación y funcionamiento; así como lo aportado para la ejecución de</w:t>
      </w:r>
      <w:r>
        <w:rPr>
          <w:rFonts w:ascii="Verdana" w:eastAsia="Arial" w:hAnsi="Verdana" w:cs="Arial"/>
          <w:spacing w:val="3"/>
          <w:sz w:val="22"/>
          <w:szCs w:val="22"/>
        </w:rPr>
        <w:t xml:space="preserve"> </w:t>
      </w:r>
      <w:r>
        <w:rPr>
          <w:rFonts w:ascii="Verdana" w:eastAsia="Arial" w:hAnsi="Verdana" w:cs="Arial"/>
          <w:sz w:val="22"/>
          <w:szCs w:val="22"/>
        </w:rPr>
        <w:t>Obras y acciones sociales que impulse o ejecute;</w:t>
      </w:r>
    </w:p>
    <w:p>
      <w:pPr>
        <w:widowControl w:val="0"/>
        <w:autoSpaceDE w:val="0"/>
        <w:autoSpaceDN w:val="0"/>
        <w:ind w:left="851" w:right="-1085"/>
        <w:jc w:val="both"/>
        <w:rPr>
          <w:rFonts w:ascii="Verdana" w:eastAsia="Arial" w:hAnsi="Verdana" w:cs="Arial"/>
          <w:sz w:val="22"/>
          <w:szCs w:val="22"/>
        </w:rPr>
      </w:pPr>
    </w:p>
    <w:p>
      <w:pPr>
        <w:widowControl w:val="0"/>
        <w:numPr>
          <w:ilvl w:val="0"/>
          <w:numId w:val="13"/>
        </w:numPr>
        <w:tabs>
          <w:tab w:val="left" w:pos="709"/>
          <w:tab w:val="left" w:pos="971"/>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 xml:space="preserve"> Suscribir los contratos y convenios necesarios para la ejecución de Obras, los servicios relacionados con las mismas y las acciones sociales, en unión de las autoridades federales, estatales y municipales, en su caso, y vigilar el </w:t>
      </w:r>
      <w:r>
        <w:rPr>
          <w:rFonts w:ascii="Verdana" w:eastAsia="Arial" w:hAnsi="Verdana" w:cs="Arial"/>
          <w:sz w:val="22"/>
          <w:szCs w:val="22"/>
        </w:rPr>
        <w:lastRenderedPageBreak/>
        <w:t>cumplimento de las referidas</w:t>
      </w:r>
      <w:r>
        <w:rPr>
          <w:rFonts w:ascii="Verdana" w:eastAsia="Arial" w:hAnsi="Verdana" w:cs="Arial"/>
          <w:spacing w:val="-12"/>
          <w:sz w:val="22"/>
          <w:szCs w:val="22"/>
        </w:rPr>
        <w:t xml:space="preserve"> </w:t>
      </w:r>
      <w:r>
        <w:rPr>
          <w:rFonts w:ascii="Verdana" w:eastAsia="Arial" w:hAnsi="Verdana" w:cs="Arial"/>
          <w:sz w:val="22"/>
          <w:szCs w:val="22"/>
        </w:rPr>
        <w:t>contrataciones;</w:t>
      </w:r>
    </w:p>
    <w:p>
      <w:pPr>
        <w:widowControl w:val="0"/>
        <w:autoSpaceDE w:val="0"/>
        <w:autoSpaceDN w:val="0"/>
        <w:ind w:left="851" w:right="-1085"/>
        <w:jc w:val="both"/>
        <w:rPr>
          <w:rFonts w:ascii="Verdana" w:eastAsia="Arial" w:hAnsi="Verdana" w:cs="Arial"/>
          <w:sz w:val="22"/>
          <w:szCs w:val="22"/>
        </w:rPr>
      </w:pPr>
    </w:p>
    <w:p>
      <w:pPr>
        <w:widowControl w:val="0"/>
        <w:numPr>
          <w:ilvl w:val="0"/>
          <w:numId w:val="13"/>
        </w:numPr>
        <w:tabs>
          <w:tab w:val="left" w:pos="709"/>
          <w:tab w:val="left" w:pos="971"/>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Promocionar, participar e impulsar en la planeación y desarrollo urbano del Municipio, la conservación de su patrimonio cultural edificado y de su medio ambiente;</w:t>
      </w:r>
    </w:p>
    <w:p>
      <w:pPr>
        <w:widowControl w:val="0"/>
        <w:autoSpaceDE w:val="0"/>
        <w:autoSpaceDN w:val="0"/>
        <w:ind w:left="851" w:right="-1085"/>
        <w:jc w:val="both"/>
        <w:rPr>
          <w:rFonts w:ascii="Verdana" w:eastAsia="Arial" w:hAnsi="Verdana" w:cs="Arial"/>
          <w:sz w:val="22"/>
          <w:szCs w:val="22"/>
        </w:rPr>
      </w:pPr>
    </w:p>
    <w:p>
      <w:pPr>
        <w:widowControl w:val="0"/>
        <w:numPr>
          <w:ilvl w:val="0"/>
          <w:numId w:val="13"/>
        </w:numPr>
        <w:tabs>
          <w:tab w:val="left" w:pos="709"/>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 xml:space="preserve"> Prestar los servicios relacionados con las Obras a ejecutarse a las asociaciones, personas físicas o jurídicas que lo requieran, por sí mismo o a través de terceros; </w:t>
      </w:r>
    </w:p>
    <w:p>
      <w:pPr>
        <w:widowControl w:val="0"/>
        <w:tabs>
          <w:tab w:val="left" w:pos="709"/>
        </w:tabs>
        <w:autoSpaceDE w:val="0"/>
        <w:autoSpaceDN w:val="0"/>
        <w:ind w:left="851" w:right="-1085"/>
        <w:jc w:val="both"/>
        <w:rPr>
          <w:rFonts w:ascii="Verdana" w:eastAsia="Arial" w:hAnsi="Verdana" w:cs="Arial"/>
          <w:sz w:val="22"/>
          <w:szCs w:val="22"/>
        </w:rPr>
      </w:pPr>
    </w:p>
    <w:p>
      <w:pPr>
        <w:widowControl w:val="0"/>
        <w:numPr>
          <w:ilvl w:val="0"/>
          <w:numId w:val="13"/>
        </w:numPr>
        <w:tabs>
          <w:tab w:val="left" w:pos="709"/>
          <w:tab w:val="left" w:pos="1701"/>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Recibir recursos, de acuerdo a lo autorizado por las leyes de ingresos del Municipio, por los servicios prestados, así como por las contribuciones de mejora, productos y aprovechamientos, que en su caso sean aplicables;</w:t>
      </w:r>
    </w:p>
    <w:p>
      <w:pPr>
        <w:widowControl w:val="0"/>
        <w:autoSpaceDE w:val="0"/>
        <w:autoSpaceDN w:val="0"/>
        <w:ind w:left="851" w:right="-1085"/>
        <w:jc w:val="both"/>
        <w:rPr>
          <w:rFonts w:ascii="Verdana" w:eastAsia="Arial" w:hAnsi="Verdana" w:cs="Arial"/>
          <w:sz w:val="22"/>
          <w:szCs w:val="22"/>
        </w:rPr>
      </w:pPr>
    </w:p>
    <w:p>
      <w:pPr>
        <w:widowControl w:val="0"/>
        <w:numPr>
          <w:ilvl w:val="0"/>
          <w:numId w:val="13"/>
        </w:numPr>
        <w:tabs>
          <w:tab w:val="left" w:pos="709"/>
          <w:tab w:val="left" w:pos="1701"/>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Realizar las gestiones necesarias frente al Ayuntamiento, para promover la adquisición o expropiación de los predios y fincas que se requieran para ejecutar Obras, con fundamento en los proyectos ejecutivos que autorice el Consejo Directivo; y</w:t>
      </w:r>
    </w:p>
    <w:p>
      <w:pPr>
        <w:widowControl w:val="0"/>
        <w:autoSpaceDE w:val="0"/>
        <w:autoSpaceDN w:val="0"/>
        <w:ind w:left="851" w:right="-1085"/>
        <w:jc w:val="both"/>
        <w:rPr>
          <w:rFonts w:ascii="Verdana" w:eastAsia="Arial" w:hAnsi="Verdana" w:cs="Arial"/>
          <w:sz w:val="22"/>
          <w:szCs w:val="22"/>
        </w:rPr>
      </w:pPr>
    </w:p>
    <w:p>
      <w:pPr>
        <w:widowControl w:val="0"/>
        <w:numPr>
          <w:ilvl w:val="0"/>
          <w:numId w:val="13"/>
        </w:numPr>
        <w:tabs>
          <w:tab w:val="left" w:pos="709"/>
          <w:tab w:val="left" w:pos="1560"/>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 xml:space="preserve"> En general, ejecutar todas las acciones necesarias para el mejor cumplimiento de sus fines en la promoción del desarrollo urbano, conforme al presente Reglamento y a las disposiciones legales</w:t>
      </w:r>
      <w:r>
        <w:rPr>
          <w:rFonts w:ascii="Verdana" w:eastAsia="Arial" w:hAnsi="Verdana" w:cs="Arial"/>
          <w:spacing w:val="-8"/>
          <w:sz w:val="22"/>
          <w:szCs w:val="22"/>
        </w:rPr>
        <w:t xml:space="preserve"> </w:t>
      </w:r>
      <w:r>
        <w:rPr>
          <w:rFonts w:ascii="Verdana" w:eastAsia="Arial" w:hAnsi="Verdana" w:cs="Arial"/>
          <w:sz w:val="22"/>
          <w:szCs w:val="22"/>
        </w:rPr>
        <w:t>aplicables.</w:t>
      </w:r>
    </w:p>
    <w:p>
      <w:pPr>
        <w:widowControl w:val="0"/>
        <w:tabs>
          <w:tab w:val="left" w:pos="567"/>
        </w:tabs>
        <w:autoSpaceDE w:val="0"/>
        <w:autoSpaceDN w:val="0"/>
        <w:ind w:left="851" w:right="-1085"/>
        <w:jc w:val="right"/>
        <w:rPr>
          <w:rFonts w:ascii="Verdana" w:eastAsia="Arial" w:hAnsi="Verdana" w:cs="Arial"/>
          <w:sz w:val="22"/>
          <w:szCs w:val="22"/>
        </w:rPr>
      </w:pPr>
    </w:p>
    <w:p>
      <w:pPr>
        <w:widowControl w:val="0"/>
        <w:autoSpaceDE w:val="0"/>
        <w:autoSpaceDN w:val="0"/>
        <w:ind w:left="851" w:right="-1085"/>
        <w:jc w:val="center"/>
        <w:outlineLvl w:val="0"/>
        <w:rPr>
          <w:rFonts w:ascii="Verdana" w:eastAsia="Arial" w:hAnsi="Verdana" w:cs="Arial"/>
          <w:b/>
          <w:bCs/>
          <w:sz w:val="22"/>
          <w:szCs w:val="22"/>
        </w:rPr>
      </w:pPr>
      <w:r>
        <w:rPr>
          <w:rFonts w:ascii="Verdana" w:eastAsia="Arial" w:hAnsi="Verdana" w:cs="Arial"/>
          <w:b/>
          <w:bCs/>
          <w:sz w:val="22"/>
          <w:szCs w:val="22"/>
        </w:rPr>
        <w:t>Capítulo III</w:t>
      </w:r>
    </w:p>
    <w:p>
      <w:pPr>
        <w:widowControl w:val="0"/>
        <w:autoSpaceDE w:val="0"/>
        <w:autoSpaceDN w:val="0"/>
        <w:ind w:left="851" w:right="-1085"/>
        <w:jc w:val="center"/>
        <w:rPr>
          <w:rFonts w:ascii="Verdana" w:eastAsia="Arial" w:hAnsi="Verdana" w:cs="Arial"/>
          <w:b/>
          <w:sz w:val="22"/>
          <w:szCs w:val="22"/>
        </w:rPr>
      </w:pPr>
      <w:r>
        <w:rPr>
          <w:rFonts w:ascii="Verdana" w:eastAsia="Arial" w:hAnsi="Verdana" w:cs="Arial"/>
          <w:b/>
          <w:sz w:val="22"/>
          <w:szCs w:val="22"/>
        </w:rPr>
        <w:t>De la Estructura del Consejo de Colaboración</w:t>
      </w:r>
    </w:p>
    <w:p>
      <w:pPr>
        <w:widowControl w:val="0"/>
        <w:autoSpaceDE w:val="0"/>
        <w:autoSpaceDN w:val="0"/>
        <w:ind w:left="851" w:right="-1085"/>
        <w:jc w:val="both"/>
        <w:rPr>
          <w:rFonts w:ascii="Verdana" w:eastAsia="Arial" w:hAnsi="Verdana" w:cs="Arial"/>
          <w:b/>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9. </w:t>
      </w:r>
      <w:r>
        <w:rPr>
          <w:rFonts w:ascii="Verdana" w:eastAsia="Arial" w:hAnsi="Verdana" w:cs="Arial"/>
          <w:sz w:val="22"/>
          <w:szCs w:val="22"/>
        </w:rPr>
        <w:t>Para el cumplimiento de sus objetivos, fines y facultades, el Consejo de Colaboración cuenta con las siguientes instancias:</w:t>
      </w:r>
    </w:p>
    <w:p>
      <w:pPr>
        <w:widowControl w:val="0"/>
        <w:autoSpaceDE w:val="0"/>
        <w:autoSpaceDN w:val="0"/>
        <w:ind w:left="851" w:right="-1085"/>
        <w:jc w:val="both"/>
        <w:rPr>
          <w:rFonts w:ascii="Verdana" w:eastAsia="Arial" w:hAnsi="Verdana" w:cs="Arial"/>
          <w:sz w:val="22"/>
          <w:szCs w:val="22"/>
        </w:rPr>
      </w:pPr>
    </w:p>
    <w:p>
      <w:pPr>
        <w:widowControl w:val="0"/>
        <w:numPr>
          <w:ilvl w:val="0"/>
          <w:numId w:val="14"/>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Un Consejo</w:t>
      </w:r>
      <w:r>
        <w:rPr>
          <w:rFonts w:ascii="Verdana" w:eastAsia="Arial" w:hAnsi="Verdana" w:cs="Arial"/>
          <w:spacing w:val="-2"/>
          <w:sz w:val="22"/>
          <w:szCs w:val="22"/>
        </w:rPr>
        <w:t xml:space="preserve"> </w:t>
      </w:r>
      <w:r>
        <w:rPr>
          <w:rFonts w:ascii="Verdana" w:eastAsia="Arial" w:hAnsi="Verdana" w:cs="Arial"/>
          <w:sz w:val="22"/>
          <w:szCs w:val="22"/>
        </w:rPr>
        <w:t>Directivo;</w:t>
      </w:r>
    </w:p>
    <w:p>
      <w:pPr>
        <w:widowControl w:val="0"/>
        <w:tabs>
          <w:tab w:val="left" w:pos="567"/>
        </w:tabs>
        <w:autoSpaceDE w:val="0"/>
        <w:autoSpaceDN w:val="0"/>
        <w:ind w:left="851" w:right="-1085"/>
        <w:jc w:val="both"/>
        <w:rPr>
          <w:rFonts w:ascii="Verdana" w:eastAsia="Arial" w:hAnsi="Verdana" w:cs="Arial"/>
          <w:sz w:val="22"/>
          <w:szCs w:val="22"/>
        </w:rPr>
      </w:pPr>
    </w:p>
    <w:p>
      <w:pPr>
        <w:widowControl w:val="0"/>
        <w:numPr>
          <w:ilvl w:val="0"/>
          <w:numId w:val="14"/>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La Dirección General;</w:t>
      </w:r>
      <w:r>
        <w:rPr>
          <w:rFonts w:ascii="Verdana" w:eastAsia="Arial" w:hAnsi="Verdana" w:cs="Arial"/>
          <w:spacing w:val="-4"/>
          <w:sz w:val="22"/>
          <w:szCs w:val="22"/>
        </w:rPr>
        <w:t xml:space="preserve"> </w:t>
      </w:r>
    </w:p>
    <w:p>
      <w:pPr>
        <w:widowControl w:val="0"/>
        <w:autoSpaceDE w:val="0"/>
        <w:autoSpaceDN w:val="0"/>
        <w:ind w:left="851" w:right="-1085"/>
        <w:jc w:val="both"/>
        <w:rPr>
          <w:rFonts w:ascii="Verdana" w:eastAsia="Arial" w:hAnsi="Verdana" w:cs="Arial"/>
          <w:sz w:val="22"/>
          <w:szCs w:val="22"/>
        </w:rPr>
      </w:pPr>
    </w:p>
    <w:p>
      <w:pPr>
        <w:widowControl w:val="0"/>
        <w:numPr>
          <w:ilvl w:val="0"/>
          <w:numId w:val="15"/>
        </w:numPr>
        <w:tabs>
          <w:tab w:val="left" w:pos="567"/>
        </w:tabs>
        <w:autoSpaceDE w:val="0"/>
        <w:autoSpaceDN w:val="0"/>
        <w:ind w:left="851" w:right="-1085" w:firstLine="142"/>
        <w:jc w:val="both"/>
        <w:rPr>
          <w:rFonts w:ascii="Verdana" w:eastAsia="Arial" w:hAnsi="Verdana" w:cs="Arial"/>
          <w:sz w:val="22"/>
          <w:szCs w:val="22"/>
        </w:rPr>
      </w:pPr>
      <w:r>
        <w:rPr>
          <w:rFonts w:ascii="Verdana" w:eastAsia="Arial" w:hAnsi="Verdana" w:cs="Arial"/>
          <w:sz w:val="22"/>
          <w:szCs w:val="22"/>
        </w:rPr>
        <w:t>La Dirección de Supervisión de Obra Pública;</w:t>
      </w:r>
    </w:p>
    <w:p>
      <w:pPr>
        <w:widowControl w:val="0"/>
        <w:tabs>
          <w:tab w:val="left" w:pos="567"/>
        </w:tabs>
        <w:autoSpaceDE w:val="0"/>
        <w:autoSpaceDN w:val="0"/>
        <w:ind w:left="851" w:right="-1085" w:firstLine="142"/>
        <w:jc w:val="both"/>
        <w:rPr>
          <w:rFonts w:ascii="Verdana" w:eastAsia="Arial" w:hAnsi="Verdana" w:cs="Arial"/>
          <w:sz w:val="22"/>
          <w:szCs w:val="22"/>
        </w:rPr>
      </w:pPr>
    </w:p>
    <w:p>
      <w:pPr>
        <w:widowControl w:val="0"/>
        <w:numPr>
          <w:ilvl w:val="0"/>
          <w:numId w:val="15"/>
        </w:numPr>
        <w:tabs>
          <w:tab w:val="left" w:pos="567"/>
        </w:tabs>
        <w:autoSpaceDE w:val="0"/>
        <w:autoSpaceDN w:val="0"/>
        <w:ind w:left="851" w:right="-1085" w:firstLine="142"/>
        <w:jc w:val="both"/>
        <w:rPr>
          <w:rFonts w:ascii="Verdana" w:eastAsia="Arial" w:hAnsi="Verdana" w:cs="Arial"/>
          <w:sz w:val="22"/>
          <w:szCs w:val="22"/>
        </w:rPr>
      </w:pPr>
      <w:r>
        <w:rPr>
          <w:rFonts w:ascii="Verdana" w:eastAsia="Arial" w:hAnsi="Verdana" w:cs="Arial"/>
          <w:sz w:val="22"/>
          <w:szCs w:val="22"/>
        </w:rPr>
        <w:t xml:space="preserve">La Dirección Administrativa; </w:t>
      </w:r>
    </w:p>
    <w:p>
      <w:pPr>
        <w:widowControl w:val="0"/>
        <w:tabs>
          <w:tab w:val="left" w:pos="567"/>
        </w:tabs>
        <w:autoSpaceDE w:val="0"/>
        <w:autoSpaceDN w:val="0"/>
        <w:ind w:left="851" w:right="-1085" w:firstLine="142"/>
        <w:jc w:val="both"/>
        <w:rPr>
          <w:rFonts w:ascii="Verdana" w:eastAsia="Arial" w:hAnsi="Verdana" w:cs="Arial"/>
          <w:sz w:val="22"/>
          <w:szCs w:val="22"/>
        </w:rPr>
      </w:pPr>
    </w:p>
    <w:p>
      <w:pPr>
        <w:widowControl w:val="0"/>
        <w:numPr>
          <w:ilvl w:val="0"/>
          <w:numId w:val="15"/>
        </w:numPr>
        <w:tabs>
          <w:tab w:val="left" w:pos="567"/>
        </w:tabs>
        <w:autoSpaceDE w:val="0"/>
        <w:autoSpaceDN w:val="0"/>
        <w:ind w:left="851" w:right="-1085" w:firstLine="142"/>
        <w:jc w:val="both"/>
        <w:rPr>
          <w:rFonts w:ascii="Verdana" w:eastAsia="Arial" w:hAnsi="Verdana" w:cs="Arial"/>
          <w:sz w:val="22"/>
          <w:szCs w:val="22"/>
        </w:rPr>
      </w:pPr>
      <w:r>
        <w:rPr>
          <w:rFonts w:ascii="Verdana" w:eastAsia="Arial" w:hAnsi="Verdana" w:cs="Arial"/>
          <w:sz w:val="22"/>
          <w:szCs w:val="22"/>
        </w:rPr>
        <w:t>La Dirección Jurídica;</w:t>
      </w:r>
    </w:p>
    <w:p>
      <w:pPr>
        <w:widowControl w:val="0"/>
        <w:autoSpaceDE w:val="0"/>
        <w:autoSpaceDN w:val="0"/>
        <w:ind w:left="851" w:right="-1085"/>
        <w:jc w:val="both"/>
        <w:rPr>
          <w:rFonts w:ascii="Verdana" w:eastAsia="Arial" w:hAnsi="Verdana" w:cs="Arial"/>
          <w:sz w:val="22"/>
          <w:szCs w:val="22"/>
        </w:rPr>
      </w:pPr>
    </w:p>
    <w:p>
      <w:pPr>
        <w:widowControl w:val="0"/>
        <w:numPr>
          <w:ilvl w:val="0"/>
          <w:numId w:val="14"/>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bCs/>
          <w:sz w:val="22"/>
          <w:szCs w:val="22"/>
        </w:rPr>
        <w:t>Los órganos colegiados internos; y</w:t>
      </w:r>
    </w:p>
    <w:p>
      <w:pPr>
        <w:widowControl w:val="0"/>
        <w:tabs>
          <w:tab w:val="left" w:pos="567"/>
        </w:tabs>
        <w:autoSpaceDE w:val="0"/>
        <w:autoSpaceDN w:val="0"/>
        <w:ind w:left="851" w:right="-1085"/>
        <w:jc w:val="both"/>
        <w:rPr>
          <w:rFonts w:ascii="Verdana" w:eastAsia="Arial" w:hAnsi="Verdana" w:cs="Arial"/>
          <w:sz w:val="22"/>
          <w:szCs w:val="22"/>
        </w:rPr>
      </w:pPr>
    </w:p>
    <w:p>
      <w:pPr>
        <w:widowControl w:val="0"/>
        <w:numPr>
          <w:ilvl w:val="0"/>
          <w:numId w:val="14"/>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El Órgano Interno de Control.</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10. </w:t>
      </w:r>
      <w:r>
        <w:rPr>
          <w:rFonts w:ascii="Verdana" w:eastAsia="Arial" w:hAnsi="Verdana" w:cs="Arial"/>
          <w:sz w:val="22"/>
          <w:szCs w:val="22"/>
        </w:rPr>
        <w:t>El Consejo Directivo se integra por los siguientes miembros:</w:t>
      </w:r>
    </w:p>
    <w:p>
      <w:pPr>
        <w:widowControl w:val="0"/>
        <w:autoSpaceDE w:val="0"/>
        <w:autoSpaceDN w:val="0"/>
        <w:ind w:left="851" w:right="-1085"/>
        <w:jc w:val="both"/>
        <w:rPr>
          <w:rFonts w:ascii="Verdana" w:eastAsia="Arial" w:hAnsi="Verdana" w:cs="Arial"/>
          <w:sz w:val="22"/>
          <w:szCs w:val="22"/>
        </w:rPr>
      </w:pPr>
    </w:p>
    <w:p>
      <w:pPr>
        <w:widowControl w:val="0"/>
        <w:numPr>
          <w:ilvl w:val="0"/>
          <w:numId w:val="17"/>
        </w:numPr>
        <w:tabs>
          <w:tab w:val="left" w:pos="567"/>
          <w:tab w:val="left" w:pos="1276"/>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 xml:space="preserve">Una Presidenta o un Presidente, que es designado por la Presidenta o el Presidente Municipal a propuesta de las y los representantes de las </w:t>
      </w:r>
      <w:r>
        <w:rPr>
          <w:rFonts w:ascii="Verdana" w:eastAsia="Arial" w:hAnsi="Verdana" w:cs="Arial"/>
          <w:sz w:val="22"/>
          <w:szCs w:val="22"/>
        </w:rPr>
        <w:lastRenderedPageBreak/>
        <w:t>organizaciones de la sociedad civil con representación en el Consejo Directivo;</w:t>
      </w:r>
    </w:p>
    <w:p>
      <w:pPr>
        <w:widowControl w:val="0"/>
        <w:tabs>
          <w:tab w:val="left" w:pos="567"/>
        </w:tabs>
        <w:autoSpaceDE w:val="0"/>
        <w:autoSpaceDN w:val="0"/>
        <w:ind w:left="851" w:right="-1085"/>
        <w:jc w:val="both"/>
        <w:rPr>
          <w:rFonts w:ascii="Verdana" w:eastAsia="Arial" w:hAnsi="Verdana" w:cs="Arial"/>
          <w:sz w:val="22"/>
          <w:szCs w:val="22"/>
        </w:rPr>
      </w:pPr>
    </w:p>
    <w:p>
      <w:pPr>
        <w:widowControl w:val="0"/>
        <w:numPr>
          <w:ilvl w:val="0"/>
          <w:numId w:val="17"/>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La o el titular de la Secretaría Técnica, cargo que recae en la o el servidor público que ostente el puesto</w:t>
      </w:r>
      <w:r>
        <w:rPr>
          <w:rFonts w:ascii="Verdana" w:eastAsia="Arial" w:hAnsi="Verdana" w:cs="Arial"/>
          <w:spacing w:val="-3"/>
          <w:sz w:val="22"/>
          <w:szCs w:val="22"/>
        </w:rPr>
        <w:t xml:space="preserve"> </w:t>
      </w:r>
      <w:r>
        <w:rPr>
          <w:rFonts w:ascii="Verdana" w:eastAsia="Arial" w:hAnsi="Verdana" w:cs="Arial"/>
          <w:sz w:val="22"/>
          <w:szCs w:val="22"/>
        </w:rPr>
        <w:t>de titular de la</w:t>
      </w:r>
      <w:r>
        <w:rPr>
          <w:rFonts w:ascii="Verdana" w:eastAsia="Arial" w:hAnsi="Verdana" w:cs="Arial"/>
          <w:spacing w:val="-3"/>
          <w:sz w:val="22"/>
          <w:szCs w:val="22"/>
        </w:rPr>
        <w:t xml:space="preserve"> </w:t>
      </w:r>
      <w:r>
        <w:rPr>
          <w:rFonts w:ascii="Verdana" w:eastAsia="Arial" w:hAnsi="Verdana" w:cs="Arial"/>
          <w:sz w:val="22"/>
          <w:szCs w:val="22"/>
        </w:rPr>
        <w:t>Dirección General,</w:t>
      </w:r>
      <w:r>
        <w:rPr>
          <w:rFonts w:ascii="Verdana" w:eastAsia="Arial" w:hAnsi="Verdana" w:cs="Arial"/>
          <w:spacing w:val="-4"/>
          <w:sz w:val="22"/>
          <w:szCs w:val="22"/>
        </w:rPr>
        <w:t xml:space="preserve"> </w:t>
      </w:r>
      <w:r>
        <w:rPr>
          <w:rFonts w:ascii="Verdana" w:eastAsia="Arial" w:hAnsi="Verdana" w:cs="Arial"/>
          <w:sz w:val="22"/>
          <w:szCs w:val="22"/>
        </w:rPr>
        <w:t>quien</w:t>
      </w:r>
      <w:r>
        <w:rPr>
          <w:rFonts w:ascii="Verdana" w:eastAsia="Arial" w:hAnsi="Verdana" w:cs="Arial"/>
          <w:spacing w:val="-5"/>
          <w:sz w:val="22"/>
          <w:szCs w:val="22"/>
        </w:rPr>
        <w:t xml:space="preserve"> </w:t>
      </w:r>
      <w:r>
        <w:rPr>
          <w:rFonts w:ascii="Verdana" w:eastAsia="Arial" w:hAnsi="Verdana" w:cs="Arial"/>
          <w:sz w:val="22"/>
          <w:szCs w:val="22"/>
        </w:rPr>
        <w:t>es</w:t>
      </w:r>
      <w:r>
        <w:rPr>
          <w:rFonts w:ascii="Verdana" w:eastAsia="Arial" w:hAnsi="Verdana" w:cs="Arial"/>
          <w:spacing w:val="-6"/>
          <w:sz w:val="22"/>
          <w:szCs w:val="22"/>
        </w:rPr>
        <w:t xml:space="preserve"> </w:t>
      </w:r>
      <w:r>
        <w:rPr>
          <w:rFonts w:ascii="Verdana" w:eastAsia="Arial" w:hAnsi="Verdana" w:cs="Arial"/>
          <w:sz w:val="22"/>
          <w:szCs w:val="22"/>
        </w:rPr>
        <w:t>designado</w:t>
      </w:r>
      <w:r>
        <w:rPr>
          <w:rFonts w:ascii="Verdana" w:eastAsia="Arial" w:hAnsi="Verdana" w:cs="Arial"/>
          <w:spacing w:val="-6"/>
          <w:sz w:val="22"/>
          <w:szCs w:val="22"/>
        </w:rPr>
        <w:t xml:space="preserve"> </w:t>
      </w:r>
      <w:r>
        <w:rPr>
          <w:rFonts w:ascii="Verdana" w:eastAsia="Arial" w:hAnsi="Verdana" w:cs="Arial"/>
          <w:sz w:val="22"/>
          <w:szCs w:val="22"/>
        </w:rPr>
        <w:t>por</w:t>
      </w:r>
      <w:r>
        <w:rPr>
          <w:rFonts w:ascii="Verdana" w:eastAsia="Arial" w:hAnsi="Verdana" w:cs="Arial"/>
          <w:spacing w:val="-5"/>
          <w:sz w:val="22"/>
          <w:szCs w:val="22"/>
        </w:rPr>
        <w:t xml:space="preserve"> la Presidenta o </w:t>
      </w:r>
      <w:r>
        <w:rPr>
          <w:rFonts w:ascii="Verdana" w:eastAsia="Arial" w:hAnsi="Verdana" w:cs="Arial"/>
          <w:sz w:val="22"/>
          <w:szCs w:val="22"/>
        </w:rPr>
        <w:t>el</w:t>
      </w:r>
      <w:r>
        <w:rPr>
          <w:rFonts w:ascii="Verdana" w:eastAsia="Arial" w:hAnsi="Verdana" w:cs="Arial"/>
          <w:spacing w:val="-6"/>
          <w:sz w:val="22"/>
          <w:szCs w:val="22"/>
        </w:rPr>
        <w:t xml:space="preserve"> </w:t>
      </w:r>
      <w:r>
        <w:rPr>
          <w:rFonts w:ascii="Verdana" w:eastAsia="Arial" w:hAnsi="Verdana" w:cs="Arial"/>
          <w:sz w:val="22"/>
          <w:szCs w:val="22"/>
        </w:rPr>
        <w:t>Presidente</w:t>
      </w:r>
      <w:r>
        <w:rPr>
          <w:rFonts w:ascii="Verdana" w:eastAsia="Arial" w:hAnsi="Verdana" w:cs="Arial"/>
          <w:spacing w:val="-8"/>
          <w:sz w:val="22"/>
          <w:szCs w:val="22"/>
        </w:rPr>
        <w:t xml:space="preserve"> </w:t>
      </w:r>
      <w:r>
        <w:rPr>
          <w:rFonts w:ascii="Verdana" w:eastAsia="Arial" w:hAnsi="Verdana" w:cs="Arial"/>
          <w:sz w:val="22"/>
          <w:szCs w:val="22"/>
        </w:rPr>
        <w:t>Municipal;</w:t>
      </w:r>
    </w:p>
    <w:p>
      <w:pPr>
        <w:widowControl w:val="0"/>
        <w:autoSpaceDE w:val="0"/>
        <w:autoSpaceDN w:val="0"/>
        <w:ind w:left="851" w:right="-1085"/>
        <w:jc w:val="both"/>
        <w:rPr>
          <w:rFonts w:ascii="Verdana" w:eastAsia="Arial" w:hAnsi="Verdana" w:cs="Arial"/>
          <w:sz w:val="22"/>
          <w:szCs w:val="22"/>
        </w:rPr>
      </w:pPr>
    </w:p>
    <w:p>
      <w:pPr>
        <w:widowControl w:val="0"/>
        <w:numPr>
          <w:ilvl w:val="0"/>
          <w:numId w:val="17"/>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Una Tesorera o un Tesorero, nombrado por el Consejo Directivo de entre sus</w:t>
      </w:r>
      <w:r>
        <w:rPr>
          <w:rFonts w:ascii="Verdana" w:eastAsia="Arial" w:hAnsi="Verdana" w:cs="Arial"/>
          <w:spacing w:val="-19"/>
          <w:sz w:val="22"/>
          <w:szCs w:val="22"/>
        </w:rPr>
        <w:t xml:space="preserve"> </w:t>
      </w:r>
      <w:r>
        <w:rPr>
          <w:rFonts w:ascii="Verdana" w:eastAsia="Arial" w:hAnsi="Verdana" w:cs="Arial"/>
          <w:sz w:val="22"/>
          <w:szCs w:val="22"/>
        </w:rPr>
        <w:t>miembros, a propuesta de las y los representantes de las organizaciones de la sociedad civil con representación en el Consejo Directivo;</w:t>
      </w:r>
    </w:p>
    <w:p>
      <w:pPr>
        <w:widowControl w:val="0"/>
        <w:tabs>
          <w:tab w:val="left" w:pos="567"/>
        </w:tabs>
        <w:autoSpaceDE w:val="0"/>
        <w:autoSpaceDN w:val="0"/>
        <w:ind w:left="851" w:right="-1085"/>
        <w:jc w:val="both"/>
        <w:rPr>
          <w:rFonts w:ascii="Verdana" w:eastAsia="Arial" w:hAnsi="Verdana" w:cs="Arial"/>
          <w:sz w:val="22"/>
          <w:szCs w:val="22"/>
        </w:rPr>
      </w:pPr>
    </w:p>
    <w:p>
      <w:pPr>
        <w:widowControl w:val="0"/>
        <w:numPr>
          <w:ilvl w:val="0"/>
          <w:numId w:val="17"/>
        </w:numPr>
        <w:tabs>
          <w:tab w:val="left" w:pos="567"/>
        </w:tabs>
        <w:autoSpaceDE w:val="0"/>
        <w:autoSpaceDN w:val="0"/>
        <w:ind w:left="851" w:right="-1085" w:firstLine="0"/>
        <w:jc w:val="both"/>
        <w:rPr>
          <w:rFonts w:ascii="Verdana" w:eastAsia="Arial" w:hAnsi="Verdana" w:cs="Arial"/>
          <w:b/>
          <w:sz w:val="22"/>
          <w:szCs w:val="22"/>
        </w:rPr>
      </w:pPr>
      <w:r>
        <w:rPr>
          <w:rFonts w:ascii="Verdana" w:eastAsia="Arial" w:hAnsi="Verdana" w:cs="Arial"/>
          <w:b/>
          <w:sz w:val="22"/>
          <w:szCs w:val="22"/>
        </w:rPr>
        <w:t>Quien presida la Comisión Edilicia de Obras</w:t>
      </w:r>
      <w:r>
        <w:rPr>
          <w:rFonts w:ascii="Verdana" w:eastAsia="Arial" w:hAnsi="Verdana" w:cs="Arial"/>
          <w:b/>
          <w:spacing w:val="-12"/>
          <w:sz w:val="22"/>
          <w:szCs w:val="22"/>
        </w:rPr>
        <w:t xml:space="preserve"> </w:t>
      </w:r>
      <w:r>
        <w:rPr>
          <w:rFonts w:ascii="Verdana" w:eastAsia="Arial" w:hAnsi="Verdana" w:cs="Arial"/>
          <w:b/>
          <w:sz w:val="22"/>
          <w:szCs w:val="22"/>
        </w:rPr>
        <w:t>Públicas e Infraestructura;</w:t>
      </w:r>
    </w:p>
    <w:p>
      <w:pPr>
        <w:widowControl w:val="0"/>
        <w:autoSpaceDE w:val="0"/>
        <w:autoSpaceDN w:val="0"/>
        <w:ind w:left="851" w:right="-1085"/>
        <w:jc w:val="right"/>
        <w:rPr>
          <w:rFonts w:ascii="Verdana" w:hAnsi="Verdana" w:cs="Tahoma"/>
          <w:b/>
          <w:i/>
          <w:color w:val="000000"/>
          <w:sz w:val="20"/>
          <w:szCs w:val="20"/>
        </w:rPr>
      </w:pPr>
      <w:r>
        <w:rPr>
          <w:rFonts w:ascii="Verdana" w:hAnsi="Verdana" w:cs="Tahoma"/>
          <w:b/>
          <w:i/>
          <w:color w:val="000000"/>
          <w:sz w:val="20"/>
          <w:szCs w:val="20"/>
        </w:rPr>
        <w:t>(Reforma publicada el 16 de diciembre del 2021 en la Gaceta Municipal)</w:t>
      </w:r>
    </w:p>
    <w:p>
      <w:pPr>
        <w:widowControl w:val="0"/>
        <w:autoSpaceDE w:val="0"/>
        <w:autoSpaceDN w:val="0"/>
        <w:ind w:left="851" w:right="-1085"/>
        <w:jc w:val="right"/>
        <w:rPr>
          <w:rFonts w:ascii="Verdana" w:hAnsi="Verdana" w:cs="Tahoma"/>
          <w:b/>
          <w:i/>
          <w:color w:val="000000"/>
          <w:sz w:val="20"/>
          <w:szCs w:val="20"/>
        </w:rPr>
      </w:pPr>
    </w:p>
    <w:p>
      <w:pPr>
        <w:widowControl w:val="0"/>
        <w:tabs>
          <w:tab w:val="left" w:pos="567"/>
        </w:tabs>
        <w:autoSpaceDE w:val="0"/>
        <w:autoSpaceDN w:val="0"/>
        <w:ind w:left="851" w:right="-1085" w:hanging="142"/>
        <w:jc w:val="both"/>
        <w:rPr>
          <w:rFonts w:ascii="Verdana" w:eastAsia="Arial" w:hAnsi="Verdana" w:cs="Arial"/>
          <w:b/>
          <w:sz w:val="22"/>
          <w:szCs w:val="22"/>
        </w:rPr>
      </w:pPr>
      <w:r>
        <w:rPr>
          <w:rFonts w:ascii="Verdana" w:eastAsia="Arial" w:hAnsi="Verdana" w:cs="Arial"/>
          <w:sz w:val="22"/>
          <w:szCs w:val="22"/>
        </w:rPr>
        <w:tab/>
      </w:r>
      <w:r>
        <w:rPr>
          <w:rFonts w:ascii="Verdana" w:eastAsia="Arial" w:hAnsi="Verdana" w:cs="Arial"/>
          <w:b/>
          <w:sz w:val="22"/>
          <w:szCs w:val="22"/>
        </w:rPr>
        <w:t>IV</w:t>
      </w:r>
      <w:r>
        <w:rPr>
          <w:rFonts w:ascii="Verdana" w:eastAsia="Arial" w:hAnsi="Verdana" w:cs="Arial"/>
          <w:b/>
        </w:rPr>
        <w:t xml:space="preserve"> Bis</w:t>
      </w:r>
      <w:r>
        <w:rPr>
          <w:rFonts w:ascii="Verdana" w:eastAsia="Arial" w:hAnsi="Verdana" w:cs="Arial"/>
          <w:b/>
          <w:sz w:val="22"/>
          <w:szCs w:val="22"/>
        </w:rPr>
        <w:t>.</w:t>
      </w:r>
      <w:r>
        <w:rPr>
          <w:rFonts w:ascii="Verdana" w:eastAsia="Arial" w:hAnsi="Verdana" w:cs="Arial"/>
          <w:sz w:val="22"/>
          <w:szCs w:val="22"/>
        </w:rPr>
        <w:t xml:space="preserve"> </w:t>
      </w:r>
      <w:r>
        <w:rPr>
          <w:rFonts w:ascii="Verdana" w:eastAsia="Arial" w:hAnsi="Verdana" w:cs="Arial"/>
          <w:b/>
          <w:sz w:val="22"/>
          <w:szCs w:val="22"/>
        </w:rPr>
        <w:t>Quien presida la Comisión Edilicia de Finanzas Públicas y Patrimonio;</w:t>
      </w:r>
    </w:p>
    <w:p>
      <w:pPr>
        <w:widowControl w:val="0"/>
        <w:autoSpaceDE w:val="0"/>
        <w:autoSpaceDN w:val="0"/>
        <w:ind w:left="851" w:right="-1085"/>
        <w:jc w:val="right"/>
        <w:rPr>
          <w:rFonts w:ascii="Verdana" w:hAnsi="Verdana" w:cs="Tahoma"/>
          <w:b/>
          <w:i/>
          <w:color w:val="000000"/>
          <w:sz w:val="20"/>
          <w:szCs w:val="20"/>
        </w:rPr>
      </w:pPr>
      <w:r>
        <w:rPr>
          <w:rFonts w:ascii="Verdana" w:hAnsi="Verdana" w:cs="Tahoma"/>
          <w:b/>
          <w:i/>
          <w:color w:val="000000"/>
          <w:sz w:val="20"/>
          <w:szCs w:val="20"/>
        </w:rPr>
        <w:t>(Reforma publicada el 16 de diciembre del 2021 en la Gaceta Municipal)</w:t>
      </w:r>
    </w:p>
    <w:p>
      <w:pPr>
        <w:widowControl w:val="0"/>
        <w:tabs>
          <w:tab w:val="left" w:pos="3030"/>
        </w:tabs>
        <w:autoSpaceDE w:val="0"/>
        <w:autoSpaceDN w:val="0"/>
        <w:ind w:left="851" w:right="-1085"/>
        <w:jc w:val="both"/>
        <w:rPr>
          <w:rFonts w:ascii="Verdana" w:eastAsia="Arial" w:hAnsi="Verdana" w:cs="Arial"/>
          <w:sz w:val="22"/>
          <w:szCs w:val="22"/>
        </w:rPr>
      </w:pPr>
    </w:p>
    <w:p>
      <w:pPr>
        <w:widowControl w:val="0"/>
        <w:numPr>
          <w:ilvl w:val="0"/>
          <w:numId w:val="17"/>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La o el titular de la Secretaría General del Ayuntamiento;</w:t>
      </w:r>
    </w:p>
    <w:p>
      <w:pPr>
        <w:widowControl w:val="0"/>
        <w:autoSpaceDE w:val="0"/>
        <w:autoSpaceDN w:val="0"/>
        <w:ind w:left="851" w:right="-1085"/>
        <w:jc w:val="both"/>
        <w:rPr>
          <w:rFonts w:ascii="Verdana" w:eastAsia="Arial" w:hAnsi="Verdana" w:cs="Arial"/>
          <w:sz w:val="22"/>
          <w:szCs w:val="22"/>
        </w:rPr>
      </w:pPr>
    </w:p>
    <w:p>
      <w:pPr>
        <w:widowControl w:val="0"/>
        <w:numPr>
          <w:ilvl w:val="0"/>
          <w:numId w:val="17"/>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 xml:space="preserve">La o el titular de la Tesorería Municipal; </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outlineLvl w:val="0"/>
        <w:rPr>
          <w:rFonts w:ascii="Verdana" w:eastAsia="Arial" w:hAnsi="Verdana" w:cs="Arial"/>
          <w:b/>
          <w:sz w:val="22"/>
          <w:szCs w:val="22"/>
        </w:rPr>
      </w:pPr>
      <w:r>
        <w:rPr>
          <w:rFonts w:ascii="Verdana" w:eastAsia="Arial" w:hAnsi="Verdana" w:cs="Arial"/>
          <w:b/>
          <w:sz w:val="22"/>
          <w:szCs w:val="22"/>
        </w:rPr>
        <w:t>VI Bis. La o el titular del Gabinete Integral de Infraestructura y Servicios Públicos;</w:t>
      </w:r>
    </w:p>
    <w:p>
      <w:pPr>
        <w:widowControl w:val="0"/>
        <w:autoSpaceDE w:val="0"/>
        <w:autoSpaceDN w:val="0"/>
        <w:ind w:left="851" w:right="-1085"/>
        <w:jc w:val="right"/>
        <w:rPr>
          <w:rFonts w:ascii="Verdana" w:hAnsi="Verdana" w:cs="Tahoma"/>
          <w:b/>
          <w:i/>
          <w:color w:val="000000"/>
          <w:sz w:val="20"/>
          <w:szCs w:val="20"/>
        </w:rPr>
      </w:pPr>
      <w:r>
        <w:rPr>
          <w:rFonts w:ascii="Verdana" w:hAnsi="Verdana" w:cs="Tahoma"/>
          <w:b/>
          <w:i/>
          <w:color w:val="000000"/>
          <w:sz w:val="20"/>
          <w:szCs w:val="20"/>
        </w:rPr>
        <w:t>(Reforma publicada el 16 de diciembre del 2021 en la Gaceta Municipal)</w:t>
      </w:r>
    </w:p>
    <w:p>
      <w:pPr>
        <w:widowControl w:val="0"/>
        <w:autoSpaceDE w:val="0"/>
        <w:autoSpaceDN w:val="0"/>
        <w:ind w:left="851" w:right="-1085"/>
        <w:jc w:val="both"/>
        <w:rPr>
          <w:rFonts w:ascii="Verdana" w:eastAsia="Arial" w:hAnsi="Verdana" w:cs="Arial"/>
          <w:sz w:val="22"/>
          <w:szCs w:val="22"/>
        </w:rPr>
      </w:pPr>
    </w:p>
    <w:p>
      <w:pPr>
        <w:widowControl w:val="0"/>
        <w:numPr>
          <w:ilvl w:val="0"/>
          <w:numId w:val="17"/>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La o el titular de la Coordinación General de Gestión Integral de la</w:t>
      </w:r>
      <w:r>
        <w:rPr>
          <w:rFonts w:ascii="Verdana" w:eastAsia="Arial" w:hAnsi="Verdana" w:cs="Arial"/>
          <w:spacing w:val="-17"/>
          <w:sz w:val="22"/>
          <w:szCs w:val="22"/>
        </w:rPr>
        <w:t xml:space="preserve"> </w:t>
      </w:r>
      <w:r>
        <w:rPr>
          <w:rFonts w:ascii="Verdana" w:eastAsia="Arial" w:hAnsi="Verdana" w:cs="Arial"/>
          <w:sz w:val="22"/>
          <w:szCs w:val="22"/>
        </w:rPr>
        <w:t>Ciudad;</w:t>
      </w:r>
    </w:p>
    <w:p>
      <w:pPr>
        <w:widowControl w:val="0"/>
        <w:tabs>
          <w:tab w:val="left" w:pos="567"/>
        </w:tabs>
        <w:autoSpaceDE w:val="0"/>
        <w:autoSpaceDN w:val="0"/>
        <w:ind w:left="851" w:right="-1085"/>
        <w:jc w:val="both"/>
        <w:rPr>
          <w:rFonts w:ascii="Verdana" w:eastAsia="Arial" w:hAnsi="Verdana" w:cs="Arial"/>
          <w:sz w:val="22"/>
          <w:szCs w:val="22"/>
        </w:rPr>
      </w:pPr>
    </w:p>
    <w:p>
      <w:pPr>
        <w:widowControl w:val="0"/>
        <w:numPr>
          <w:ilvl w:val="0"/>
          <w:numId w:val="17"/>
        </w:numPr>
        <w:tabs>
          <w:tab w:val="left" w:pos="567"/>
          <w:tab w:val="left" w:pos="1560"/>
        </w:tabs>
        <w:autoSpaceDE w:val="0"/>
        <w:autoSpaceDN w:val="0"/>
        <w:ind w:left="851" w:right="-1085" w:firstLine="0"/>
        <w:jc w:val="both"/>
        <w:rPr>
          <w:rFonts w:ascii="Verdana" w:eastAsia="Arial" w:hAnsi="Verdana" w:cs="Arial"/>
          <w:sz w:val="22"/>
          <w:szCs w:val="22"/>
        </w:rPr>
      </w:pPr>
      <w:r>
        <w:rPr>
          <w:rFonts w:ascii="Verdana" w:eastAsia="Arial" w:hAnsi="Verdana" w:cs="Arial"/>
          <w:b/>
          <w:sz w:val="22"/>
          <w:szCs w:val="22"/>
        </w:rPr>
        <w:t xml:space="preserve">La o el titular de la Coordinación General de Construcción de Comunidad; </w:t>
      </w:r>
    </w:p>
    <w:p>
      <w:pPr>
        <w:pStyle w:val="Prrafodelista"/>
        <w:widowControl w:val="0"/>
        <w:autoSpaceDE w:val="0"/>
        <w:autoSpaceDN w:val="0"/>
        <w:ind w:left="862" w:right="-1085"/>
        <w:jc w:val="right"/>
        <w:rPr>
          <w:rFonts w:ascii="Verdana" w:hAnsi="Verdana" w:cs="Tahoma"/>
          <w:b/>
          <w:i/>
          <w:color w:val="000000"/>
          <w:sz w:val="20"/>
          <w:szCs w:val="20"/>
        </w:rPr>
      </w:pPr>
      <w:r>
        <w:rPr>
          <w:rFonts w:ascii="Verdana" w:hAnsi="Verdana" w:cs="Tahoma"/>
          <w:b/>
          <w:i/>
          <w:color w:val="000000"/>
          <w:sz w:val="20"/>
          <w:szCs w:val="20"/>
        </w:rPr>
        <w:t>(Reforma publicada el 16 de diciembre del 2021 en la Gaceta Municipal)</w:t>
      </w:r>
    </w:p>
    <w:p>
      <w:pPr>
        <w:widowControl w:val="0"/>
        <w:numPr>
          <w:ilvl w:val="0"/>
          <w:numId w:val="17"/>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La o el titular de la Dirección General de Obras Públicas;</w:t>
      </w:r>
    </w:p>
    <w:p>
      <w:pPr>
        <w:widowControl w:val="0"/>
        <w:autoSpaceDE w:val="0"/>
        <w:autoSpaceDN w:val="0"/>
        <w:ind w:left="851" w:right="-1085"/>
        <w:jc w:val="both"/>
        <w:rPr>
          <w:rFonts w:ascii="Verdana" w:eastAsia="Arial" w:hAnsi="Verdana" w:cs="Arial"/>
          <w:sz w:val="22"/>
          <w:szCs w:val="22"/>
        </w:rPr>
      </w:pPr>
    </w:p>
    <w:p>
      <w:pPr>
        <w:widowControl w:val="0"/>
        <w:numPr>
          <w:ilvl w:val="0"/>
          <w:numId w:val="17"/>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La o el titular del Órgano Interno de Control;</w:t>
      </w:r>
    </w:p>
    <w:p>
      <w:pPr>
        <w:widowControl w:val="0"/>
        <w:autoSpaceDE w:val="0"/>
        <w:autoSpaceDN w:val="0"/>
        <w:ind w:left="851" w:right="-1085"/>
        <w:jc w:val="both"/>
        <w:rPr>
          <w:rFonts w:ascii="Verdana" w:eastAsia="Arial" w:hAnsi="Verdana" w:cs="Arial"/>
          <w:sz w:val="22"/>
          <w:szCs w:val="22"/>
        </w:rPr>
      </w:pPr>
    </w:p>
    <w:p>
      <w:pPr>
        <w:widowControl w:val="0"/>
        <w:numPr>
          <w:ilvl w:val="0"/>
          <w:numId w:val="17"/>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Una o un representante de la Cámara Nacional de Comercio de Guadalajara, CANACO;</w:t>
      </w:r>
    </w:p>
    <w:p>
      <w:pPr>
        <w:widowControl w:val="0"/>
        <w:tabs>
          <w:tab w:val="left" w:pos="567"/>
        </w:tabs>
        <w:autoSpaceDE w:val="0"/>
        <w:autoSpaceDN w:val="0"/>
        <w:ind w:left="851" w:right="-1085"/>
        <w:jc w:val="both"/>
        <w:rPr>
          <w:rFonts w:ascii="Verdana" w:eastAsia="Arial" w:hAnsi="Verdana" w:cs="Arial"/>
          <w:sz w:val="22"/>
          <w:szCs w:val="22"/>
        </w:rPr>
      </w:pPr>
    </w:p>
    <w:p>
      <w:pPr>
        <w:widowControl w:val="0"/>
        <w:numPr>
          <w:ilvl w:val="0"/>
          <w:numId w:val="17"/>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Una o un representante de la Confederación Patronal de la República Mexicana en el Estado de Jalisco,</w:t>
      </w:r>
      <w:r>
        <w:rPr>
          <w:rFonts w:ascii="Verdana" w:eastAsia="Arial" w:hAnsi="Verdana" w:cs="Arial"/>
          <w:spacing w:val="-3"/>
          <w:sz w:val="22"/>
          <w:szCs w:val="22"/>
        </w:rPr>
        <w:t xml:space="preserve"> </w:t>
      </w:r>
      <w:r>
        <w:rPr>
          <w:rFonts w:ascii="Verdana" w:eastAsia="Arial" w:hAnsi="Verdana" w:cs="Arial"/>
          <w:sz w:val="22"/>
          <w:szCs w:val="22"/>
        </w:rPr>
        <w:t>COPARMEX;</w:t>
      </w:r>
    </w:p>
    <w:p>
      <w:pPr>
        <w:widowControl w:val="0"/>
        <w:autoSpaceDE w:val="0"/>
        <w:autoSpaceDN w:val="0"/>
        <w:ind w:left="851" w:right="-1085"/>
        <w:jc w:val="both"/>
        <w:rPr>
          <w:rFonts w:ascii="Verdana" w:eastAsia="Arial" w:hAnsi="Verdana" w:cs="Arial"/>
          <w:sz w:val="22"/>
          <w:szCs w:val="22"/>
        </w:rPr>
      </w:pPr>
    </w:p>
    <w:p>
      <w:pPr>
        <w:widowControl w:val="0"/>
        <w:numPr>
          <w:ilvl w:val="0"/>
          <w:numId w:val="17"/>
        </w:numPr>
        <w:tabs>
          <w:tab w:val="left" w:pos="567"/>
          <w:tab w:val="left" w:pos="1560"/>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Una o un representante de la Cámara Mexicana de la Industria de la Construcción, CMIC;</w:t>
      </w:r>
    </w:p>
    <w:p>
      <w:pPr>
        <w:pStyle w:val="Prrafodelista"/>
        <w:ind w:left="851" w:right="-1085"/>
        <w:rPr>
          <w:rFonts w:ascii="Verdana" w:eastAsia="Arial" w:hAnsi="Verdana" w:cs="Arial"/>
        </w:rPr>
      </w:pPr>
    </w:p>
    <w:p>
      <w:pPr>
        <w:widowControl w:val="0"/>
        <w:numPr>
          <w:ilvl w:val="0"/>
          <w:numId w:val="17"/>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 xml:space="preserve"> Una o un representante de la Cámara Nacional de la Industria de Desarrollo </w:t>
      </w:r>
      <w:r>
        <w:rPr>
          <w:rFonts w:ascii="Verdana" w:eastAsia="Arial" w:hAnsi="Verdana" w:cs="Arial"/>
          <w:sz w:val="22"/>
          <w:szCs w:val="22"/>
        </w:rPr>
        <w:lastRenderedPageBreak/>
        <w:t>y Promoción de Vivienda, CANADEVI; y</w:t>
      </w:r>
    </w:p>
    <w:p>
      <w:pPr>
        <w:widowControl w:val="0"/>
        <w:autoSpaceDE w:val="0"/>
        <w:autoSpaceDN w:val="0"/>
        <w:ind w:left="851" w:right="-1085"/>
        <w:jc w:val="both"/>
        <w:rPr>
          <w:rFonts w:ascii="Verdana" w:eastAsia="Arial" w:hAnsi="Verdana" w:cs="Arial"/>
          <w:sz w:val="22"/>
          <w:szCs w:val="22"/>
        </w:rPr>
      </w:pPr>
    </w:p>
    <w:p>
      <w:pPr>
        <w:widowControl w:val="0"/>
        <w:numPr>
          <w:ilvl w:val="0"/>
          <w:numId w:val="17"/>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Una o un representante designado por el Consejo Municipal de Participación Ciudadana de Tlajomulco.</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11.  </w:t>
      </w:r>
      <w:r>
        <w:rPr>
          <w:rFonts w:ascii="Verdana" w:eastAsia="Arial" w:hAnsi="Verdana" w:cs="Arial"/>
          <w:sz w:val="22"/>
          <w:szCs w:val="22"/>
        </w:rPr>
        <w:t xml:space="preserve">El Consejo Directivo es el órgano de gobierno del Consejo de Colaboración, los cargos de sus integrantes tienen el carácter de honoríficos, por lo que no recibirán sueldo o prestación económica alguna por parte del Consejo de Colaboración. </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sz w:val="22"/>
          <w:szCs w:val="22"/>
        </w:rPr>
        <w:t>Las o los titulares de la Dirección General y del Órgano de Control Interno percibirán el sueldo y demás prestaciones legales de acuerdo a lo que establezca el presupuesto de egresos del Consejo de Colaboración.</w:t>
      </w:r>
    </w:p>
    <w:p>
      <w:pPr>
        <w:widowControl w:val="0"/>
        <w:autoSpaceDE w:val="0"/>
        <w:autoSpaceDN w:val="0"/>
        <w:ind w:left="851" w:right="-1085"/>
        <w:jc w:val="both"/>
        <w:rPr>
          <w:rFonts w:ascii="Verdana" w:eastAsia="Arial" w:hAnsi="Verdana" w:cs="Arial"/>
          <w:b/>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12. </w:t>
      </w:r>
      <w:r>
        <w:rPr>
          <w:rFonts w:ascii="Verdana" w:eastAsia="Arial" w:hAnsi="Verdana" w:cs="Arial"/>
          <w:sz w:val="22"/>
          <w:szCs w:val="22"/>
        </w:rPr>
        <w:t>El cargo de Tesorera o Tesorero, no puede ser ocupado por la Presidenta o el Presidente del Consejo, ni por la o el titular de la Secretaría Técnica.</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13. </w:t>
      </w:r>
      <w:r>
        <w:rPr>
          <w:rFonts w:ascii="Verdana" w:eastAsia="Arial" w:hAnsi="Verdana" w:cs="Arial"/>
          <w:sz w:val="22"/>
          <w:szCs w:val="22"/>
        </w:rPr>
        <w:t xml:space="preserve">Las y los Consejeros en la primera sesión ordinaria deben designar a sus suplentes para cubrir sus ausencias temporales, quienes entrarán en funciones por ausencia de quien lleve la titularidad y por ministerio de ley. Dichas ausencias deben ser notificadas por escrito al Consejo Directivo y a la o el titular de la Secretaría Técnica. </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sz w:val="22"/>
          <w:szCs w:val="22"/>
        </w:rPr>
        <w:t>La o el titular de la Secretaría Técnica no podrá designar suplente.</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14. </w:t>
      </w:r>
      <w:r>
        <w:rPr>
          <w:rFonts w:ascii="Verdana" w:eastAsia="Arial" w:hAnsi="Verdana" w:cs="Arial"/>
          <w:sz w:val="22"/>
          <w:szCs w:val="22"/>
        </w:rPr>
        <w:t>La suplencia de la o el munícipe Presidente de la Comisión Edilicia de Obras Públicas, debe ser cubierta por algún munícipe integrante de la misma.</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15. </w:t>
      </w:r>
      <w:r>
        <w:rPr>
          <w:rFonts w:ascii="Verdana" w:eastAsia="Arial" w:hAnsi="Verdana" w:cs="Arial"/>
          <w:sz w:val="22"/>
          <w:szCs w:val="22"/>
        </w:rPr>
        <w:t>La Presidenta o el Presidente del Consejo y la Tesorera o el Tesorero, desempeñan sus cargos contados a partir de su designación, misma que debe efectuarse o ratificarse en el primer año de cada ejercicio constitucional municipal, debiendo permanecer en el mismo en tanto se efectúen nuevas designaciones en los términos de este ordenamiento y demás normatividad aplicable.</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16. </w:t>
      </w:r>
      <w:r>
        <w:rPr>
          <w:rFonts w:ascii="Verdana" w:eastAsia="Arial" w:hAnsi="Verdana" w:cs="Arial"/>
          <w:sz w:val="22"/>
          <w:szCs w:val="22"/>
        </w:rPr>
        <w:t>Los demás integrantes del Consejo Directivo permanecen en su encargo en tanto ocupen los cargos públicos que ostentan en la administración pública municipal centralizada;</w:t>
      </w:r>
      <w:r>
        <w:rPr>
          <w:rFonts w:ascii="Verdana" w:eastAsia="Arial" w:hAnsi="Verdana" w:cs="Arial"/>
          <w:spacing w:val="-47"/>
          <w:sz w:val="22"/>
          <w:szCs w:val="22"/>
        </w:rPr>
        <w:t xml:space="preserve"> </w:t>
      </w:r>
      <w:r>
        <w:rPr>
          <w:rFonts w:ascii="Verdana" w:eastAsia="Arial" w:hAnsi="Verdana" w:cs="Arial"/>
          <w:sz w:val="22"/>
          <w:szCs w:val="22"/>
        </w:rPr>
        <w:t>y los que provienen de las organizaciones de la sociedad civil desempeñarán el cargo de Consejeras y Consejeros,</w:t>
      </w:r>
      <w:r>
        <w:rPr>
          <w:rFonts w:ascii="Verdana" w:eastAsia="Arial" w:hAnsi="Verdana" w:cs="Arial"/>
          <w:spacing w:val="-5"/>
          <w:sz w:val="22"/>
          <w:szCs w:val="22"/>
        </w:rPr>
        <w:t xml:space="preserve"> </w:t>
      </w:r>
      <w:r>
        <w:rPr>
          <w:rFonts w:ascii="Verdana" w:eastAsia="Arial" w:hAnsi="Verdana" w:cs="Arial"/>
          <w:sz w:val="22"/>
          <w:szCs w:val="22"/>
        </w:rPr>
        <w:t>en</w:t>
      </w:r>
      <w:r>
        <w:rPr>
          <w:rFonts w:ascii="Verdana" w:eastAsia="Arial" w:hAnsi="Verdana" w:cs="Arial"/>
          <w:spacing w:val="-2"/>
          <w:sz w:val="22"/>
          <w:szCs w:val="22"/>
        </w:rPr>
        <w:t xml:space="preserve"> </w:t>
      </w:r>
      <w:r>
        <w:rPr>
          <w:rFonts w:ascii="Verdana" w:eastAsia="Arial" w:hAnsi="Verdana" w:cs="Arial"/>
          <w:sz w:val="22"/>
          <w:szCs w:val="22"/>
        </w:rPr>
        <w:t>tanto</w:t>
      </w:r>
      <w:r>
        <w:rPr>
          <w:rFonts w:ascii="Verdana" w:eastAsia="Arial" w:hAnsi="Verdana" w:cs="Arial"/>
          <w:spacing w:val="-5"/>
          <w:sz w:val="22"/>
          <w:szCs w:val="22"/>
        </w:rPr>
        <w:t xml:space="preserve"> </w:t>
      </w:r>
      <w:r>
        <w:rPr>
          <w:rFonts w:ascii="Verdana" w:eastAsia="Arial" w:hAnsi="Verdana" w:cs="Arial"/>
          <w:sz w:val="22"/>
          <w:szCs w:val="22"/>
        </w:rPr>
        <w:t>las</w:t>
      </w:r>
      <w:r>
        <w:rPr>
          <w:rFonts w:ascii="Verdana" w:eastAsia="Arial" w:hAnsi="Verdana" w:cs="Arial"/>
          <w:spacing w:val="-2"/>
          <w:sz w:val="22"/>
          <w:szCs w:val="22"/>
        </w:rPr>
        <w:t xml:space="preserve"> </w:t>
      </w:r>
      <w:r>
        <w:rPr>
          <w:rFonts w:ascii="Verdana" w:eastAsia="Arial" w:hAnsi="Verdana" w:cs="Arial"/>
          <w:sz w:val="22"/>
          <w:szCs w:val="22"/>
        </w:rPr>
        <w:t>organizaciones de la sociedad civil</w:t>
      </w:r>
      <w:r>
        <w:rPr>
          <w:rFonts w:ascii="Verdana" w:eastAsia="Arial" w:hAnsi="Verdana" w:cs="Arial"/>
          <w:spacing w:val="-3"/>
          <w:sz w:val="22"/>
          <w:szCs w:val="22"/>
        </w:rPr>
        <w:t xml:space="preserve"> </w:t>
      </w:r>
      <w:r>
        <w:rPr>
          <w:rFonts w:ascii="Verdana" w:eastAsia="Arial" w:hAnsi="Verdana" w:cs="Arial"/>
          <w:sz w:val="22"/>
          <w:szCs w:val="22"/>
        </w:rPr>
        <w:t>que</w:t>
      </w:r>
      <w:r>
        <w:rPr>
          <w:rFonts w:ascii="Verdana" w:eastAsia="Arial" w:hAnsi="Verdana" w:cs="Arial"/>
          <w:spacing w:val="-5"/>
          <w:sz w:val="22"/>
          <w:szCs w:val="22"/>
        </w:rPr>
        <w:t xml:space="preserve"> </w:t>
      </w:r>
      <w:r>
        <w:rPr>
          <w:rFonts w:ascii="Verdana" w:eastAsia="Arial" w:hAnsi="Verdana" w:cs="Arial"/>
          <w:sz w:val="22"/>
          <w:szCs w:val="22"/>
        </w:rPr>
        <w:t>representan</w:t>
      </w:r>
      <w:r>
        <w:rPr>
          <w:rFonts w:ascii="Verdana" w:eastAsia="Arial" w:hAnsi="Verdana" w:cs="Arial"/>
          <w:spacing w:val="-5"/>
          <w:sz w:val="22"/>
          <w:szCs w:val="22"/>
        </w:rPr>
        <w:t xml:space="preserve"> </w:t>
      </w:r>
      <w:r>
        <w:rPr>
          <w:rFonts w:ascii="Verdana" w:eastAsia="Arial" w:hAnsi="Verdana" w:cs="Arial"/>
          <w:sz w:val="22"/>
          <w:szCs w:val="22"/>
        </w:rPr>
        <w:t>así</w:t>
      </w:r>
      <w:r>
        <w:rPr>
          <w:rFonts w:ascii="Verdana" w:eastAsia="Arial" w:hAnsi="Verdana" w:cs="Arial"/>
          <w:spacing w:val="-5"/>
          <w:sz w:val="22"/>
          <w:szCs w:val="22"/>
        </w:rPr>
        <w:t xml:space="preserve"> </w:t>
      </w:r>
      <w:r>
        <w:rPr>
          <w:rFonts w:ascii="Verdana" w:eastAsia="Arial" w:hAnsi="Verdana" w:cs="Arial"/>
          <w:sz w:val="22"/>
          <w:szCs w:val="22"/>
        </w:rPr>
        <w:t>lo</w:t>
      </w:r>
      <w:r>
        <w:rPr>
          <w:rFonts w:ascii="Verdana" w:eastAsia="Arial" w:hAnsi="Verdana" w:cs="Arial"/>
          <w:spacing w:val="-3"/>
          <w:sz w:val="22"/>
          <w:szCs w:val="22"/>
        </w:rPr>
        <w:t xml:space="preserve"> </w:t>
      </w:r>
      <w:r>
        <w:rPr>
          <w:rFonts w:ascii="Verdana" w:eastAsia="Arial" w:hAnsi="Verdana" w:cs="Arial"/>
          <w:sz w:val="22"/>
          <w:szCs w:val="22"/>
        </w:rPr>
        <w:t>determinen y de acuerdo a sus estatutos sociales.</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17. </w:t>
      </w:r>
      <w:r>
        <w:rPr>
          <w:rFonts w:ascii="Verdana" w:eastAsia="Arial" w:hAnsi="Verdana" w:cs="Arial"/>
          <w:sz w:val="22"/>
          <w:szCs w:val="22"/>
        </w:rPr>
        <w:t xml:space="preserve">En caso de que alguna de las organizaciones de la sociedad civil representadas en el Consejo Directivo quede vacante, la Presidenta o el Presidente Municipal </w:t>
      </w:r>
      <w:proofErr w:type="gramStart"/>
      <w:r>
        <w:rPr>
          <w:rFonts w:ascii="Verdana" w:eastAsia="Arial" w:hAnsi="Verdana" w:cs="Arial"/>
          <w:sz w:val="22"/>
          <w:szCs w:val="22"/>
        </w:rPr>
        <w:t>girará</w:t>
      </w:r>
      <w:proofErr w:type="gramEnd"/>
      <w:r>
        <w:rPr>
          <w:rFonts w:ascii="Verdana" w:eastAsia="Arial" w:hAnsi="Verdana" w:cs="Arial"/>
          <w:sz w:val="22"/>
          <w:szCs w:val="22"/>
        </w:rPr>
        <w:t xml:space="preserve"> la respectiva invitación para designar a la Consejera o el Consejero vacante.</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18. </w:t>
      </w:r>
      <w:r>
        <w:rPr>
          <w:rFonts w:ascii="Verdana" w:eastAsia="Arial" w:hAnsi="Verdana" w:cs="Arial"/>
          <w:sz w:val="22"/>
          <w:szCs w:val="22"/>
        </w:rPr>
        <w:t>Los cargos al interior del Consejo Directivo son renunciables.</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center"/>
        <w:outlineLvl w:val="0"/>
        <w:rPr>
          <w:rFonts w:ascii="Verdana" w:eastAsia="Arial" w:hAnsi="Verdana" w:cs="Arial"/>
          <w:b/>
          <w:bCs/>
          <w:sz w:val="22"/>
          <w:szCs w:val="22"/>
        </w:rPr>
      </w:pPr>
      <w:r>
        <w:rPr>
          <w:rFonts w:ascii="Verdana" w:eastAsia="Arial" w:hAnsi="Verdana" w:cs="Arial"/>
          <w:b/>
          <w:bCs/>
          <w:sz w:val="22"/>
          <w:szCs w:val="22"/>
        </w:rPr>
        <w:t>Sección I</w:t>
      </w:r>
    </w:p>
    <w:p>
      <w:pPr>
        <w:widowControl w:val="0"/>
        <w:autoSpaceDE w:val="0"/>
        <w:autoSpaceDN w:val="0"/>
        <w:ind w:left="851" w:right="-1085"/>
        <w:jc w:val="center"/>
        <w:rPr>
          <w:rFonts w:ascii="Verdana" w:eastAsia="Arial" w:hAnsi="Verdana" w:cs="Arial"/>
          <w:b/>
          <w:sz w:val="22"/>
          <w:szCs w:val="22"/>
        </w:rPr>
      </w:pPr>
      <w:r>
        <w:rPr>
          <w:rFonts w:ascii="Verdana" w:eastAsia="Arial" w:hAnsi="Verdana" w:cs="Arial"/>
          <w:b/>
          <w:sz w:val="22"/>
          <w:szCs w:val="22"/>
        </w:rPr>
        <w:t>De las Sesiones del Consejo Directivo</w:t>
      </w:r>
    </w:p>
    <w:p>
      <w:pPr>
        <w:widowControl w:val="0"/>
        <w:autoSpaceDE w:val="0"/>
        <w:autoSpaceDN w:val="0"/>
        <w:ind w:left="851" w:right="-1085"/>
        <w:jc w:val="both"/>
        <w:rPr>
          <w:rFonts w:ascii="Verdana" w:eastAsia="Arial" w:hAnsi="Verdana" w:cs="Arial"/>
          <w:b/>
          <w:sz w:val="22"/>
          <w:szCs w:val="22"/>
        </w:rPr>
      </w:pPr>
    </w:p>
    <w:p>
      <w:pPr>
        <w:widowControl w:val="0"/>
        <w:autoSpaceDE w:val="0"/>
        <w:autoSpaceDN w:val="0"/>
        <w:ind w:left="851" w:right="-1085"/>
        <w:jc w:val="both"/>
        <w:rPr>
          <w:rFonts w:ascii="Verdana" w:eastAsia="Arial" w:hAnsi="Verdana" w:cs="Arial"/>
          <w:b/>
          <w:sz w:val="22"/>
          <w:szCs w:val="22"/>
        </w:rPr>
      </w:pPr>
      <w:r>
        <w:rPr>
          <w:rFonts w:ascii="Verdana" w:eastAsia="Arial" w:hAnsi="Verdana" w:cs="Arial"/>
          <w:b/>
          <w:sz w:val="22"/>
          <w:szCs w:val="22"/>
        </w:rPr>
        <w:t>Artículo 19.</w:t>
      </w:r>
      <w:r>
        <w:rPr>
          <w:rFonts w:ascii="Verdana" w:eastAsia="Arial" w:hAnsi="Verdana" w:cs="Arial"/>
          <w:sz w:val="22"/>
          <w:szCs w:val="22"/>
        </w:rPr>
        <w:t xml:space="preserve"> El Consejo Directivo se instalará dentro de los sesenta días siguientes al inicio del periodo constitucional del Gobierno Municipal, previa convocatoria que emita la Presidenta o el Presidente Municipal para la toma de protesta de sus miembros.</w:t>
      </w:r>
    </w:p>
    <w:p>
      <w:pPr>
        <w:widowControl w:val="0"/>
        <w:autoSpaceDE w:val="0"/>
        <w:autoSpaceDN w:val="0"/>
        <w:ind w:left="851" w:right="-1085"/>
        <w:jc w:val="both"/>
        <w:rPr>
          <w:rFonts w:ascii="Verdana" w:eastAsia="Arial" w:hAnsi="Verdana" w:cs="Arial"/>
          <w:b/>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20. </w:t>
      </w:r>
      <w:r>
        <w:rPr>
          <w:rFonts w:ascii="Verdana" w:eastAsia="Arial" w:hAnsi="Verdana" w:cs="Arial"/>
          <w:sz w:val="22"/>
          <w:szCs w:val="22"/>
        </w:rPr>
        <w:t>El Consejo Directivo sesionará cuando menos una vez cada tres meses en forma ordinaria, el día que previamente establezca en un calendario de sesiones anual, y en forma extraordinaria, cuando sea necesario.</w:t>
      </w:r>
    </w:p>
    <w:p>
      <w:pPr>
        <w:widowControl w:val="0"/>
        <w:autoSpaceDE w:val="0"/>
        <w:autoSpaceDN w:val="0"/>
        <w:ind w:left="851" w:right="-1085"/>
        <w:jc w:val="both"/>
        <w:rPr>
          <w:rFonts w:ascii="Verdana" w:eastAsia="Arial" w:hAnsi="Verdana" w:cs="Arial"/>
          <w:b/>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21. </w:t>
      </w:r>
      <w:r>
        <w:rPr>
          <w:rFonts w:ascii="Verdana" w:eastAsia="Arial" w:hAnsi="Verdana" w:cs="Arial"/>
          <w:sz w:val="22"/>
          <w:szCs w:val="22"/>
        </w:rPr>
        <w:t xml:space="preserve">Las y los miembros del Consejo representan un solo voto, indistintamente de su cargo o representación, salvo la o el titular del Órgano de Control Interno, quien sólo cuenta con derecho a voz en las sesiones del Consejo Directivo. </w:t>
      </w:r>
    </w:p>
    <w:p>
      <w:pPr>
        <w:widowControl w:val="0"/>
        <w:autoSpaceDE w:val="0"/>
        <w:autoSpaceDN w:val="0"/>
        <w:ind w:left="851" w:right="-1085"/>
        <w:jc w:val="both"/>
        <w:rPr>
          <w:rFonts w:ascii="Verdana" w:eastAsia="Arial" w:hAnsi="Verdana" w:cs="Arial"/>
          <w:b/>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22. </w:t>
      </w:r>
      <w:r>
        <w:rPr>
          <w:rFonts w:ascii="Verdana" w:eastAsia="Arial" w:hAnsi="Verdana" w:cs="Arial"/>
          <w:sz w:val="22"/>
          <w:szCs w:val="22"/>
        </w:rPr>
        <w:t>Las sesiones del Consejo Directivo se realizan siempre y cuando se reúnan los siguientes requisitos:</w:t>
      </w:r>
    </w:p>
    <w:p>
      <w:pPr>
        <w:widowControl w:val="0"/>
        <w:autoSpaceDE w:val="0"/>
        <w:autoSpaceDN w:val="0"/>
        <w:ind w:left="851" w:right="-1085"/>
        <w:jc w:val="both"/>
        <w:rPr>
          <w:rFonts w:ascii="Verdana" w:eastAsia="Arial" w:hAnsi="Verdana" w:cs="Arial"/>
          <w:sz w:val="22"/>
          <w:szCs w:val="22"/>
        </w:rPr>
      </w:pPr>
    </w:p>
    <w:p>
      <w:pPr>
        <w:widowControl w:val="0"/>
        <w:numPr>
          <w:ilvl w:val="0"/>
          <w:numId w:val="18"/>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Se hubiese convocado a sesión ordinaria con al menos cuarenta y ocho horas de antelación a la realización de esta y a sesión extraordinaria con veinticuatro horas de anticipación y se hubieran enviado los anexos correspondientes, en apego a lo dispuesto en este Reglamento;</w:t>
      </w:r>
    </w:p>
    <w:p>
      <w:pPr>
        <w:widowControl w:val="0"/>
        <w:tabs>
          <w:tab w:val="left" w:pos="567"/>
        </w:tabs>
        <w:autoSpaceDE w:val="0"/>
        <w:autoSpaceDN w:val="0"/>
        <w:ind w:left="851" w:right="-1085"/>
        <w:jc w:val="both"/>
        <w:rPr>
          <w:rFonts w:ascii="Verdana" w:eastAsia="Arial" w:hAnsi="Verdana" w:cs="Arial"/>
          <w:sz w:val="22"/>
          <w:szCs w:val="22"/>
        </w:rPr>
      </w:pPr>
    </w:p>
    <w:p>
      <w:pPr>
        <w:widowControl w:val="0"/>
        <w:numPr>
          <w:ilvl w:val="0"/>
          <w:numId w:val="18"/>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Se cuente con la presencia de la Presidenta o el Presidente del Consejo o su suplente, y de la o el titular de la Secretaría Técnica;</w:t>
      </w:r>
      <w:r>
        <w:rPr>
          <w:rFonts w:ascii="Verdana" w:eastAsia="Arial" w:hAnsi="Verdana" w:cs="Arial"/>
          <w:spacing w:val="-3"/>
          <w:sz w:val="22"/>
          <w:szCs w:val="22"/>
        </w:rPr>
        <w:t xml:space="preserve"> </w:t>
      </w:r>
      <w:r>
        <w:rPr>
          <w:rFonts w:ascii="Verdana" w:eastAsia="Arial" w:hAnsi="Verdana" w:cs="Arial"/>
          <w:sz w:val="22"/>
          <w:szCs w:val="22"/>
        </w:rPr>
        <w:t>y</w:t>
      </w:r>
    </w:p>
    <w:p>
      <w:pPr>
        <w:widowControl w:val="0"/>
        <w:tabs>
          <w:tab w:val="left" w:pos="567"/>
        </w:tabs>
        <w:autoSpaceDE w:val="0"/>
        <w:autoSpaceDN w:val="0"/>
        <w:ind w:left="851" w:right="-1085"/>
        <w:jc w:val="both"/>
        <w:rPr>
          <w:rFonts w:ascii="Verdana" w:eastAsia="Arial" w:hAnsi="Verdana" w:cs="Arial"/>
          <w:sz w:val="22"/>
          <w:szCs w:val="22"/>
        </w:rPr>
      </w:pPr>
    </w:p>
    <w:p>
      <w:pPr>
        <w:widowControl w:val="0"/>
        <w:numPr>
          <w:ilvl w:val="0"/>
          <w:numId w:val="18"/>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Exista quórum legal para sesionar, es decir que se cuente con la asistencia de por lo menos la mitad más uno de las o los Consejeros con derecho a</w:t>
      </w:r>
      <w:r>
        <w:rPr>
          <w:rFonts w:ascii="Verdana" w:eastAsia="Arial" w:hAnsi="Verdana" w:cs="Arial"/>
          <w:spacing w:val="-39"/>
          <w:sz w:val="22"/>
          <w:szCs w:val="22"/>
        </w:rPr>
        <w:t xml:space="preserve"> </w:t>
      </w:r>
      <w:r>
        <w:rPr>
          <w:rFonts w:ascii="Verdana" w:eastAsia="Arial" w:hAnsi="Verdana" w:cs="Arial"/>
          <w:sz w:val="22"/>
          <w:szCs w:val="22"/>
        </w:rPr>
        <w:t>voto.</w:t>
      </w:r>
    </w:p>
    <w:p>
      <w:pPr>
        <w:widowControl w:val="0"/>
        <w:tabs>
          <w:tab w:val="left" w:pos="567"/>
        </w:tabs>
        <w:autoSpaceDE w:val="0"/>
        <w:autoSpaceDN w:val="0"/>
        <w:ind w:left="851" w:right="-1085"/>
        <w:jc w:val="both"/>
        <w:rPr>
          <w:rFonts w:ascii="Verdana" w:eastAsia="Arial" w:hAnsi="Verdana" w:cs="Arial"/>
          <w:sz w:val="22"/>
          <w:szCs w:val="22"/>
        </w:rPr>
      </w:pPr>
    </w:p>
    <w:p>
      <w:pPr>
        <w:widowControl w:val="0"/>
        <w:tabs>
          <w:tab w:val="left" w:pos="567"/>
        </w:tabs>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23. </w:t>
      </w:r>
      <w:r>
        <w:rPr>
          <w:rFonts w:ascii="Verdana" w:eastAsia="Arial" w:hAnsi="Verdana" w:cs="Arial"/>
          <w:sz w:val="22"/>
          <w:szCs w:val="22"/>
        </w:rPr>
        <w:t>Las sesiones extraordinarias se llevan a cabo cuando:</w:t>
      </w:r>
    </w:p>
    <w:p>
      <w:pPr>
        <w:widowControl w:val="0"/>
        <w:tabs>
          <w:tab w:val="left" w:pos="567"/>
        </w:tabs>
        <w:autoSpaceDE w:val="0"/>
        <w:autoSpaceDN w:val="0"/>
        <w:ind w:left="851" w:right="-1085"/>
        <w:jc w:val="both"/>
        <w:rPr>
          <w:rFonts w:ascii="Verdana" w:eastAsia="Arial" w:hAnsi="Verdana" w:cs="Arial"/>
          <w:sz w:val="22"/>
          <w:szCs w:val="22"/>
        </w:rPr>
      </w:pPr>
    </w:p>
    <w:p>
      <w:pPr>
        <w:widowControl w:val="0"/>
        <w:numPr>
          <w:ilvl w:val="0"/>
          <w:numId w:val="19"/>
        </w:numPr>
        <w:tabs>
          <w:tab w:val="left" w:pos="567"/>
          <w:tab w:val="left" w:pos="1276"/>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Exista la necesidad imperante de conocer en sesión un asunto concerniente a sus facultades o las funciones del Consejo de Colaboración;</w:t>
      </w:r>
      <w:r>
        <w:rPr>
          <w:rFonts w:ascii="Verdana" w:eastAsia="Arial" w:hAnsi="Verdana" w:cs="Arial"/>
          <w:spacing w:val="-9"/>
          <w:sz w:val="22"/>
          <w:szCs w:val="22"/>
        </w:rPr>
        <w:t xml:space="preserve"> </w:t>
      </w:r>
      <w:r>
        <w:rPr>
          <w:rFonts w:ascii="Verdana" w:eastAsia="Arial" w:hAnsi="Verdana" w:cs="Arial"/>
          <w:sz w:val="22"/>
          <w:szCs w:val="22"/>
        </w:rPr>
        <w:t>o</w:t>
      </w:r>
    </w:p>
    <w:p>
      <w:pPr>
        <w:widowControl w:val="0"/>
        <w:tabs>
          <w:tab w:val="left" w:pos="567"/>
        </w:tabs>
        <w:autoSpaceDE w:val="0"/>
        <w:autoSpaceDN w:val="0"/>
        <w:ind w:left="851" w:right="-1085"/>
        <w:rPr>
          <w:rFonts w:ascii="Verdana" w:eastAsia="Arial" w:hAnsi="Verdana" w:cs="Arial"/>
          <w:sz w:val="22"/>
          <w:szCs w:val="22"/>
        </w:rPr>
      </w:pPr>
    </w:p>
    <w:p>
      <w:pPr>
        <w:widowControl w:val="0"/>
        <w:numPr>
          <w:ilvl w:val="0"/>
          <w:numId w:val="19"/>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Así lo requiera la mayoría de las y los integrantes con derecho a</w:t>
      </w:r>
      <w:r>
        <w:rPr>
          <w:rFonts w:ascii="Verdana" w:eastAsia="Arial" w:hAnsi="Verdana" w:cs="Arial"/>
          <w:spacing w:val="-8"/>
          <w:sz w:val="22"/>
          <w:szCs w:val="22"/>
        </w:rPr>
        <w:t xml:space="preserve"> </w:t>
      </w:r>
      <w:r>
        <w:rPr>
          <w:rFonts w:ascii="Verdana" w:eastAsia="Arial" w:hAnsi="Verdana" w:cs="Arial"/>
          <w:sz w:val="22"/>
          <w:szCs w:val="22"/>
        </w:rPr>
        <w:t>voto.</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24. </w:t>
      </w:r>
      <w:r>
        <w:rPr>
          <w:rFonts w:ascii="Verdana" w:eastAsia="Arial" w:hAnsi="Verdana" w:cs="Arial"/>
          <w:sz w:val="22"/>
          <w:szCs w:val="22"/>
        </w:rPr>
        <w:t>Las sesiones del Consejo Directivo serán públicas y abiertas, así mismo se sujetarán a lo dispuesto en la legislación y los ordenamientos municipales en materia de transparencia.</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25. </w:t>
      </w:r>
      <w:r>
        <w:rPr>
          <w:rFonts w:ascii="Verdana" w:eastAsia="Arial" w:hAnsi="Verdana" w:cs="Arial"/>
          <w:sz w:val="22"/>
          <w:szCs w:val="22"/>
        </w:rPr>
        <w:t xml:space="preserve">Se puede invitar a participar de manera especial a las personas que se considere puedan coadyuvar con el Consejo Directivo o sus comisiones; la </w:t>
      </w:r>
      <w:r>
        <w:rPr>
          <w:rFonts w:ascii="Verdana" w:eastAsia="Arial" w:hAnsi="Verdana" w:cs="Arial"/>
          <w:sz w:val="22"/>
          <w:szCs w:val="22"/>
        </w:rPr>
        <w:lastRenderedPageBreak/>
        <w:t>invitación se hace a través de la Presidenta o el</w:t>
      </w:r>
      <w:r>
        <w:rPr>
          <w:rFonts w:ascii="Verdana" w:eastAsia="Arial" w:hAnsi="Verdana" w:cs="Arial"/>
          <w:spacing w:val="-3"/>
          <w:sz w:val="22"/>
          <w:szCs w:val="22"/>
        </w:rPr>
        <w:t xml:space="preserve"> Presidente del Consejo</w:t>
      </w:r>
      <w:r>
        <w:rPr>
          <w:rFonts w:ascii="Verdana" w:eastAsia="Arial" w:hAnsi="Verdana" w:cs="Arial"/>
          <w:sz w:val="22"/>
          <w:szCs w:val="22"/>
        </w:rPr>
        <w:t>.</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sz w:val="22"/>
          <w:szCs w:val="22"/>
        </w:rPr>
        <w:t>Las y los invitados solo tienen derecho a voz, ya que no forman parte del Consejo Directivo.</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26. </w:t>
      </w:r>
      <w:r>
        <w:rPr>
          <w:rFonts w:ascii="Verdana" w:eastAsia="Arial" w:hAnsi="Verdana" w:cs="Arial"/>
          <w:sz w:val="22"/>
          <w:szCs w:val="22"/>
        </w:rPr>
        <w:t xml:space="preserve">Las resoluciones del Consejo Directivo se toman por mayoría de votos, correspondiendo a más de la mitad de las y los Consejeros presentes. En caso de empate la Presidenta o el Presidente del Consejo </w:t>
      </w:r>
      <w:proofErr w:type="gramStart"/>
      <w:r>
        <w:rPr>
          <w:rFonts w:ascii="Verdana" w:eastAsia="Arial" w:hAnsi="Verdana" w:cs="Arial"/>
          <w:sz w:val="22"/>
          <w:szCs w:val="22"/>
        </w:rPr>
        <w:t>tendrá</w:t>
      </w:r>
      <w:proofErr w:type="gramEnd"/>
      <w:r>
        <w:rPr>
          <w:rFonts w:ascii="Verdana" w:eastAsia="Arial" w:hAnsi="Verdana" w:cs="Arial"/>
          <w:sz w:val="22"/>
          <w:szCs w:val="22"/>
        </w:rPr>
        <w:t xml:space="preserve"> voto de calidad. Las resoluciones deben ser asentadas en las actas</w:t>
      </w:r>
      <w:r>
        <w:rPr>
          <w:rFonts w:ascii="Verdana" w:eastAsia="Arial" w:hAnsi="Verdana" w:cs="Arial"/>
          <w:spacing w:val="-4"/>
          <w:sz w:val="22"/>
          <w:szCs w:val="22"/>
        </w:rPr>
        <w:t xml:space="preserve"> </w:t>
      </w:r>
      <w:r>
        <w:rPr>
          <w:rFonts w:ascii="Verdana" w:eastAsia="Arial" w:hAnsi="Verdana" w:cs="Arial"/>
          <w:sz w:val="22"/>
          <w:szCs w:val="22"/>
        </w:rPr>
        <w:t>respectivas, las cuales serán firmadas por las y los integrantes del Consejo Directivo asistentes.</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27. </w:t>
      </w:r>
      <w:r>
        <w:rPr>
          <w:rFonts w:ascii="Verdana" w:eastAsia="Arial" w:hAnsi="Verdana" w:cs="Arial"/>
          <w:sz w:val="22"/>
          <w:szCs w:val="22"/>
        </w:rPr>
        <w:t>Son facultades del Consejo Directivo las siguientes:</w:t>
      </w:r>
    </w:p>
    <w:p>
      <w:pPr>
        <w:widowControl w:val="0"/>
        <w:autoSpaceDE w:val="0"/>
        <w:autoSpaceDN w:val="0"/>
        <w:ind w:left="851" w:right="-1085"/>
        <w:jc w:val="both"/>
        <w:rPr>
          <w:rFonts w:ascii="Verdana" w:eastAsia="Arial" w:hAnsi="Verdana" w:cs="Arial"/>
          <w:sz w:val="22"/>
          <w:szCs w:val="22"/>
        </w:rPr>
      </w:pPr>
    </w:p>
    <w:p>
      <w:pPr>
        <w:widowControl w:val="0"/>
        <w:numPr>
          <w:ilvl w:val="0"/>
          <w:numId w:val="20"/>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Establecer los lineamientos, programas y procesos a los que debe ajustarse el Consejo de Colaboración, conforme a su objeto y en apego a la normatividad</w:t>
      </w:r>
      <w:r>
        <w:rPr>
          <w:rFonts w:ascii="Verdana" w:eastAsia="Arial" w:hAnsi="Verdana" w:cs="Arial"/>
          <w:spacing w:val="-40"/>
          <w:sz w:val="22"/>
          <w:szCs w:val="22"/>
        </w:rPr>
        <w:t xml:space="preserve"> </w:t>
      </w:r>
      <w:r>
        <w:rPr>
          <w:rFonts w:ascii="Verdana" w:eastAsia="Arial" w:hAnsi="Verdana" w:cs="Arial"/>
          <w:sz w:val="22"/>
          <w:szCs w:val="22"/>
        </w:rPr>
        <w:t>aplicable;</w:t>
      </w:r>
    </w:p>
    <w:p>
      <w:pPr>
        <w:widowControl w:val="0"/>
        <w:tabs>
          <w:tab w:val="left" w:pos="567"/>
        </w:tabs>
        <w:autoSpaceDE w:val="0"/>
        <w:autoSpaceDN w:val="0"/>
        <w:ind w:left="851" w:right="-1085"/>
        <w:jc w:val="right"/>
        <w:rPr>
          <w:rFonts w:ascii="Verdana" w:eastAsia="Arial" w:hAnsi="Verdana" w:cs="Arial"/>
          <w:sz w:val="22"/>
          <w:szCs w:val="22"/>
        </w:rPr>
      </w:pPr>
    </w:p>
    <w:p>
      <w:pPr>
        <w:widowControl w:val="0"/>
        <w:numPr>
          <w:ilvl w:val="0"/>
          <w:numId w:val="20"/>
        </w:numPr>
        <w:tabs>
          <w:tab w:val="left" w:pos="567"/>
          <w:tab w:val="left" w:pos="1483"/>
          <w:tab w:val="left" w:pos="2089"/>
          <w:tab w:val="left" w:pos="2549"/>
          <w:tab w:val="left" w:pos="4033"/>
          <w:tab w:val="left" w:pos="4546"/>
          <w:tab w:val="left" w:pos="5393"/>
          <w:tab w:val="left" w:pos="5863"/>
          <w:tab w:val="left" w:pos="7496"/>
          <w:tab w:val="left" w:pos="900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Analizar y aprobar los manuales del Consejo de Colaboración, en lo que se establezcan las bases de organización, atribuciones y procedimientos para la realización de las obras o la adquisición de bienes y servicios;</w:t>
      </w:r>
    </w:p>
    <w:p>
      <w:pPr>
        <w:widowControl w:val="0"/>
        <w:autoSpaceDE w:val="0"/>
        <w:autoSpaceDN w:val="0"/>
        <w:ind w:left="851" w:right="-1085"/>
        <w:jc w:val="both"/>
        <w:rPr>
          <w:rFonts w:ascii="Verdana" w:eastAsia="Arial" w:hAnsi="Verdana" w:cs="Arial"/>
          <w:sz w:val="22"/>
          <w:szCs w:val="22"/>
        </w:rPr>
      </w:pPr>
    </w:p>
    <w:p>
      <w:pPr>
        <w:widowControl w:val="0"/>
        <w:numPr>
          <w:ilvl w:val="0"/>
          <w:numId w:val="20"/>
        </w:numPr>
        <w:tabs>
          <w:tab w:val="left" w:pos="567"/>
          <w:tab w:val="left" w:pos="1254"/>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Elaborar y aprobar los proyectos y programas del Consejo de Colaboración, sus presupuestos de egresos y sus modificaciones, en apego a lo dispuesto en la legislación y normatividad</w:t>
      </w:r>
      <w:r>
        <w:rPr>
          <w:rFonts w:ascii="Verdana" w:eastAsia="Arial" w:hAnsi="Verdana" w:cs="Arial"/>
          <w:spacing w:val="-35"/>
          <w:sz w:val="22"/>
          <w:szCs w:val="22"/>
        </w:rPr>
        <w:t xml:space="preserve"> </w:t>
      </w:r>
      <w:r>
        <w:rPr>
          <w:rFonts w:ascii="Verdana" w:eastAsia="Arial" w:hAnsi="Verdana" w:cs="Arial"/>
          <w:sz w:val="22"/>
          <w:szCs w:val="22"/>
        </w:rPr>
        <w:t>aplicable;</w:t>
      </w:r>
    </w:p>
    <w:p>
      <w:pPr>
        <w:widowControl w:val="0"/>
        <w:autoSpaceDE w:val="0"/>
        <w:autoSpaceDN w:val="0"/>
        <w:ind w:left="851" w:right="-1085"/>
        <w:jc w:val="both"/>
        <w:rPr>
          <w:rFonts w:ascii="Verdana" w:eastAsia="Arial" w:hAnsi="Verdana" w:cs="Arial"/>
          <w:sz w:val="22"/>
          <w:szCs w:val="22"/>
        </w:rPr>
      </w:pPr>
    </w:p>
    <w:p>
      <w:pPr>
        <w:widowControl w:val="0"/>
        <w:numPr>
          <w:ilvl w:val="0"/>
          <w:numId w:val="20"/>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Aprobar anualmente los estados financieros y el cierre del ejercicio presupuestal del Consejo de Colaboración, así como el cierre programático, de acuerdo a la legislación y normatividad</w:t>
      </w:r>
      <w:r>
        <w:rPr>
          <w:rFonts w:ascii="Verdana" w:eastAsia="Arial" w:hAnsi="Verdana" w:cs="Arial"/>
          <w:spacing w:val="-35"/>
          <w:sz w:val="22"/>
          <w:szCs w:val="22"/>
        </w:rPr>
        <w:t xml:space="preserve"> </w:t>
      </w:r>
      <w:r>
        <w:rPr>
          <w:rFonts w:ascii="Verdana" w:eastAsia="Arial" w:hAnsi="Verdana" w:cs="Arial"/>
          <w:sz w:val="22"/>
          <w:szCs w:val="22"/>
        </w:rPr>
        <w:t>aplicable;</w:t>
      </w:r>
    </w:p>
    <w:p>
      <w:pPr>
        <w:widowControl w:val="0"/>
        <w:autoSpaceDE w:val="0"/>
        <w:autoSpaceDN w:val="0"/>
        <w:ind w:left="851" w:right="-1085"/>
        <w:jc w:val="both"/>
        <w:rPr>
          <w:rFonts w:ascii="Verdana" w:eastAsia="Arial" w:hAnsi="Verdana" w:cs="Arial"/>
          <w:sz w:val="22"/>
          <w:szCs w:val="22"/>
        </w:rPr>
      </w:pPr>
    </w:p>
    <w:p>
      <w:pPr>
        <w:widowControl w:val="0"/>
        <w:numPr>
          <w:ilvl w:val="0"/>
          <w:numId w:val="20"/>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Proponer al Ayuntamiento las cuotas, tasas y tarifas de las contribuciones de mejoras para el financiamiento de las Obras que se integrarán al anteproyecto de las leyes de ingresos del Municipio, así como la modificación de los bienes o servicios que preste el</w:t>
      </w:r>
      <w:r>
        <w:rPr>
          <w:rFonts w:ascii="Verdana" w:eastAsia="Arial" w:hAnsi="Verdana" w:cs="Arial"/>
          <w:spacing w:val="-3"/>
          <w:sz w:val="22"/>
          <w:szCs w:val="22"/>
        </w:rPr>
        <w:t xml:space="preserve"> </w:t>
      </w:r>
      <w:r>
        <w:rPr>
          <w:rFonts w:ascii="Verdana" w:eastAsia="Arial" w:hAnsi="Verdana" w:cs="Arial"/>
          <w:sz w:val="22"/>
          <w:szCs w:val="22"/>
        </w:rPr>
        <w:t>Consejo de Colaboración;</w:t>
      </w:r>
    </w:p>
    <w:p>
      <w:pPr>
        <w:widowControl w:val="0"/>
        <w:autoSpaceDE w:val="0"/>
        <w:autoSpaceDN w:val="0"/>
        <w:ind w:left="851" w:right="-1085"/>
        <w:jc w:val="both"/>
        <w:rPr>
          <w:rFonts w:ascii="Verdana" w:eastAsia="Arial" w:hAnsi="Verdana" w:cs="Arial"/>
          <w:sz w:val="22"/>
          <w:szCs w:val="22"/>
        </w:rPr>
      </w:pPr>
    </w:p>
    <w:p>
      <w:pPr>
        <w:widowControl w:val="0"/>
        <w:numPr>
          <w:ilvl w:val="0"/>
          <w:numId w:val="20"/>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Aprobar</w:t>
      </w:r>
      <w:r>
        <w:rPr>
          <w:rFonts w:ascii="Verdana" w:eastAsia="Arial" w:hAnsi="Verdana" w:cs="Arial"/>
          <w:spacing w:val="-12"/>
          <w:sz w:val="22"/>
          <w:szCs w:val="22"/>
        </w:rPr>
        <w:t xml:space="preserve"> </w:t>
      </w:r>
      <w:r>
        <w:rPr>
          <w:rFonts w:ascii="Verdana" w:eastAsia="Arial" w:hAnsi="Verdana" w:cs="Arial"/>
          <w:sz w:val="22"/>
          <w:szCs w:val="22"/>
        </w:rPr>
        <w:t>la</w:t>
      </w:r>
      <w:r>
        <w:rPr>
          <w:rFonts w:ascii="Verdana" w:eastAsia="Arial" w:hAnsi="Verdana" w:cs="Arial"/>
          <w:spacing w:val="-12"/>
          <w:sz w:val="22"/>
          <w:szCs w:val="22"/>
        </w:rPr>
        <w:t xml:space="preserve"> </w:t>
      </w:r>
      <w:r>
        <w:rPr>
          <w:rFonts w:ascii="Verdana" w:eastAsia="Arial" w:hAnsi="Verdana" w:cs="Arial"/>
          <w:sz w:val="22"/>
          <w:szCs w:val="22"/>
        </w:rPr>
        <w:t>gestión</w:t>
      </w:r>
      <w:r>
        <w:rPr>
          <w:rFonts w:ascii="Verdana" w:eastAsia="Arial" w:hAnsi="Verdana" w:cs="Arial"/>
          <w:spacing w:val="-12"/>
          <w:sz w:val="22"/>
          <w:szCs w:val="22"/>
        </w:rPr>
        <w:t xml:space="preserve"> </w:t>
      </w:r>
      <w:r>
        <w:rPr>
          <w:rFonts w:ascii="Verdana" w:eastAsia="Arial" w:hAnsi="Verdana" w:cs="Arial"/>
          <w:sz w:val="22"/>
          <w:szCs w:val="22"/>
        </w:rPr>
        <w:t>y</w:t>
      </w:r>
      <w:r>
        <w:rPr>
          <w:rFonts w:ascii="Verdana" w:eastAsia="Arial" w:hAnsi="Verdana" w:cs="Arial"/>
          <w:spacing w:val="-11"/>
          <w:sz w:val="22"/>
          <w:szCs w:val="22"/>
        </w:rPr>
        <w:t xml:space="preserve"> </w:t>
      </w:r>
      <w:r>
        <w:rPr>
          <w:rFonts w:ascii="Verdana" w:eastAsia="Arial" w:hAnsi="Verdana" w:cs="Arial"/>
          <w:sz w:val="22"/>
          <w:szCs w:val="22"/>
        </w:rPr>
        <w:t>ejecución</w:t>
      </w:r>
      <w:r>
        <w:rPr>
          <w:rFonts w:ascii="Verdana" w:eastAsia="Arial" w:hAnsi="Verdana" w:cs="Arial"/>
          <w:spacing w:val="-12"/>
          <w:sz w:val="22"/>
          <w:szCs w:val="22"/>
        </w:rPr>
        <w:t xml:space="preserve"> </w:t>
      </w:r>
      <w:r>
        <w:rPr>
          <w:rFonts w:ascii="Verdana" w:eastAsia="Arial" w:hAnsi="Verdana" w:cs="Arial"/>
          <w:sz w:val="22"/>
          <w:szCs w:val="22"/>
        </w:rPr>
        <w:t>de</w:t>
      </w:r>
      <w:r>
        <w:rPr>
          <w:rFonts w:ascii="Verdana" w:eastAsia="Arial" w:hAnsi="Verdana" w:cs="Arial"/>
          <w:spacing w:val="-12"/>
          <w:sz w:val="22"/>
          <w:szCs w:val="22"/>
        </w:rPr>
        <w:t xml:space="preserve"> </w:t>
      </w:r>
      <w:r>
        <w:rPr>
          <w:rFonts w:ascii="Verdana" w:eastAsia="Arial" w:hAnsi="Verdana" w:cs="Arial"/>
          <w:sz w:val="22"/>
          <w:szCs w:val="22"/>
        </w:rPr>
        <w:t>Obras</w:t>
      </w:r>
      <w:r>
        <w:rPr>
          <w:rFonts w:ascii="Verdana" w:eastAsia="Arial" w:hAnsi="Verdana" w:cs="Arial"/>
          <w:spacing w:val="-10"/>
          <w:sz w:val="22"/>
          <w:szCs w:val="22"/>
        </w:rPr>
        <w:t xml:space="preserve"> </w:t>
      </w:r>
      <w:r>
        <w:rPr>
          <w:rFonts w:ascii="Verdana" w:eastAsia="Arial" w:hAnsi="Verdana" w:cs="Arial"/>
          <w:sz w:val="22"/>
          <w:szCs w:val="22"/>
        </w:rPr>
        <w:t>mediante</w:t>
      </w:r>
      <w:r>
        <w:rPr>
          <w:rFonts w:ascii="Verdana" w:eastAsia="Arial" w:hAnsi="Verdana" w:cs="Arial"/>
          <w:spacing w:val="-12"/>
          <w:sz w:val="22"/>
          <w:szCs w:val="22"/>
        </w:rPr>
        <w:t xml:space="preserve"> </w:t>
      </w:r>
      <w:r>
        <w:rPr>
          <w:rFonts w:ascii="Verdana" w:eastAsia="Arial" w:hAnsi="Verdana" w:cs="Arial"/>
          <w:sz w:val="22"/>
          <w:szCs w:val="22"/>
        </w:rPr>
        <w:t>las</w:t>
      </w:r>
      <w:r>
        <w:rPr>
          <w:rFonts w:ascii="Verdana" w:eastAsia="Arial" w:hAnsi="Verdana" w:cs="Arial"/>
          <w:spacing w:val="-11"/>
          <w:sz w:val="22"/>
          <w:szCs w:val="22"/>
        </w:rPr>
        <w:t xml:space="preserve"> </w:t>
      </w:r>
      <w:r>
        <w:rPr>
          <w:rFonts w:ascii="Verdana" w:eastAsia="Arial" w:hAnsi="Verdana" w:cs="Arial"/>
          <w:sz w:val="22"/>
          <w:szCs w:val="22"/>
        </w:rPr>
        <w:t>figuras</w:t>
      </w:r>
      <w:r>
        <w:rPr>
          <w:rFonts w:ascii="Verdana" w:eastAsia="Arial" w:hAnsi="Verdana" w:cs="Arial"/>
          <w:spacing w:val="-11"/>
          <w:sz w:val="22"/>
          <w:szCs w:val="22"/>
        </w:rPr>
        <w:t xml:space="preserve"> </w:t>
      </w:r>
      <w:r>
        <w:rPr>
          <w:rFonts w:ascii="Verdana" w:eastAsia="Arial" w:hAnsi="Verdana" w:cs="Arial"/>
          <w:sz w:val="22"/>
          <w:szCs w:val="22"/>
        </w:rPr>
        <w:t>de</w:t>
      </w:r>
      <w:r>
        <w:rPr>
          <w:rFonts w:ascii="Verdana" w:eastAsia="Arial" w:hAnsi="Verdana" w:cs="Arial"/>
          <w:spacing w:val="-12"/>
          <w:sz w:val="22"/>
          <w:szCs w:val="22"/>
        </w:rPr>
        <w:t xml:space="preserve"> </w:t>
      </w:r>
      <w:r>
        <w:rPr>
          <w:rFonts w:ascii="Verdana" w:eastAsia="Arial" w:hAnsi="Verdana" w:cs="Arial"/>
          <w:sz w:val="22"/>
          <w:szCs w:val="22"/>
        </w:rPr>
        <w:t>concertación</w:t>
      </w:r>
      <w:r>
        <w:rPr>
          <w:rFonts w:ascii="Verdana" w:eastAsia="Arial" w:hAnsi="Verdana" w:cs="Arial"/>
          <w:spacing w:val="-12"/>
          <w:sz w:val="22"/>
          <w:szCs w:val="22"/>
        </w:rPr>
        <w:t xml:space="preserve"> </w:t>
      </w:r>
      <w:r>
        <w:rPr>
          <w:rFonts w:ascii="Verdana" w:eastAsia="Arial" w:hAnsi="Verdana" w:cs="Arial"/>
          <w:sz w:val="22"/>
          <w:szCs w:val="22"/>
        </w:rPr>
        <w:t>y colaboración,</w:t>
      </w:r>
      <w:r>
        <w:rPr>
          <w:rFonts w:ascii="Verdana" w:eastAsia="Arial" w:hAnsi="Verdana" w:cs="Arial"/>
          <w:spacing w:val="-16"/>
          <w:sz w:val="22"/>
          <w:szCs w:val="22"/>
        </w:rPr>
        <w:t xml:space="preserve"> </w:t>
      </w:r>
      <w:r>
        <w:rPr>
          <w:rFonts w:ascii="Verdana" w:eastAsia="Arial" w:hAnsi="Verdana" w:cs="Arial"/>
          <w:sz w:val="22"/>
          <w:szCs w:val="22"/>
        </w:rPr>
        <w:t>de</w:t>
      </w:r>
      <w:r>
        <w:rPr>
          <w:rFonts w:ascii="Verdana" w:eastAsia="Arial" w:hAnsi="Verdana" w:cs="Arial"/>
          <w:spacing w:val="-16"/>
          <w:sz w:val="22"/>
          <w:szCs w:val="22"/>
        </w:rPr>
        <w:t xml:space="preserve"> </w:t>
      </w:r>
      <w:r>
        <w:rPr>
          <w:rFonts w:ascii="Verdana" w:eastAsia="Arial" w:hAnsi="Verdana" w:cs="Arial"/>
          <w:sz w:val="22"/>
          <w:szCs w:val="22"/>
        </w:rPr>
        <w:t>conformidad</w:t>
      </w:r>
      <w:r>
        <w:rPr>
          <w:rFonts w:ascii="Verdana" w:eastAsia="Arial" w:hAnsi="Verdana" w:cs="Arial"/>
          <w:spacing w:val="-17"/>
          <w:sz w:val="22"/>
          <w:szCs w:val="22"/>
        </w:rPr>
        <w:t xml:space="preserve"> </w:t>
      </w:r>
      <w:r>
        <w:rPr>
          <w:rFonts w:ascii="Verdana" w:eastAsia="Arial" w:hAnsi="Verdana" w:cs="Arial"/>
          <w:sz w:val="22"/>
          <w:szCs w:val="22"/>
        </w:rPr>
        <w:t>con</w:t>
      </w:r>
      <w:r>
        <w:rPr>
          <w:rFonts w:ascii="Verdana" w:eastAsia="Arial" w:hAnsi="Verdana" w:cs="Arial"/>
          <w:spacing w:val="-17"/>
          <w:sz w:val="22"/>
          <w:szCs w:val="22"/>
        </w:rPr>
        <w:t xml:space="preserve"> </w:t>
      </w:r>
      <w:r>
        <w:rPr>
          <w:rFonts w:ascii="Verdana" w:eastAsia="Arial" w:hAnsi="Verdana" w:cs="Arial"/>
          <w:sz w:val="22"/>
          <w:szCs w:val="22"/>
        </w:rPr>
        <w:t>lo</w:t>
      </w:r>
      <w:r>
        <w:rPr>
          <w:rFonts w:ascii="Verdana" w:eastAsia="Arial" w:hAnsi="Verdana" w:cs="Arial"/>
          <w:spacing w:val="-16"/>
          <w:sz w:val="22"/>
          <w:szCs w:val="22"/>
        </w:rPr>
        <w:t xml:space="preserve"> </w:t>
      </w:r>
      <w:r>
        <w:rPr>
          <w:rFonts w:ascii="Verdana" w:eastAsia="Arial" w:hAnsi="Verdana" w:cs="Arial"/>
          <w:sz w:val="22"/>
          <w:szCs w:val="22"/>
        </w:rPr>
        <w:t>establecido</w:t>
      </w:r>
      <w:r>
        <w:rPr>
          <w:rFonts w:ascii="Verdana" w:eastAsia="Arial" w:hAnsi="Verdana" w:cs="Arial"/>
          <w:spacing w:val="-17"/>
          <w:sz w:val="22"/>
          <w:szCs w:val="22"/>
        </w:rPr>
        <w:t xml:space="preserve"> </w:t>
      </w:r>
      <w:r>
        <w:rPr>
          <w:rFonts w:ascii="Verdana" w:eastAsia="Arial" w:hAnsi="Verdana" w:cs="Arial"/>
          <w:sz w:val="22"/>
          <w:szCs w:val="22"/>
        </w:rPr>
        <w:t>en</w:t>
      </w:r>
      <w:r>
        <w:rPr>
          <w:rFonts w:ascii="Verdana" w:eastAsia="Arial" w:hAnsi="Verdana" w:cs="Arial"/>
          <w:spacing w:val="-18"/>
          <w:sz w:val="22"/>
          <w:szCs w:val="22"/>
        </w:rPr>
        <w:t xml:space="preserve"> </w:t>
      </w:r>
      <w:r>
        <w:rPr>
          <w:rFonts w:ascii="Verdana" w:eastAsia="Arial" w:hAnsi="Verdana" w:cs="Arial"/>
          <w:sz w:val="22"/>
          <w:szCs w:val="22"/>
        </w:rPr>
        <w:t>el</w:t>
      </w:r>
      <w:r>
        <w:rPr>
          <w:rFonts w:ascii="Verdana" w:eastAsia="Arial" w:hAnsi="Verdana" w:cs="Arial"/>
          <w:spacing w:val="-14"/>
          <w:sz w:val="22"/>
          <w:szCs w:val="22"/>
        </w:rPr>
        <w:t xml:space="preserve"> </w:t>
      </w:r>
      <w:r>
        <w:rPr>
          <w:rFonts w:ascii="Verdana" w:eastAsia="Arial" w:hAnsi="Verdana" w:cs="Arial"/>
          <w:sz w:val="22"/>
          <w:szCs w:val="22"/>
        </w:rPr>
        <w:t>presente</w:t>
      </w:r>
      <w:r>
        <w:rPr>
          <w:rFonts w:ascii="Verdana" w:eastAsia="Arial" w:hAnsi="Verdana" w:cs="Arial"/>
          <w:spacing w:val="-16"/>
          <w:sz w:val="22"/>
          <w:szCs w:val="22"/>
        </w:rPr>
        <w:t xml:space="preserve"> </w:t>
      </w:r>
      <w:r>
        <w:rPr>
          <w:rFonts w:ascii="Verdana" w:eastAsia="Arial" w:hAnsi="Verdana" w:cs="Arial"/>
          <w:sz w:val="22"/>
          <w:szCs w:val="22"/>
        </w:rPr>
        <w:t>Reglamento;</w:t>
      </w:r>
      <w:r>
        <w:rPr>
          <w:rFonts w:ascii="Verdana" w:eastAsia="Arial" w:hAnsi="Verdana" w:cs="Arial"/>
          <w:spacing w:val="-17"/>
          <w:sz w:val="22"/>
          <w:szCs w:val="22"/>
        </w:rPr>
        <w:t xml:space="preserve"> </w:t>
      </w:r>
    </w:p>
    <w:p>
      <w:pPr>
        <w:widowControl w:val="0"/>
        <w:autoSpaceDE w:val="0"/>
        <w:autoSpaceDN w:val="0"/>
        <w:ind w:left="851" w:right="-1085"/>
        <w:jc w:val="both"/>
        <w:rPr>
          <w:rFonts w:ascii="Verdana" w:eastAsia="Arial" w:hAnsi="Verdana" w:cs="Arial"/>
          <w:sz w:val="22"/>
          <w:szCs w:val="22"/>
        </w:rPr>
      </w:pPr>
    </w:p>
    <w:p>
      <w:pPr>
        <w:widowControl w:val="0"/>
        <w:numPr>
          <w:ilvl w:val="0"/>
          <w:numId w:val="20"/>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Validar los proyectos y presupuestos de Obras por concertación que se promuevan a través del Consejo de Colaboración;</w:t>
      </w:r>
    </w:p>
    <w:p>
      <w:pPr>
        <w:widowControl w:val="0"/>
        <w:autoSpaceDE w:val="0"/>
        <w:autoSpaceDN w:val="0"/>
        <w:ind w:left="851" w:right="-1085"/>
        <w:jc w:val="both"/>
        <w:rPr>
          <w:rFonts w:ascii="Verdana" w:eastAsia="Arial" w:hAnsi="Verdana" w:cs="Arial"/>
          <w:sz w:val="22"/>
          <w:szCs w:val="22"/>
        </w:rPr>
      </w:pPr>
    </w:p>
    <w:p>
      <w:pPr>
        <w:widowControl w:val="0"/>
        <w:numPr>
          <w:ilvl w:val="0"/>
          <w:numId w:val="20"/>
        </w:numPr>
        <w:tabs>
          <w:tab w:val="left" w:pos="567"/>
          <w:tab w:val="left" w:pos="1560"/>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 xml:space="preserve">Validar las cuantificaciones de las aportaciones en especie que las o los colaboradores se </w:t>
      </w:r>
      <w:proofErr w:type="spellStart"/>
      <w:r>
        <w:rPr>
          <w:rFonts w:ascii="Verdana" w:eastAsia="Arial" w:hAnsi="Verdana" w:cs="Arial"/>
          <w:sz w:val="22"/>
          <w:szCs w:val="22"/>
        </w:rPr>
        <w:t>compromentan</w:t>
      </w:r>
      <w:proofErr w:type="spellEnd"/>
      <w:r>
        <w:rPr>
          <w:rFonts w:ascii="Verdana" w:eastAsia="Arial" w:hAnsi="Verdana" w:cs="Arial"/>
          <w:sz w:val="22"/>
          <w:szCs w:val="22"/>
        </w:rPr>
        <w:t xml:space="preserve"> a donar para la ejecución de Obras y acciones sociales;</w:t>
      </w:r>
    </w:p>
    <w:p>
      <w:pPr>
        <w:ind w:left="851" w:right="-1085"/>
        <w:rPr>
          <w:rFonts w:ascii="Verdana" w:eastAsia="Arial" w:hAnsi="Verdana" w:cs="Arial"/>
        </w:rPr>
      </w:pPr>
    </w:p>
    <w:p>
      <w:pPr>
        <w:widowControl w:val="0"/>
        <w:numPr>
          <w:ilvl w:val="0"/>
          <w:numId w:val="20"/>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Emitir los fallos para la adjudicación de los contratos relativos a las Obras que impulse;</w:t>
      </w:r>
    </w:p>
    <w:p>
      <w:pPr>
        <w:widowControl w:val="0"/>
        <w:autoSpaceDE w:val="0"/>
        <w:autoSpaceDN w:val="0"/>
        <w:ind w:left="851" w:right="-1085"/>
        <w:jc w:val="both"/>
        <w:rPr>
          <w:rFonts w:ascii="Verdana" w:eastAsia="Arial" w:hAnsi="Verdana" w:cs="Arial"/>
          <w:sz w:val="22"/>
          <w:szCs w:val="22"/>
        </w:rPr>
      </w:pPr>
    </w:p>
    <w:p>
      <w:pPr>
        <w:widowControl w:val="0"/>
        <w:numPr>
          <w:ilvl w:val="0"/>
          <w:numId w:val="20"/>
        </w:numPr>
        <w:tabs>
          <w:tab w:val="left" w:pos="567"/>
          <w:tab w:val="left" w:pos="1276"/>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lastRenderedPageBreak/>
        <w:t>Aprobar la contratación de obligaciones para el financiamiento de las Obras que impulse el Consejo de Colaboración, de fideicomisos y demás instrumentos financieros observando la legislación y normatividad</w:t>
      </w:r>
      <w:r>
        <w:rPr>
          <w:rFonts w:ascii="Verdana" w:eastAsia="Arial" w:hAnsi="Verdana" w:cs="Arial"/>
          <w:spacing w:val="-35"/>
          <w:sz w:val="22"/>
          <w:szCs w:val="22"/>
        </w:rPr>
        <w:t xml:space="preserve"> </w:t>
      </w:r>
      <w:r>
        <w:rPr>
          <w:rFonts w:ascii="Verdana" w:eastAsia="Arial" w:hAnsi="Verdana" w:cs="Arial"/>
          <w:sz w:val="22"/>
          <w:szCs w:val="22"/>
        </w:rPr>
        <w:t>aplicable para la</w:t>
      </w:r>
      <w:r>
        <w:rPr>
          <w:rFonts w:ascii="Verdana" w:eastAsia="Arial" w:hAnsi="Verdana" w:cs="Arial"/>
          <w:spacing w:val="-27"/>
          <w:sz w:val="22"/>
          <w:szCs w:val="22"/>
        </w:rPr>
        <w:t xml:space="preserve"> </w:t>
      </w:r>
      <w:r>
        <w:rPr>
          <w:rFonts w:ascii="Verdana" w:eastAsia="Arial" w:hAnsi="Verdana" w:cs="Arial"/>
          <w:sz w:val="22"/>
          <w:szCs w:val="22"/>
        </w:rPr>
        <w:t>autorización;</w:t>
      </w:r>
    </w:p>
    <w:p>
      <w:pPr>
        <w:widowControl w:val="0"/>
        <w:autoSpaceDE w:val="0"/>
        <w:autoSpaceDN w:val="0"/>
        <w:ind w:left="851" w:right="-1085"/>
        <w:jc w:val="both"/>
        <w:rPr>
          <w:rFonts w:ascii="Verdana" w:eastAsia="Arial" w:hAnsi="Verdana" w:cs="Arial"/>
          <w:sz w:val="22"/>
          <w:szCs w:val="22"/>
        </w:rPr>
      </w:pPr>
    </w:p>
    <w:p>
      <w:pPr>
        <w:widowControl w:val="0"/>
        <w:numPr>
          <w:ilvl w:val="0"/>
          <w:numId w:val="20"/>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Tomar las medidas necesarias para la conservación del patrimonio del Consejo de Colaboración, debiendo informar de inmediato a la Sindicatura Municipal, sobre cualquier riesgo que corra el</w:t>
      </w:r>
      <w:r>
        <w:rPr>
          <w:rFonts w:ascii="Verdana" w:eastAsia="Arial" w:hAnsi="Verdana" w:cs="Arial"/>
          <w:spacing w:val="-2"/>
          <w:sz w:val="22"/>
          <w:szCs w:val="22"/>
        </w:rPr>
        <w:t xml:space="preserve"> </w:t>
      </w:r>
      <w:r>
        <w:rPr>
          <w:rFonts w:ascii="Verdana" w:eastAsia="Arial" w:hAnsi="Verdana" w:cs="Arial"/>
          <w:sz w:val="22"/>
          <w:szCs w:val="22"/>
        </w:rPr>
        <w:t>mismo;</w:t>
      </w:r>
    </w:p>
    <w:p>
      <w:pPr>
        <w:widowControl w:val="0"/>
        <w:autoSpaceDE w:val="0"/>
        <w:autoSpaceDN w:val="0"/>
        <w:ind w:left="851" w:right="-1085"/>
        <w:jc w:val="both"/>
        <w:rPr>
          <w:rFonts w:ascii="Verdana" w:eastAsia="Arial" w:hAnsi="Verdana" w:cs="Arial"/>
          <w:sz w:val="22"/>
          <w:szCs w:val="22"/>
        </w:rPr>
      </w:pPr>
    </w:p>
    <w:p>
      <w:pPr>
        <w:widowControl w:val="0"/>
        <w:numPr>
          <w:ilvl w:val="0"/>
          <w:numId w:val="20"/>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Aprobar la plantilla del personal del Consejo de Colaboración de acuerdo a las asignaciones presupuestales y en observancia a la legislación y normatividad</w:t>
      </w:r>
      <w:r>
        <w:rPr>
          <w:rFonts w:ascii="Verdana" w:eastAsia="Arial" w:hAnsi="Verdana" w:cs="Arial"/>
          <w:spacing w:val="-35"/>
          <w:sz w:val="22"/>
          <w:szCs w:val="22"/>
        </w:rPr>
        <w:t xml:space="preserve"> </w:t>
      </w:r>
      <w:r>
        <w:rPr>
          <w:rFonts w:ascii="Verdana" w:eastAsia="Arial" w:hAnsi="Verdana" w:cs="Arial"/>
          <w:sz w:val="22"/>
          <w:szCs w:val="22"/>
        </w:rPr>
        <w:t>aplicable;</w:t>
      </w:r>
    </w:p>
    <w:p>
      <w:pPr>
        <w:widowControl w:val="0"/>
        <w:autoSpaceDE w:val="0"/>
        <w:autoSpaceDN w:val="0"/>
        <w:ind w:left="851" w:right="-1085"/>
        <w:jc w:val="both"/>
        <w:rPr>
          <w:rFonts w:ascii="Verdana" w:eastAsia="Arial" w:hAnsi="Verdana" w:cs="Arial"/>
          <w:sz w:val="22"/>
          <w:szCs w:val="22"/>
        </w:rPr>
      </w:pPr>
    </w:p>
    <w:p>
      <w:pPr>
        <w:widowControl w:val="0"/>
        <w:numPr>
          <w:ilvl w:val="0"/>
          <w:numId w:val="20"/>
        </w:numPr>
        <w:tabs>
          <w:tab w:val="left" w:pos="567"/>
          <w:tab w:val="left" w:pos="1560"/>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Designar a la o el titular del Órgano de Control Interno del Consejo de Colaboración, en apego a lo dispuesto en este Reglamento y en la legislación y normatividad</w:t>
      </w:r>
      <w:r>
        <w:rPr>
          <w:rFonts w:ascii="Verdana" w:eastAsia="Arial" w:hAnsi="Verdana" w:cs="Arial"/>
          <w:spacing w:val="-35"/>
          <w:sz w:val="22"/>
          <w:szCs w:val="22"/>
        </w:rPr>
        <w:t xml:space="preserve"> </w:t>
      </w:r>
      <w:r>
        <w:rPr>
          <w:rFonts w:ascii="Verdana" w:eastAsia="Arial" w:hAnsi="Verdana" w:cs="Arial"/>
          <w:sz w:val="22"/>
          <w:szCs w:val="22"/>
        </w:rPr>
        <w:t>aplicable;</w:t>
      </w:r>
    </w:p>
    <w:p>
      <w:pPr>
        <w:widowControl w:val="0"/>
        <w:tabs>
          <w:tab w:val="left" w:pos="567"/>
        </w:tabs>
        <w:autoSpaceDE w:val="0"/>
        <w:autoSpaceDN w:val="0"/>
        <w:ind w:left="851" w:right="-1085"/>
        <w:jc w:val="right"/>
        <w:rPr>
          <w:rFonts w:ascii="Verdana" w:eastAsia="Arial" w:hAnsi="Verdana" w:cs="Arial"/>
          <w:sz w:val="22"/>
          <w:szCs w:val="22"/>
        </w:rPr>
      </w:pPr>
    </w:p>
    <w:p>
      <w:pPr>
        <w:widowControl w:val="0"/>
        <w:numPr>
          <w:ilvl w:val="0"/>
          <w:numId w:val="20"/>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Formar comisiones especiales para el desempeño de sus actividades y para el estudio y análisis de temas</w:t>
      </w:r>
      <w:r>
        <w:rPr>
          <w:rFonts w:ascii="Verdana" w:eastAsia="Arial" w:hAnsi="Verdana" w:cs="Arial"/>
          <w:spacing w:val="-7"/>
          <w:sz w:val="22"/>
          <w:szCs w:val="22"/>
        </w:rPr>
        <w:t xml:space="preserve"> </w:t>
      </w:r>
      <w:r>
        <w:rPr>
          <w:rFonts w:ascii="Verdana" w:eastAsia="Arial" w:hAnsi="Verdana" w:cs="Arial"/>
          <w:sz w:val="22"/>
          <w:szCs w:val="22"/>
        </w:rPr>
        <w:t>específicos;</w:t>
      </w:r>
    </w:p>
    <w:p>
      <w:pPr>
        <w:widowControl w:val="0"/>
        <w:autoSpaceDE w:val="0"/>
        <w:autoSpaceDN w:val="0"/>
        <w:ind w:left="851" w:right="-1085"/>
        <w:jc w:val="both"/>
        <w:rPr>
          <w:rFonts w:ascii="Verdana" w:eastAsia="Arial" w:hAnsi="Verdana" w:cs="Arial"/>
          <w:sz w:val="22"/>
          <w:szCs w:val="22"/>
        </w:rPr>
      </w:pPr>
    </w:p>
    <w:p>
      <w:pPr>
        <w:widowControl w:val="0"/>
        <w:numPr>
          <w:ilvl w:val="0"/>
          <w:numId w:val="20"/>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Recibir, analizar y, en su caso, aprobar los informes semestrales y anuales que rinda la Presidenta o el Presidente del Consejo, debiendo remitir copia de estos al</w:t>
      </w:r>
      <w:r>
        <w:rPr>
          <w:rFonts w:ascii="Verdana" w:eastAsia="Arial" w:hAnsi="Verdana" w:cs="Arial"/>
          <w:spacing w:val="-4"/>
          <w:sz w:val="22"/>
          <w:szCs w:val="22"/>
        </w:rPr>
        <w:t xml:space="preserve"> </w:t>
      </w:r>
      <w:r>
        <w:rPr>
          <w:rFonts w:ascii="Verdana" w:eastAsia="Arial" w:hAnsi="Verdana" w:cs="Arial"/>
          <w:sz w:val="22"/>
          <w:szCs w:val="22"/>
        </w:rPr>
        <w:t>Ayuntamiento;</w:t>
      </w:r>
    </w:p>
    <w:p>
      <w:pPr>
        <w:widowControl w:val="0"/>
        <w:autoSpaceDE w:val="0"/>
        <w:autoSpaceDN w:val="0"/>
        <w:ind w:left="851" w:right="-1085"/>
        <w:jc w:val="both"/>
        <w:rPr>
          <w:rFonts w:ascii="Verdana" w:eastAsia="Arial" w:hAnsi="Verdana" w:cs="Arial"/>
          <w:sz w:val="22"/>
          <w:szCs w:val="22"/>
        </w:rPr>
      </w:pPr>
    </w:p>
    <w:p>
      <w:pPr>
        <w:widowControl w:val="0"/>
        <w:numPr>
          <w:ilvl w:val="0"/>
          <w:numId w:val="20"/>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Solicitar la aprobación de la Tesorería Municipal para cancelar adeudos a cargo de terceros y a favor del Consejo de Colaboración cuando fuere notoria la imposibilidad práctica de su</w:t>
      </w:r>
      <w:r>
        <w:rPr>
          <w:rFonts w:ascii="Verdana" w:eastAsia="Arial" w:hAnsi="Verdana" w:cs="Arial"/>
          <w:spacing w:val="-1"/>
          <w:sz w:val="22"/>
          <w:szCs w:val="22"/>
        </w:rPr>
        <w:t xml:space="preserve"> </w:t>
      </w:r>
      <w:r>
        <w:rPr>
          <w:rFonts w:ascii="Verdana" w:eastAsia="Arial" w:hAnsi="Verdana" w:cs="Arial"/>
          <w:sz w:val="22"/>
          <w:szCs w:val="22"/>
        </w:rPr>
        <w:t>cobro;</w:t>
      </w:r>
    </w:p>
    <w:p>
      <w:pPr>
        <w:widowControl w:val="0"/>
        <w:autoSpaceDE w:val="0"/>
        <w:autoSpaceDN w:val="0"/>
        <w:ind w:left="851" w:right="-1085"/>
        <w:jc w:val="both"/>
        <w:rPr>
          <w:rFonts w:ascii="Verdana" w:eastAsia="Arial" w:hAnsi="Verdana" w:cs="Arial"/>
          <w:sz w:val="22"/>
          <w:szCs w:val="22"/>
        </w:rPr>
      </w:pPr>
    </w:p>
    <w:p>
      <w:pPr>
        <w:widowControl w:val="0"/>
        <w:numPr>
          <w:ilvl w:val="0"/>
          <w:numId w:val="20"/>
        </w:numPr>
        <w:tabs>
          <w:tab w:val="left" w:pos="567"/>
          <w:tab w:val="left" w:pos="1560"/>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Adquirir bienes o contratar los servicios necesarios para el desarrollo de su objeto;</w:t>
      </w:r>
    </w:p>
    <w:p>
      <w:pPr>
        <w:widowControl w:val="0"/>
        <w:tabs>
          <w:tab w:val="left" w:pos="567"/>
        </w:tabs>
        <w:autoSpaceDE w:val="0"/>
        <w:autoSpaceDN w:val="0"/>
        <w:ind w:left="851" w:right="-1085"/>
        <w:jc w:val="both"/>
        <w:rPr>
          <w:rFonts w:ascii="Verdana" w:eastAsia="Arial" w:hAnsi="Verdana" w:cs="Arial"/>
          <w:sz w:val="22"/>
          <w:szCs w:val="22"/>
        </w:rPr>
      </w:pPr>
    </w:p>
    <w:p>
      <w:pPr>
        <w:widowControl w:val="0"/>
        <w:numPr>
          <w:ilvl w:val="0"/>
          <w:numId w:val="20"/>
        </w:numPr>
        <w:tabs>
          <w:tab w:val="left" w:pos="567"/>
          <w:tab w:val="left" w:pos="1701"/>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Solicitar</w:t>
      </w:r>
      <w:r>
        <w:rPr>
          <w:rFonts w:ascii="Verdana" w:eastAsia="Arial" w:hAnsi="Verdana" w:cs="Arial"/>
          <w:spacing w:val="39"/>
          <w:sz w:val="22"/>
          <w:szCs w:val="22"/>
        </w:rPr>
        <w:t xml:space="preserve"> </w:t>
      </w:r>
      <w:r>
        <w:rPr>
          <w:rFonts w:ascii="Verdana" w:eastAsia="Arial" w:hAnsi="Verdana" w:cs="Arial"/>
          <w:sz w:val="22"/>
          <w:szCs w:val="22"/>
        </w:rPr>
        <w:t>a la o el titular del Órgano de Control Interno</w:t>
      </w:r>
      <w:r>
        <w:rPr>
          <w:rFonts w:ascii="Verdana" w:eastAsia="Arial" w:hAnsi="Verdana" w:cs="Arial"/>
          <w:spacing w:val="41"/>
          <w:sz w:val="22"/>
          <w:szCs w:val="22"/>
        </w:rPr>
        <w:t xml:space="preserve"> </w:t>
      </w:r>
      <w:r>
        <w:rPr>
          <w:rFonts w:ascii="Verdana" w:eastAsia="Arial" w:hAnsi="Verdana" w:cs="Arial"/>
          <w:sz w:val="22"/>
          <w:szCs w:val="22"/>
        </w:rPr>
        <w:t>que</w:t>
      </w:r>
      <w:r>
        <w:rPr>
          <w:rFonts w:ascii="Verdana" w:eastAsia="Arial" w:hAnsi="Verdana" w:cs="Arial"/>
          <w:spacing w:val="41"/>
          <w:sz w:val="22"/>
          <w:szCs w:val="22"/>
        </w:rPr>
        <w:t xml:space="preserve"> </w:t>
      </w:r>
      <w:r>
        <w:rPr>
          <w:rFonts w:ascii="Verdana" w:eastAsia="Arial" w:hAnsi="Verdana" w:cs="Arial"/>
          <w:sz w:val="22"/>
          <w:szCs w:val="22"/>
        </w:rPr>
        <w:t>audite</w:t>
      </w:r>
      <w:r>
        <w:rPr>
          <w:rFonts w:ascii="Verdana" w:eastAsia="Arial" w:hAnsi="Verdana" w:cs="Arial"/>
          <w:spacing w:val="40"/>
          <w:sz w:val="22"/>
          <w:szCs w:val="22"/>
        </w:rPr>
        <w:t xml:space="preserve"> </w:t>
      </w:r>
      <w:r>
        <w:rPr>
          <w:rFonts w:ascii="Verdana" w:eastAsia="Arial" w:hAnsi="Verdana" w:cs="Arial"/>
          <w:sz w:val="22"/>
          <w:szCs w:val="22"/>
        </w:rPr>
        <w:t>de</w:t>
      </w:r>
      <w:r>
        <w:rPr>
          <w:rFonts w:ascii="Verdana" w:eastAsia="Arial" w:hAnsi="Verdana" w:cs="Arial"/>
          <w:spacing w:val="39"/>
          <w:sz w:val="22"/>
          <w:szCs w:val="22"/>
        </w:rPr>
        <w:t xml:space="preserve"> </w:t>
      </w:r>
      <w:r>
        <w:rPr>
          <w:rFonts w:ascii="Verdana" w:eastAsia="Arial" w:hAnsi="Verdana" w:cs="Arial"/>
          <w:sz w:val="22"/>
          <w:szCs w:val="22"/>
        </w:rPr>
        <w:t>manera</w:t>
      </w:r>
      <w:r>
        <w:rPr>
          <w:rFonts w:ascii="Verdana" w:eastAsia="Arial" w:hAnsi="Verdana" w:cs="Arial"/>
          <w:spacing w:val="41"/>
          <w:sz w:val="22"/>
          <w:szCs w:val="22"/>
        </w:rPr>
        <w:t xml:space="preserve"> </w:t>
      </w:r>
      <w:r>
        <w:rPr>
          <w:rFonts w:ascii="Verdana" w:eastAsia="Arial" w:hAnsi="Verdana" w:cs="Arial"/>
          <w:sz w:val="22"/>
          <w:szCs w:val="22"/>
        </w:rPr>
        <w:t>específica</w:t>
      </w:r>
      <w:r>
        <w:rPr>
          <w:rFonts w:ascii="Verdana" w:eastAsia="Arial" w:hAnsi="Verdana" w:cs="Arial"/>
          <w:spacing w:val="41"/>
          <w:sz w:val="22"/>
          <w:szCs w:val="22"/>
        </w:rPr>
        <w:t xml:space="preserve"> </w:t>
      </w:r>
      <w:r>
        <w:rPr>
          <w:rFonts w:ascii="Verdana" w:eastAsia="Arial" w:hAnsi="Verdana" w:cs="Arial"/>
          <w:sz w:val="22"/>
          <w:szCs w:val="22"/>
        </w:rPr>
        <w:t>las Obras ejecutadas en los términos de este ordenamiento y los recursos ejercidos en estas;</w:t>
      </w:r>
    </w:p>
    <w:p>
      <w:pPr>
        <w:widowControl w:val="0"/>
        <w:autoSpaceDE w:val="0"/>
        <w:autoSpaceDN w:val="0"/>
        <w:ind w:left="851" w:right="-1085"/>
        <w:jc w:val="both"/>
        <w:rPr>
          <w:rFonts w:ascii="Verdana" w:eastAsia="Arial" w:hAnsi="Verdana" w:cs="Arial"/>
          <w:sz w:val="22"/>
          <w:szCs w:val="22"/>
        </w:rPr>
      </w:pPr>
    </w:p>
    <w:p>
      <w:pPr>
        <w:widowControl w:val="0"/>
        <w:numPr>
          <w:ilvl w:val="0"/>
          <w:numId w:val="20"/>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 xml:space="preserve"> Proponer al Ayuntamiento la prestación de nuevos servicios o el mejoramiento de los existentes, como resultado de las prioridades expresadas por los distintos grupos de la población que participen con el Consejo de Colaboración;</w:t>
      </w:r>
      <w:r>
        <w:rPr>
          <w:rFonts w:ascii="Verdana" w:eastAsia="Arial" w:hAnsi="Verdana" w:cs="Arial"/>
          <w:spacing w:val="1"/>
          <w:sz w:val="22"/>
          <w:szCs w:val="22"/>
        </w:rPr>
        <w:t xml:space="preserve"> </w:t>
      </w:r>
    </w:p>
    <w:p>
      <w:pPr>
        <w:widowControl w:val="0"/>
        <w:autoSpaceDE w:val="0"/>
        <w:autoSpaceDN w:val="0"/>
        <w:ind w:left="851" w:right="-1085"/>
        <w:jc w:val="both"/>
        <w:rPr>
          <w:rFonts w:ascii="Verdana" w:eastAsia="Arial" w:hAnsi="Verdana" w:cs="Arial"/>
          <w:sz w:val="22"/>
          <w:szCs w:val="22"/>
        </w:rPr>
      </w:pPr>
    </w:p>
    <w:p>
      <w:pPr>
        <w:widowControl w:val="0"/>
        <w:numPr>
          <w:ilvl w:val="0"/>
          <w:numId w:val="20"/>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Vigilar los procedimientos de recepción de las Obras;</w:t>
      </w:r>
    </w:p>
    <w:p>
      <w:pPr>
        <w:widowControl w:val="0"/>
        <w:tabs>
          <w:tab w:val="left" w:pos="567"/>
        </w:tabs>
        <w:autoSpaceDE w:val="0"/>
        <w:autoSpaceDN w:val="0"/>
        <w:ind w:right="-1085"/>
        <w:jc w:val="both"/>
        <w:rPr>
          <w:rFonts w:ascii="Verdana" w:eastAsia="Arial" w:hAnsi="Verdana" w:cs="Arial"/>
          <w:sz w:val="22"/>
          <w:szCs w:val="22"/>
        </w:rPr>
      </w:pPr>
    </w:p>
    <w:p>
      <w:pPr>
        <w:widowControl w:val="0"/>
        <w:numPr>
          <w:ilvl w:val="0"/>
          <w:numId w:val="20"/>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Emitir los acuerdos necesarios para la implementación de los procesos inherentes al desarrollo de sus</w:t>
      </w:r>
      <w:r>
        <w:rPr>
          <w:rFonts w:ascii="Verdana" w:eastAsia="Arial" w:hAnsi="Verdana" w:cs="Arial"/>
          <w:spacing w:val="-9"/>
          <w:sz w:val="22"/>
          <w:szCs w:val="22"/>
        </w:rPr>
        <w:t xml:space="preserve"> </w:t>
      </w:r>
      <w:r>
        <w:rPr>
          <w:rFonts w:ascii="Verdana" w:eastAsia="Arial" w:hAnsi="Verdana" w:cs="Arial"/>
          <w:sz w:val="22"/>
          <w:szCs w:val="22"/>
        </w:rPr>
        <w:t>actividades; y</w:t>
      </w:r>
    </w:p>
    <w:p>
      <w:pPr>
        <w:widowControl w:val="0"/>
        <w:autoSpaceDE w:val="0"/>
        <w:autoSpaceDN w:val="0"/>
        <w:ind w:left="851" w:right="-1085"/>
        <w:jc w:val="both"/>
        <w:rPr>
          <w:rFonts w:ascii="Verdana" w:eastAsia="Arial" w:hAnsi="Verdana" w:cs="Arial"/>
          <w:sz w:val="22"/>
          <w:szCs w:val="22"/>
        </w:rPr>
      </w:pPr>
    </w:p>
    <w:p>
      <w:pPr>
        <w:widowControl w:val="0"/>
        <w:numPr>
          <w:ilvl w:val="0"/>
          <w:numId w:val="20"/>
        </w:numPr>
        <w:tabs>
          <w:tab w:val="left" w:pos="567"/>
          <w:tab w:val="left" w:pos="1560"/>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Las demás previstas en este Reglamento, en la legislación y normatividad</w:t>
      </w:r>
      <w:r>
        <w:rPr>
          <w:rFonts w:ascii="Verdana" w:eastAsia="Arial" w:hAnsi="Verdana" w:cs="Arial"/>
          <w:spacing w:val="-35"/>
          <w:sz w:val="22"/>
          <w:szCs w:val="22"/>
        </w:rPr>
        <w:t xml:space="preserve"> </w:t>
      </w:r>
      <w:r>
        <w:rPr>
          <w:rFonts w:ascii="Verdana" w:eastAsia="Arial" w:hAnsi="Verdana" w:cs="Arial"/>
          <w:sz w:val="22"/>
          <w:szCs w:val="22"/>
        </w:rPr>
        <w:t>aplicable.</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28. </w:t>
      </w:r>
      <w:r>
        <w:rPr>
          <w:rFonts w:ascii="Verdana" w:eastAsia="Arial" w:hAnsi="Verdana" w:cs="Arial"/>
          <w:sz w:val="22"/>
          <w:szCs w:val="22"/>
        </w:rPr>
        <w:t>Además de las facultades que son propias como Consejera o Consejero, la Presidenta o el Presidente del Consejo tiene las siguientes:</w:t>
      </w:r>
    </w:p>
    <w:p>
      <w:pPr>
        <w:widowControl w:val="0"/>
        <w:autoSpaceDE w:val="0"/>
        <w:autoSpaceDN w:val="0"/>
        <w:ind w:left="851" w:right="-1085"/>
        <w:jc w:val="both"/>
        <w:rPr>
          <w:rFonts w:ascii="Verdana" w:eastAsia="Arial" w:hAnsi="Verdana" w:cs="Arial"/>
          <w:sz w:val="22"/>
          <w:szCs w:val="22"/>
        </w:rPr>
      </w:pPr>
    </w:p>
    <w:p>
      <w:pPr>
        <w:widowControl w:val="0"/>
        <w:numPr>
          <w:ilvl w:val="0"/>
          <w:numId w:val="21"/>
        </w:numPr>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Convocar y presidir las</w:t>
      </w:r>
      <w:r>
        <w:rPr>
          <w:rFonts w:ascii="Verdana" w:eastAsia="Arial" w:hAnsi="Verdana" w:cs="Arial"/>
          <w:spacing w:val="-5"/>
          <w:sz w:val="22"/>
          <w:szCs w:val="22"/>
        </w:rPr>
        <w:t xml:space="preserve"> </w:t>
      </w:r>
      <w:r>
        <w:rPr>
          <w:rFonts w:ascii="Verdana" w:eastAsia="Arial" w:hAnsi="Verdana" w:cs="Arial"/>
          <w:sz w:val="22"/>
          <w:szCs w:val="22"/>
        </w:rPr>
        <w:t>sesiones;</w:t>
      </w:r>
    </w:p>
    <w:p>
      <w:pPr>
        <w:widowControl w:val="0"/>
        <w:autoSpaceDE w:val="0"/>
        <w:autoSpaceDN w:val="0"/>
        <w:ind w:left="851" w:right="-1085"/>
        <w:jc w:val="both"/>
        <w:rPr>
          <w:rFonts w:ascii="Verdana" w:eastAsia="Arial" w:hAnsi="Verdana" w:cs="Arial"/>
          <w:sz w:val="22"/>
          <w:szCs w:val="22"/>
        </w:rPr>
      </w:pPr>
    </w:p>
    <w:p>
      <w:pPr>
        <w:widowControl w:val="0"/>
        <w:numPr>
          <w:ilvl w:val="0"/>
          <w:numId w:val="21"/>
        </w:numPr>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Acordar con las y los consejeros el calendario de sesiones</w:t>
      </w:r>
      <w:r>
        <w:rPr>
          <w:rFonts w:ascii="Verdana" w:eastAsia="Arial" w:hAnsi="Verdana" w:cs="Arial"/>
          <w:spacing w:val="-11"/>
          <w:sz w:val="22"/>
          <w:szCs w:val="22"/>
        </w:rPr>
        <w:t xml:space="preserve"> </w:t>
      </w:r>
      <w:r>
        <w:rPr>
          <w:rFonts w:ascii="Verdana" w:eastAsia="Arial" w:hAnsi="Verdana" w:cs="Arial"/>
          <w:sz w:val="22"/>
          <w:szCs w:val="22"/>
        </w:rPr>
        <w:t>ordinarias;</w:t>
      </w:r>
    </w:p>
    <w:p>
      <w:pPr>
        <w:widowControl w:val="0"/>
        <w:autoSpaceDE w:val="0"/>
        <w:autoSpaceDN w:val="0"/>
        <w:ind w:left="851" w:right="-1085"/>
        <w:jc w:val="both"/>
        <w:rPr>
          <w:rFonts w:ascii="Verdana" w:eastAsia="Arial" w:hAnsi="Verdana" w:cs="Arial"/>
          <w:sz w:val="22"/>
          <w:szCs w:val="22"/>
        </w:rPr>
      </w:pPr>
    </w:p>
    <w:p>
      <w:pPr>
        <w:widowControl w:val="0"/>
        <w:numPr>
          <w:ilvl w:val="0"/>
          <w:numId w:val="21"/>
        </w:numPr>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Desahogar el orden del día de las</w:t>
      </w:r>
      <w:r>
        <w:rPr>
          <w:rFonts w:ascii="Verdana" w:eastAsia="Arial" w:hAnsi="Verdana" w:cs="Arial"/>
          <w:spacing w:val="-7"/>
          <w:sz w:val="22"/>
          <w:szCs w:val="22"/>
        </w:rPr>
        <w:t xml:space="preserve"> </w:t>
      </w:r>
      <w:r>
        <w:rPr>
          <w:rFonts w:ascii="Verdana" w:eastAsia="Arial" w:hAnsi="Verdana" w:cs="Arial"/>
          <w:sz w:val="22"/>
          <w:szCs w:val="22"/>
        </w:rPr>
        <w:t>sesiones;</w:t>
      </w:r>
    </w:p>
    <w:p>
      <w:pPr>
        <w:widowControl w:val="0"/>
        <w:autoSpaceDE w:val="0"/>
        <w:autoSpaceDN w:val="0"/>
        <w:ind w:left="851" w:right="-1085"/>
        <w:jc w:val="both"/>
        <w:rPr>
          <w:rFonts w:ascii="Verdana" w:eastAsia="Arial" w:hAnsi="Verdana" w:cs="Arial"/>
          <w:sz w:val="22"/>
          <w:szCs w:val="22"/>
        </w:rPr>
      </w:pPr>
    </w:p>
    <w:p>
      <w:pPr>
        <w:widowControl w:val="0"/>
        <w:numPr>
          <w:ilvl w:val="0"/>
          <w:numId w:val="21"/>
        </w:numPr>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Proponer al Consejo Directivo los presupuestos de ingresos y egresos del Consejo de Colaboración;</w:t>
      </w:r>
    </w:p>
    <w:p>
      <w:pPr>
        <w:widowControl w:val="0"/>
        <w:autoSpaceDE w:val="0"/>
        <w:autoSpaceDN w:val="0"/>
        <w:ind w:left="851" w:right="-1085"/>
        <w:jc w:val="both"/>
        <w:rPr>
          <w:rFonts w:ascii="Verdana" w:eastAsia="Arial" w:hAnsi="Verdana" w:cs="Arial"/>
          <w:sz w:val="22"/>
          <w:szCs w:val="22"/>
        </w:rPr>
      </w:pPr>
    </w:p>
    <w:p>
      <w:pPr>
        <w:widowControl w:val="0"/>
        <w:numPr>
          <w:ilvl w:val="0"/>
          <w:numId w:val="21"/>
        </w:numPr>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Rendir informe general anual al Consejo Directivo, dentro del primer bimestre del año inmediato</w:t>
      </w:r>
      <w:r>
        <w:rPr>
          <w:rFonts w:ascii="Verdana" w:eastAsia="Arial" w:hAnsi="Verdana" w:cs="Arial"/>
          <w:spacing w:val="-2"/>
          <w:sz w:val="22"/>
          <w:szCs w:val="22"/>
        </w:rPr>
        <w:t xml:space="preserve"> </w:t>
      </w:r>
      <w:r>
        <w:rPr>
          <w:rFonts w:ascii="Verdana" w:eastAsia="Arial" w:hAnsi="Verdana" w:cs="Arial"/>
          <w:sz w:val="22"/>
          <w:szCs w:val="22"/>
        </w:rPr>
        <w:t>siguiente;</w:t>
      </w:r>
    </w:p>
    <w:p>
      <w:pPr>
        <w:widowControl w:val="0"/>
        <w:autoSpaceDE w:val="0"/>
        <w:autoSpaceDN w:val="0"/>
        <w:ind w:left="851" w:right="-1085"/>
        <w:jc w:val="both"/>
        <w:rPr>
          <w:rFonts w:ascii="Verdana" w:eastAsia="Arial" w:hAnsi="Verdana" w:cs="Arial"/>
          <w:sz w:val="22"/>
          <w:szCs w:val="22"/>
        </w:rPr>
      </w:pPr>
    </w:p>
    <w:p>
      <w:pPr>
        <w:widowControl w:val="0"/>
        <w:numPr>
          <w:ilvl w:val="0"/>
          <w:numId w:val="21"/>
        </w:numPr>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Ejecutar los acuerdos tomados por el Consejo</w:t>
      </w:r>
      <w:r>
        <w:rPr>
          <w:rFonts w:ascii="Verdana" w:eastAsia="Arial" w:hAnsi="Verdana" w:cs="Arial"/>
          <w:spacing w:val="-7"/>
          <w:sz w:val="22"/>
          <w:szCs w:val="22"/>
        </w:rPr>
        <w:t xml:space="preserve"> </w:t>
      </w:r>
      <w:r>
        <w:rPr>
          <w:rFonts w:ascii="Verdana" w:eastAsia="Arial" w:hAnsi="Verdana" w:cs="Arial"/>
          <w:sz w:val="22"/>
          <w:szCs w:val="22"/>
        </w:rPr>
        <w:t>Directivo;</w:t>
      </w:r>
    </w:p>
    <w:p>
      <w:pPr>
        <w:widowControl w:val="0"/>
        <w:tabs>
          <w:tab w:val="left" w:pos="709"/>
          <w:tab w:val="left" w:pos="2736"/>
          <w:tab w:val="left" w:pos="3579"/>
          <w:tab w:val="left" w:pos="4850"/>
          <w:tab w:val="left" w:pos="5547"/>
          <w:tab w:val="left" w:pos="5961"/>
          <w:tab w:val="left" w:pos="7660"/>
          <w:tab w:val="left" w:pos="8195"/>
        </w:tabs>
        <w:autoSpaceDE w:val="0"/>
        <w:autoSpaceDN w:val="0"/>
        <w:ind w:left="851" w:right="-1085"/>
        <w:jc w:val="both"/>
        <w:rPr>
          <w:rFonts w:ascii="Verdana" w:eastAsia="Arial" w:hAnsi="Verdana" w:cs="Arial"/>
          <w:sz w:val="22"/>
          <w:szCs w:val="22"/>
        </w:rPr>
      </w:pPr>
    </w:p>
    <w:p>
      <w:pPr>
        <w:widowControl w:val="0"/>
        <w:numPr>
          <w:ilvl w:val="0"/>
          <w:numId w:val="21"/>
        </w:numPr>
        <w:tabs>
          <w:tab w:val="left" w:pos="709"/>
          <w:tab w:val="left" w:pos="1418"/>
          <w:tab w:val="left" w:pos="2736"/>
          <w:tab w:val="left" w:pos="3579"/>
          <w:tab w:val="left" w:pos="4850"/>
          <w:tab w:val="left" w:pos="5547"/>
          <w:tab w:val="left" w:pos="5961"/>
          <w:tab w:val="left" w:pos="7660"/>
          <w:tab w:val="left" w:pos="8195"/>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 xml:space="preserve">Presentar de forma semestral ante el Ayuntamiento los </w:t>
      </w:r>
      <w:r>
        <w:rPr>
          <w:rFonts w:ascii="Verdana" w:eastAsia="Arial" w:hAnsi="Verdana" w:cs="Arial"/>
          <w:spacing w:val="-3"/>
          <w:sz w:val="22"/>
          <w:szCs w:val="22"/>
        </w:rPr>
        <w:t xml:space="preserve">informes </w:t>
      </w:r>
      <w:r>
        <w:rPr>
          <w:rFonts w:ascii="Verdana" w:eastAsia="Arial" w:hAnsi="Verdana" w:cs="Arial"/>
          <w:sz w:val="22"/>
          <w:szCs w:val="22"/>
        </w:rPr>
        <w:t>correspondientes al Consejo de Colaboración, su administración y</w:t>
      </w:r>
      <w:r>
        <w:rPr>
          <w:rFonts w:ascii="Verdana" w:eastAsia="Arial" w:hAnsi="Verdana" w:cs="Arial"/>
          <w:spacing w:val="-11"/>
          <w:sz w:val="22"/>
          <w:szCs w:val="22"/>
        </w:rPr>
        <w:t xml:space="preserve"> </w:t>
      </w:r>
      <w:r>
        <w:rPr>
          <w:rFonts w:ascii="Verdana" w:eastAsia="Arial" w:hAnsi="Verdana" w:cs="Arial"/>
          <w:sz w:val="22"/>
          <w:szCs w:val="22"/>
        </w:rPr>
        <w:t>desarrollo;</w:t>
      </w:r>
    </w:p>
    <w:p>
      <w:pPr>
        <w:widowControl w:val="0"/>
        <w:tabs>
          <w:tab w:val="left" w:pos="709"/>
          <w:tab w:val="left" w:pos="2736"/>
          <w:tab w:val="left" w:pos="3579"/>
          <w:tab w:val="left" w:pos="4850"/>
          <w:tab w:val="left" w:pos="5547"/>
          <w:tab w:val="left" w:pos="5961"/>
          <w:tab w:val="left" w:pos="7660"/>
          <w:tab w:val="left" w:pos="8195"/>
        </w:tabs>
        <w:autoSpaceDE w:val="0"/>
        <w:autoSpaceDN w:val="0"/>
        <w:ind w:left="851" w:right="-1085"/>
        <w:jc w:val="both"/>
        <w:rPr>
          <w:rFonts w:ascii="Verdana" w:eastAsia="Arial" w:hAnsi="Verdana" w:cs="Arial"/>
          <w:sz w:val="22"/>
          <w:szCs w:val="22"/>
        </w:rPr>
      </w:pPr>
    </w:p>
    <w:p>
      <w:pPr>
        <w:widowControl w:val="0"/>
        <w:numPr>
          <w:ilvl w:val="0"/>
          <w:numId w:val="21"/>
        </w:numPr>
        <w:tabs>
          <w:tab w:val="left" w:pos="709"/>
          <w:tab w:val="left" w:pos="1560"/>
          <w:tab w:val="left" w:pos="2736"/>
          <w:tab w:val="left" w:pos="3579"/>
          <w:tab w:val="left" w:pos="4850"/>
          <w:tab w:val="left" w:pos="5547"/>
          <w:tab w:val="left" w:pos="5961"/>
          <w:tab w:val="left" w:pos="7660"/>
          <w:tab w:val="left" w:pos="8195"/>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Rendir informe anual al Ayuntamiento dentro de los primeros tres meses de cada año, respecto del estado que guarda administrativa, presupuestal y patrimonialmente el</w:t>
      </w:r>
      <w:r>
        <w:rPr>
          <w:rFonts w:ascii="Verdana" w:eastAsia="Arial" w:hAnsi="Verdana" w:cs="Arial"/>
          <w:spacing w:val="-3"/>
          <w:sz w:val="22"/>
          <w:szCs w:val="22"/>
        </w:rPr>
        <w:t xml:space="preserve"> </w:t>
      </w:r>
      <w:r>
        <w:rPr>
          <w:rFonts w:ascii="Verdana" w:eastAsia="Arial" w:hAnsi="Verdana" w:cs="Arial"/>
          <w:sz w:val="22"/>
          <w:szCs w:val="22"/>
        </w:rPr>
        <w:t>Consejo de Colaboración;</w:t>
      </w:r>
    </w:p>
    <w:p>
      <w:pPr>
        <w:widowControl w:val="0"/>
        <w:autoSpaceDE w:val="0"/>
        <w:autoSpaceDN w:val="0"/>
        <w:ind w:left="851" w:right="-1085"/>
        <w:jc w:val="both"/>
        <w:rPr>
          <w:rFonts w:ascii="Verdana" w:eastAsia="Arial" w:hAnsi="Verdana" w:cs="Arial"/>
          <w:sz w:val="22"/>
          <w:szCs w:val="22"/>
        </w:rPr>
      </w:pPr>
    </w:p>
    <w:p>
      <w:pPr>
        <w:widowControl w:val="0"/>
        <w:numPr>
          <w:ilvl w:val="0"/>
          <w:numId w:val="21"/>
        </w:numPr>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Firmar en conjunto con la o el titular de la Secretaría Técnica las actas de sesión del Consejo Directivo una vez</w:t>
      </w:r>
      <w:r>
        <w:rPr>
          <w:rFonts w:ascii="Verdana" w:eastAsia="Arial" w:hAnsi="Verdana" w:cs="Arial"/>
          <w:spacing w:val="-1"/>
          <w:sz w:val="22"/>
          <w:szCs w:val="22"/>
        </w:rPr>
        <w:t xml:space="preserve"> </w:t>
      </w:r>
      <w:r>
        <w:rPr>
          <w:rFonts w:ascii="Verdana" w:eastAsia="Arial" w:hAnsi="Verdana" w:cs="Arial"/>
          <w:sz w:val="22"/>
          <w:szCs w:val="22"/>
        </w:rPr>
        <w:t>aprobadas;</w:t>
      </w:r>
    </w:p>
    <w:p>
      <w:pPr>
        <w:widowControl w:val="0"/>
        <w:autoSpaceDE w:val="0"/>
        <w:autoSpaceDN w:val="0"/>
        <w:ind w:left="851" w:right="-1085"/>
        <w:jc w:val="both"/>
        <w:rPr>
          <w:rFonts w:ascii="Verdana" w:eastAsia="Arial" w:hAnsi="Verdana" w:cs="Arial"/>
          <w:sz w:val="22"/>
          <w:szCs w:val="22"/>
        </w:rPr>
      </w:pPr>
    </w:p>
    <w:p>
      <w:pPr>
        <w:widowControl w:val="0"/>
        <w:numPr>
          <w:ilvl w:val="0"/>
          <w:numId w:val="21"/>
        </w:numPr>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Firmar en conjunto con la o el titular de la Secretaría Técnica y la Tesorera o el Tesorero, la documentación relativa a pagos que tenga que hacer este último;</w:t>
      </w:r>
      <w:r>
        <w:rPr>
          <w:rFonts w:ascii="Verdana" w:eastAsia="Arial" w:hAnsi="Verdana" w:cs="Arial"/>
          <w:spacing w:val="-7"/>
          <w:sz w:val="22"/>
          <w:szCs w:val="22"/>
        </w:rPr>
        <w:t xml:space="preserve"> </w:t>
      </w:r>
      <w:r>
        <w:rPr>
          <w:rFonts w:ascii="Verdana" w:eastAsia="Arial" w:hAnsi="Verdana" w:cs="Arial"/>
          <w:sz w:val="22"/>
          <w:szCs w:val="22"/>
        </w:rPr>
        <w:t>y</w:t>
      </w:r>
    </w:p>
    <w:p>
      <w:pPr>
        <w:widowControl w:val="0"/>
        <w:autoSpaceDE w:val="0"/>
        <w:autoSpaceDN w:val="0"/>
        <w:ind w:left="851" w:right="-1085"/>
        <w:jc w:val="both"/>
        <w:rPr>
          <w:rFonts w:ascii="Verdana" w:eastAsia="Arial" w:hAnsi="Verdana" w:cs="Arial"/>
          <w:sz w:val="22"/>
          <w:szCs w:val="22"/>
        </w:rPr>
      </w:pPr>
    </w:p>
    <w:p>
      <w:pPr>
        <w:widowControl w:val="0"/>
        <w:numPr>
          <w:ilvl w:val="0"/>
          <w:numId w:val="21"/>
        </w:numPr>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Las demás previstas en este Reglamento, en la legislación y normatividad</w:t>
      </w:r>
      <w:r>
        <w:rPr>
          <w:rFonts w:ascii="Verdana" w:eastAsia="Arial" w:hAnsi="Verdana" w:cs="Arial"/>
          <w:spacing w:val="-35"/>
          <w:sz w:val="22"/>
          <w:szCs w:val="22"/>
        </w:rPr>
        <w:t xml:space="preserve"> </w:t>
      </w:r>
      <w:r>
        <w:rPr>
          <w:rFonts w:ascii="Verdana" w:eastAsia="Arial" w:hAnsi="Verdana" w:cs="Arial"/>
          <w:sz w:val="22"/>
          <w:szCs w:val="22"/>
        </w:rPr>
        <w:t>aplicable.</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29. </w:t>
      </w:r>
      <w:r>
        <w:rPr>
          <w:rFonts w:ascii="Verdana" w:eastAsia="Arial" w:hAnsi="Verdana" w:cs="Arial"/>
          <w:sz w:val="22"/>
          <w:szCs w:val="22"/>
        </w:rPr>
        <w:t>Independientemente de las facultades que le son propias como Consejera o Consejero, la o el titular de la Secretaría Técnica tiene las siguientes:</w:t>
      </w:r>
    </w:p>
    <w:p>
      <w:pPr>
        <w:widowControl w:val="0"/>
        <w:autoSpaceDE w:val="0"/>
        <w:autoSpaceDN w:val="0"/>
        <w:ind w:left="851" w:right="-1085"/>
        <w:jc w:val="both"/>
        <w:rPr>
          <w:rFonts w:ascii="Verdana" w:eastAsia="Arial" w:hAnsi="Verdana" w:cs="Arial"/>
          <w:sz w:val="22"/>
          <w:szCs w:val="22"/>
        </w:rPr>
      </w:pPr>
    </w:p>
    <w:p>
      <w:pPr>
        <w:widowControl w:val="0"/>
        <w:numPr>
          <w:ilvl w:val="0"/>
          <w:numId w:val="22"/>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Elaborar el acta correspondiente a cada</w:t>
      </w:r>
      <w:r>
        <w:rPr>
          <w:rFonts w:ascii="Verdana" w:eastAsia="Arial" w:hAnsi="Verdana" w:cs="Arial"/>
          <w:spacing w:val="-4"/>
          <w:sz w:val="22"/>
          <w:szCs w:val="22"/>
        </w:rPr>
        <w:t xml:space="preserve"> </w:t>
      </w:r>
      <w:r>
        <w:rPr>
          <w:rFonts w:ascii="Verdana" w:eastAsia="Arial" w:hAnsi="Verdana" w:cs="Arial"/>
          <w:sz w:val="22"/>
          <w:szCs w:val="22"/>
        </w:rPr>
        <w:t>sesión;</w:t>
      </w:r>
    </w:p>
    <w:p>
      <w:pPr>
        <w:widowControl w:val="0"/>
        <w:tabs>
          <w:tab w:val="left" w:pos="567"/>
        </w:tabs>
        <w:autoSpaceDE w:val="0"/>
        <w:autoSpaceDN w:val="0"/>
        <w:ind w:left="851" w:right="-1085"/>
        <w:jc w:val="both"/>
        <w:rPr>
          <w:rFonts w:ascii="Verdana" w:eastAsia="Arial" w:hAnsi="Verdana" w:cs="Arial"/>
          <w:sz w:val="22"/>
          <w:szCs w:val="22"/>
        </w:rPr>
      </w:pPr>
    </w:p>
    <w:p>
      <w:pPr>
        <w:widowControl w:val="0"/>
        <w:numPr>
          <w:ilvl w:val="0"/>
          <w:numId w:val="22"/>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Pasar lista de</w:t>
      </w:r>
      <w:r>
        <w:rPr>
          <w:rFonts w:ascii="Verdana" w:eastAsia="Arial" w:hAnsi="Verdana" w:cs="Arial"/>
          <w:spacing w:val="-6"/>
          <w:sz w:val="22"/>
          <w:szCs w:val="22"/>
        </w:rPr>
        <w:t xml:space="preserve"> </w:t>
      </w:r>
      <w:r>
        <w:rPr>
          <w:rFonts w:ascii="Verdana" w:eastAsia="Arial" w:hAnsi="Verdana" w:cs="Arial"/>
          <w:sz w:val="22"/>
          <w:szCs w:val="22"/>
        </w:rPr>
        <w:t>asistencia;</w:t>
      </w:r>
    </w:p>
    <w:p>
      <w:pPr>
        <w:widowControl w:val="0"/>
        <w:tabs>
          <w:tab w:val="left" w:pos="567"/>
        </w:tabs>
        <w:autoSpaceDE w:val="0"/>
        <w:autoSpaceDN w:val="0"/>
        <w:ind w:right="-1085"/>
        <w:jc w:val="both"/>
        <w:rPr>
          <w:rFonts w:ascii="Verdana" w:eastAsia="Arial" w:hAnsi="Verdana" w:cs="Arial"/>
          <w:sz w:val="22"/>
          <w:szCs w:val="22"/>
        </w:rPr>
      </w:pPr>
    </w:p>
    <w:p>
      <w:pPr>
        <w:widowControl w:val="0"/>
        <w:numPr>
          <w:ilvl w:val="0"/>
          <w:numId w:val="22"/>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Realizar en coordinación con la Presidenta o el Presidente del Consejo, el orden del día de cada sesión y notificarlo a las y los miembros del Consejo Directivo, con la debida anticipación; así como el proyecto del acta de la sesión anterior para su</w:t>
      </w:r>
      <w:r>
        <w:rPr>
          <w:rFonts w:ascii="Verdana" w:eastAsia="Arial" w:hAnsi="Verdana" w:cs="Arial"/>
          <w:spacing w:val="-18"/>
          <w:sz w:val="22"/>
          <w:szCs w:val="22"/>
        </w:rPr>
        <w:t xml:space="preserve"> </w:t>
      </w:r>
      <w:r>
        <w:rPr>
          <w:rFonts w:ascii="Verdana" w:eastAsia="Arial" w:hAnsi="Verdana" w:cs="Arial"/>
          <w:sz w:val="22"/>
          <w:szCs w:val="22"/>
        </w:rPr>
        <w:t>revisión;</w:t>
      </w:r>
    </w:p>
    <w:p>
      <w:pPr>
        <w:widowControl w:val="0"/>
        <w:autoSpaceDE w:val="0"/>
        <w:autoSpaceDN w:val="0"/>
        <w:ind w:left="851" w:right="-1085"/>
        <w:jc w:val="both"/>
        <w:rPr>
          <w:rFonts w:ascii="Verdana" w:eastAsia="Arial" w:hAnsi="Verdana" w:cs="Arial"/>
          <w:sz w:val="22"/>
          <w:szCs w:val="22"/>
        </w:rPr>
      </w:pPr>
    </w:p>
    <w:p>
      <w:pPr>
        <w:widowControl w:val="0"/>
        <w:numPr>
          <w:ilvl w:val="0"/>
          <w:numId w:val="22"/>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Dar seguimiento a los acuerdos emanados del Consejo</w:t>
      </w:r>
      <w:r>
        <w:rPr>
          <w:rFonts w:ascii="Verdana" w:eastAsia="Arial" w:hAnsi="Verdana" w:cs="Arial"/>
          <w:spacing w:val="-16"/>
          <w:sz w:val="22"/>
          <w:szCs w:val="22"/>
        </w:rPr>
        <w:t xml:space="preserve"> </w:t>
      </w:r>
      <w:r>
        <w:rPr>
          <w:rFonts w:ascii="Verdana" w:eastAsia="Arial" w:hAnsi="Verdana" w:cs="Arial"/>
          <w:sz w:val="22"/>
          <w:szCs w:val="22"/>
        </w:rPr>
        <w:t>Directivo;</w:t>
      </w:r>
    </w:p>
    <w:p>
      <w:pPr>
        <w:widowControl w:val="0"/>
        <w:tabs>
          <w:tab w:val="left" w:pos="567"/>
        </w:tabs>
        <w:autoSpaceDE w:val="0"/>
        <w:autoSpaceDN w:val="0"/>
        <w:ind w:left="851" w:right="-1085"/>
        <w:jc w:val="both"/>
        <w:rPr>
          <w:rFonts w:ascii="Verdana" w:eastAsia="Arial" w:hAnsi="Verdana" w:cs="Arial"/>
          <w:sz w:val="22"/>
          <w:szCs w:val="22"/>
        </w:rPr>
      </w:pPr>
    </w:p>
    <w:p>
      <w:pPr>
        <w:widowControl w:val="0"/>
        <w:numPr>
          <w:ilvl w:val="0"/>
          <w:numId w:val="22"/>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Llevar el libro de actas correspondientes a las sesiones del Consejo Directivo, y publicarlas en los términos de la legislación en materia de transparencia;</w:t>
      </w:r>
    </w:p>
    <w:p>
      <w:pPr>
        <w:widowControl w:val="0"/>
        <w:autoSpaceDE w:val="0"/>
        <w:autoSpaceDN w:val="0"/>
        <w:ind w:left="851" w:right="-1085"/>
        <w:jc w:val="both"/>
        <w:rPr>
          <w:rFonts w:ascii="Verdana" w:eastAsia="Arial" w:hAnsi="Verdana" w:cs="Arial"/>
          <w:sz w:val="22"/>
          <w:szCs w:val="22"/>
        </w:rPr>
      </w:pPr>
    </w:p>
    <w:p>
      <w:pPr>
        <w:widowControl w:val="0"/>
        <w:numPr>
          <w:ilvl w:val="0"/>
          <w:numId w:val="22"/>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Organizar conjuntamente con la Presidenta o el Presidente del Consejo, la celebración y desahogo de las sesiones del Consejo</w:t>
      </w:r>
      <w:r>
        <w:rPr>
          <w:rFonts w:ascii="Verdana" w:eastAsia="Arial" w:hAnsi="Verdana" w:cs="Arial"/>
          <w:spacing w:val="-2"/>
          <w:sz w:val="22"/>
          <w:szCs w:val="22"/>
        </w:rPr>
        <w:t xml:space="preserve"> </w:t>
      </w:r>
      <w:r>
        <w:rPr>
          <w:rFonts w:ascii="Verdana" w:eastAsia="Arial" w:hAnsi="Verdana" w:cs="Arial"/>
          <w:sz w:val="22"/>
          <w:szCs w:val="22"/>
        </w:rPr>
        <w:t>Directivo;</w:t>
      </w:r>
    </w:p>
    <w:p>
      <w:pPr>
        <w:widowControl w:val="0"/>
        <w:tabs>
          <w:tab w:val="left" w:pos="567"/>
        </w:tabs>
        <w:autoSpaceDE w:val="0"/>
        <w:autoSpaceDN w:val="0"/>
        <w:ind w:left="851" w:right="-1085"/>
        <w:jc w:val="both"/>
        <w:rPr>
          <w:rFonts w:ascii="Verdana" w:eastAsia="Arial" w:hAnsi="Verdana" w:cs="Arial"/>
          <w:sz w:val="22"/>
          <w:szCs w:val="22"/>
        </w:rPr>
      </w:pPr>
    </w:p>
    <w:p>
      <w:pPr>
        <w:widowControl w:val="0"/>
        <w:numPr>
          <w:ilvl w:val="0"/>
          <w:numId w:val="22"/>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Firmar en conjunto con la Tesorera o el Tesorero, la documentación relativa a pagos que tenga que hacer este</w:t>
      </w:r>
      <w:r>
        <w:rPr>
          <w:rFonts w:ascii="Verdana" w:eastAsia="Arial" w:hAnsi="Verdana" w:cs="Arial"/>
          <w:spacing w:val="-7"/>
          <w:sz w:val="22"/>
          <w:szCs w:val="22"/>
        </w:rPr>
        <w:t xml:space="preserve"> </w:t>
      </w:r>
      <w:r>
        <w:rPr>
          <w:rFonts w:ascii="Verdana" w:eastAsia="Arial" w:hAnsi="Verdana" w:cs="Arial"/>
          <w:sz w:val="22"/>
          <w:szCs w:val="22"/>
        </w:rPr>
        <w:t>último;</w:t>
      </w:r>
    </w:p>
    <w:p>
      <w:pPr>
        <w:widowControl w:val="0"/>
        <w:tabs>
          <w:tab w:val="left" w:pos="567"/>
        </w:tabs>
        <w:autoSpaceDE w:val="0"/>
        <w:autoSpaceDN w:val="0"/>
        <w:ind w:left="851" w:right="-1085"/>
        <w:jc w:val="both"/>
        <w:rPr>
          <w:rFonts w:ascii="Verdana" w:eastAsia="Arial" w:hAnsi="Verdana" w:cs="Arial"/>
          <w:sz w:val="22"/>
          <w:szCs w:val="22"/>
        </w:rPr>
      </w:pPr>
    </w:p>
    <w:p>
      <w:pPr>
        <w:widowControl w:val="0"/>
        <w:numPr>
          <w:ilvl w:val="0"/>
          <w:numId w:val="22"/>
        </w:numPr>
        <w:tabs>
          <w:tab w:val="left" w:pos="567"/>
          <w:tab w:val="left" w:pos="1560"/>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Convocar a las sesiones del Consejo Directivo en ausencia de la Presidenta o el Presidente del Consejo; y</w:t>
      </w:r>
    </w:p>
    <w:p>
      <w:pPr>
        <w:widowControl w:val="0"/>
        <w:autoSpaceDE w:val="0"/>
        <w:autoSpaceDN w:val="0"/>
        <w:ind w:left="851" w:right="-1085"/>
        <w:jc w:val="both"/>
        <w:rPr>
          <w:rFonts w:ascii="Verdana" w:eastAsia="Arial" w:hAnsi="Verdana" w:cs="Arial"/>
          <w:sz w:val="22"/>
          <w:szCs w:val="22"/>
        </w:rPr>
      </w:pPr>
    </w:p>
    <w:p>
      <w:pPr>
        <w:widowControl w:val="0"/>
        <w:numPr>
          <w:ilvl w:val="0"/>
          <w:numId w:val="22"/>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Las demás previstas en este Reglamento, en la legislación y normatividad</w:t>
      </w:r>
      <w:r>
        <w:rPr>
          <w:rFonts w:ascii="Verdana" w:eastAsia="Arial" w:hAnsi="Verdana" w:cs="Arial"/>
          <w:spacing w:val="-35"/>
          <w:sz w:val="22"/>
          <w:szCs w:val="22"/>
        </w:rPr>
        <w:t xml:space="preserve"> </w:t>
      </w:r>
      <w:r>
        <w:rPr>
          <w:rFonts w:ascii="Verdana" w:eastAsia="Arial" w:hAnsi="Verdana" w:cs="Arial"/>
          <w:sz w:val="22"/>
          <w:szCs w:val="22"/>
        </w:rPr>
        <w:t>aplicable.</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30. </w:t>
      </w:r>
      <w:r>
        <w:rPr>
          <w:rFonts w:ascii="Verdana" w:eastAsia="Arial" w:hAnsi="Verdana" w:cs="Arial"/>
          <w:sz w:val="22"/>
          <w:szCs w:val="22"/>
        </w:rPr>
        <w:t>Independientemente de las facultades que le son propias como Consejera o Consejero, la Tesorera o el Tesorero tiene las siguientes:</w:t>
      </w:r>
    </w:p>
    <w:p>
      <w:pPr>
        <w:widowControl w:val="0"/>
        <w:autoSpaceDE w:val="0"/>
        <w:autoSpaceDN w:val="0"/>
        <w:ind w:left="851" w:right="-1085"/>
        <w:jc w:val="both"/>
        <w:rPr>
          <w:rFonts w:ascii="Verdana" w:eastAsia="Arial" w:hAnsi="Verdana" w:cs="Arial"/>
          <w:sz w:val="22"/>
          <w:szCs w:val="22"/>
        </w:rPr>
      </w:pPr>
    </w:p>
    <w:p>
      <w:pPr>
        <w:widowControl w:val="0"/>
        <w:numPr>
          <w:ilvl w:val="0"/>
          <w:numId w:val="23"/>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Elaborar los proyectos de presupuestos de ingresos y egresos del Consejo de Colaboración, en acuerdo con la o el titular de la Dirección General para ser puesto a disposición del Consejo Directivo para su</w:t>
      </w:r>
      <w:r>
        <w:rPr>
          <w:rFonts w:ascii="Verdana" w:eastAsia="Arial" w:hAnsi="Verdana" w:cs="Arial"/>
          <w:spacing w:val="-7"/>
          <w:sz w:val="22"/>
          <w:szCs w:val="22"/>
        </w:rPr>
        <w:t xml:space="preserve"> </w:t>
      </w:r>
      <w:r>
        <w:rPr>
          <w:rFonts w:ascii="Verdana" w:eastAsia="Arial" w:hAnsi="Verdana" w:cs="Arial"/>
          <w:sz w:val="22"/>
          <w:szCs w:val="22"/>
        </w:rPr>
        <w:t>aprobación;</w:t>
      </w:r>
    </w:p>
    <w:p>
      <w:pPr>
        <w:widowControl w:val="0"/>
        <w:tabs>
          <w:tab w:val="left" w:pos="567"/>
        </w:tabs>
        <w:autoSpaceDE w:val="0"/>
        <w:autoSpaceDN w:val="0"/>
        <w:ind w:left="851" w:right="-1085"/>
        <w:jc w:val="right"/>
        <w:rPr>
          <w:rFonts w:ascii="Verdana" w:eastAsia="Arial" w:hAnsi="Verdana" w:cs="Arial"/>
          <w:sz w:val="22"/>
          <w:szCs w:val="22"/>
        </w:rPr>
      </w:pPr>
    </w:p>
    <w:p>
      <w:pPr>
        <w:widowControl w:val="0"/>
        <w:numPr>
          <w:ilvl w:val="0"/>
          <w:numId w:val="23"/>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Llevar la contabilidad y presentar cuenta pública del</w:t>
      </w:r>
      <w:r>
        <w:rPr>
          <w:rFonts w:ascii="Verdana" w:eastAsia="Arial" w:hAnsi="Verdana" w:cs="Arial"/>
          <w:spacing w:val="-5"/>
          <w:sz w:val="22"/>
          <w:szCs w:val="22"/>
        </w:rPr>
        <w:t xml:space="preserve"> </w:t>
      </w:r>
      <w:r>
        <w:rPr>
          <w:rFonts w:ascii="Verdana" w:eastAsia="Arial" w:hAnsi="Verdana" w:cs="Arial"/>
          <w:sz w:val="22"/>
          <w:szCs w:val="22"/>
        </w:rPr>
        <w:t>Consejo de Colaboración en los términos de la legislación y normatividad</w:t>
      </w:r>
      <w:r>
        <w:rPr>
          <w:rFonts w:ascii="Verdana" w:eastAsia="Arial" w:hAnsi="Verdana" w:cs="Arial"/>
          <w:spacing w:val="-21"/>
          <w:sz w:val="22"/>
          <w:szCs w:val="22"/>
        </w:rPr>
        <w:t xml:space="preserve"> </w:t>
      </w:r>
      <w:r>
        <w:rPr>
          <w:rFonts w:ascii="Verdana" w:eastAsia="Arial" w:hAnsi="Verdana" w:cs="Arial"/>
          <w:sz w:val="22"/>
          <w:szCs w:val="22"/>
        </w:rPr>
        <w:t>aplicable;</w:t>
      </w:r>
    </w:p>
    <w:p>
      <w:pPr>
        <w:widowControl w:val="0"/>
        <w:tabs>
          <w:tab w:val="left" w:pos="567"/>
        </w:tabs>
        <w:autoSpaceDE w:val="0"/>
        <w:autoSpaceDN w:val="0"/>
        <w:ind w:left="851" w:right="-1085"/>
        <w:jc w:val="right"/>
        <w:rPr>
          <w:rFonts w:ascii="Verdana" w:eastAsia="Arial" w:hAnsi="Verdana" w:cs="Arial"/>
          <w:sz w:val="22"/>
          <w:szCs w:val="22"/>
        </w:rPr>
      </w:pPr>
    </w:p>
    <w:p>
      <w:pPr>
        <w:widowControl w:val="0"/>
        <w:numPr>
          <w:ilvl w:val="0"/>
          <w:numId w:val="23"/>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Suscribir junto con la o el titular de la Dirección General, la documentación relativa a pagos a cargo del Consejo de Colaboración, en los términos de la legislación y normatividad</w:t>
      </w:r>
      <w:r>
        <w:rPr>
          <w:rFonts w:ascii="Verdana" w:eastAsia="Arial" w:hAnsi="Verdana" w:cs="Arial"/>
          <w:spacing w:val="-21"/>
          <w:sz w:val="22"/>
          <w:szCs w:val="22"/>
        </w:rPr>
        <w:t xml:space="preserve"> </w:t>
      </w:r>
      <w:r>
        <w:rPr>
          <w:rFonts w:ascii="Verdana" w:eastAsia="Arial" w:hAnsi="Verdana" w:cs="Arial"/>
          <w:sz w:val="22"/>
          <w:szCs w:val="22"/>
        </w:rPr>
        <w:t>aplicable;</w:t>
      </w:r>
    </w:p>
    <w:p>
      <w:pPr>
        <w:widowControl w:val="0"/>
        <w:tabs>
          <w:tab w:val="left" w:pos="567"/>
        </w:tabs>
        <w:autoSpaceDE w:val="0"/>
        <w:autoSpaceDN w:val="0"/>
        <w:ind w:left="851" w:right="-1085"/>
        <w:jc w:val="right"/>
        <w:rPr>
          <w:rFonts w:ascii="Verdana" w:eastAsia="Arial" w:hAnsi="Verdana" w:cs="Arial"/>
          <w:sz w:val="22"/>
          <w:szCs w:val="22"/>
        </w:rPr>
      </w:pPr>
    </w:p>
    <w:p>
      <w:pPr>
        <w:widowControl w:val="0"/>
        <w:numPr>
          <w:ilvl w:val="0"/>
          <w:numId w:val="23"/>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Proponer</w:t>
      </w:r>
      <w:r>
        <w:rPr>
          <w:rFonts w:ascii="Verdana" w:eastAsia="Arial" w:hAnsi="Verdana" w:cs="Arial"/>
          <w:spacing w:val="37"/>
          <w:sz w:val="22"/>
          <w:szCs w:val="22"/>
        </w:rPr>
        <w:t xml:space="preserve"> </w:t>
      </w:r>
      <w:r>
        <w:rPr>
          <w:rFonts w:ascii="Verdana" w:eastAsia="Arial" w:hAnsi="Verdana" w:cs="Arial"/>
          <w:sz w:val="22"/>
          <w:szCs w:val="22"/>
        </w:rPr>
        <w:t>al</w:t>
      </w:r>
      <w:r>
        <w:rPr>
          <w:rFonts w:ascii="Verdana" w:eastAsia="Arial" w:hAnsi="Verdana" w:cs="Arial"/>
          <w:spacing w:val="38"/>
          <w:sz w:val="22"/>
          <w:szCs w:val="22"/>
        </w:rPr>
        <w:t xml:space="preserve"> </w:t>
      </w:r>
      <w:r>
        <w:rPr>
          <w:rFonts w:ascii="Verdana" w:eastAsia="Arial" w:hAnsi="Verdana" w:cs="Arial"/>
          <w:sz w:val="22"/>
          <w:szCs w:val="22"/>
        </w:rPr>
        <w:t>Consejo</w:t>
      </w:r>
      <w:r>
        <w:rPr>
          <w:rFonts w:ascii="Verdana" w:eastAsia="Arial" w:hAnsi="Verdana" w:cs="Arial"/>
          <w:spacing w:val="36"/>
          <w:sz w:val="22"/>
          <w:szCs w:val="22"/>
        </w:rPr>
        <w:t xml:space="preserve"> </w:t>
      </w:r>
      <w:r>
        <w:rPr>
          <w:rFonts w:ascii="Verdana" w:eastAsia="Arial" w:hAnsi="Verdana" w:cs="Arial"/>
          <w:sz w:val="22"/>
          <w:szCs w:val="22"/>
        </w:rPr>
        <w:t>Directivo</w:t>
      </w:r>
      <w:r>
        <w:rPr>
          <w:rFonts w:ascii="Verdana" w:eastAsia="Arial" w:hAnsi="Verdana" w:cs="Arial"/>
          <w:spacing w:val="39"/>
          <w:sz w:val="22"/>
          <w:szCs w:val="22"/>
        </w:rPr>
        <w:t xml:space="preserve"> </w:t>
      </w:r>
      <w:r>
        <w:rPr>
          <w:rFonts w:ascii="Verdana" w:eastAsia="Arial" w:hAnsi="Verdana" w:cs="Arial"/>
          <w:sz w:val="22"/>
          <w:szCs w:val="22"/>
        </w:rPr>
        <w:t>los</w:t>
      </w:r>
      <w:r>
        <w:rPr>
          <w:rFonts w:ascii="Verdana" w:eastAsia="Arial" w:hAnsi="Verdana" w:cs="Arial"/>
          <w:spacing w:val="37"/>
          <w:sz w:val="22"/>
          <w:szCs w:val="22"/>
        </w:rPr>
        <w:t xml:space="preserve"> </w:t>
      </w:r>
      <w:r>
        <w:rPr>
          <w:rFonts w:ascii="Verdana" w:eastAsia="Arial" w:hAnsi="Verdana" w:cs="Arial"/>
          <w:sz w:val="22"/>
          <w:szCs w:val="22"/>
        </w:rPr>
        <w:t>procedimientos</w:t>
      </w:r>
      <w:r>
        <w:rPr>
          <w:rFonts w:ascii="Verdana" w:eastAsia="Arial" w:hAnsi="Verdana" w:cs="Arial"/>
          <w:spacing w:val="38"/>
          <w:sz w:val="22"/>
          <w:szCs w:val="22"/>
        </w:rPr>
        <w:t xml:space="preserve"> </w:t>
      </w:r>
      <w:r>
        <w:rPr>
          <w:rFonts w:ascii="Verdana" w:eastAsia="Arial" w:hAnsi="Verdana" w:cs="Arial"/>
          <w:sz w:val="22"/>
          <w:szCs w:val="22"/>
        </w:rPr>
        <w:t>necesarios</w:t>
      </w:r>
      <w:r>
        <w:rPr>
          <w:rFonts w:ascii="Verdana" w:eastAsia="Arial" w:hAnsi="Verdana" w:cs="Arial"/>
          <w:spacing w:val="35"/>
          <w:sz w:val="22"/>
          <w:szCs w:val="22"/>
        </w:rPr>
        <w:t xml:space="preserve"> </w:t>
      </w:r>
      <w:r>
        <w:rPr>
          <w:rFonts w:ascii="Verdana" w:eastAsia="Arial" w:hAnsi="Verdana" w:cs="Arial"/>
          <w:sz w:val="22"/>
          <w:szCs w:val="22"/>
        </w:rPr>
        <w:t>para</w:t>
      </w:r>
      <w:r>
        <w:rPr>
          <w:rFonts w:ascii="Verdana" w:eastAsia="Arial" w:hAnsi="Verdana" w:cs="Arial"/>
          <w:spacing w:val="39"/>
          <w:sz w:val="22"/>
          <w:szCs w:val="22"/>
        </w:rPr>
        <w:t xml:space="preserve"> </w:t>
      </w:r>
      <w:r>
        <w:rPr>
          <w:rFonts w:ascii="Verdana" w:eastAsia="Arial" w:hAnsi="Verdana" w:cs="Arial"/>
          <w:sz w:val="22"/>
          <w:szCs w:val="22"/>
        </w:rPr>
        <w:t xml:space="preserve">la planeación, </w:t>
      </w:r>
      <w:proofErr w:type="spellStart"/>
      <w:r>
        <w:rPr>
          <w:rFonts w:ascii="Verdana" w:eastAsia="Arial" w:hAnsi="Verdana" w:cs="Arial"/>
          <w:sz w:val="22"/>
          <w:szCs w:val="22"/>
        </w:rPr>
        <w:t>presupuestación</w:t>
      </w:r>
      <w:proofErr w:type="spellEnd"/>
      <w:r>
        <w:rPr>
          <w:rFonts w:ascii="Verdana" w:eastAsia="Arial" w:hAnsi="Verdana" w:cs="Arial"/>
          <w:sz w:val="22"/>
          <w:szCs w:val="22"/>
        </w:rPr>
        <w:t>, ingresos, financiamiento, inversión, deuda, patrimonio, fondos y valores;</w:t>
      </w:r>
    </w:p>
    <w:p>
      <w:pPr>
        <w:widowControl w:val="0"/>
        <w:autoSpaceDE w:val="0"/>
        <w:autoSpaceDN w:val="0"/>
        <w:ind w:left="851" w:right="-1085"/>
        <w:jc w:val="both"/>
        <w:rPr>
          <w:rFonts w:ascii="Verdana" w:eastAsia="Arial" w:hAnsi="Verdana" w:cs="Arial"/>
          <w:sz w:val="22"/>
          <w:szCs w:val="22"/>
        </w:rPr>
      </w:pPr>
    </w:p>
    <w:p>
      <w:pPr>
        <w:widowControl w:val="0"/>
        <w:numPr>
          <w:ilvl w:val="0"/>
          <w:numId w:val="23"/>
        </w:numPr>
        <w:tabs>
          <w:tab w:val="left" w:pos="709"/>
          <w:tab w:val="left" w:pos="1418"/>
          <w:tab w:val="left" w:pos="2518"/>
          <w:tab w:val="left" w:pos="2931"/>
          <w:tab w:val="left" w:pos="4036"/>
          <w:tab w:val="left" w:pos="5192"/>
          <w:tab w:val="left" w:pos="5724"/>
          <w:tab w:val="left" w:pos="6790"/>
          <w:tab w:val="left" w:pos="8175"/>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 xml:space="preserve">Presentar al Consejo Directivo los estados financieros </w:t>
      </w:r>
      <w:r>
        <w:rPr>
          <w:rFonts w:ascii="Verdana" w:eastAsia="Arial" w:hAnsi="Verdana" w:cs="Arial"/>
          <w:spacing w:val="-1"/>
          <w:sz w:val="22"/>
          <w:szCs w:val="22"/>
        </w:rPr>
        <w:t xml:space="preserve">mensuales, </w:t>
      </w:r>
      <w:r>
        <w:rPr>
          <w:rFonts w:ascii="Verdana" w:eastAsia="Arial" w:hAnsi="Verdana" w:cs="Arial"/>
          <w:sz w:val="22"/>
          <w:szCs w:val="22"/>
        </w:rPr>
        <w:t>semestrales y anuales</w:t>
      </w:r>
      <w:r>
        <w:rPr>
          <w:rFonts w:ascii="Verdana" w:eastAsia="Arial" w:hAnsi="Verdana" w:cs="Arial"/>
          <w:spacing w:val="-5"/>
          <w:sz w:val="22"/>
          <w:szCs w:val="22"/>
        </w:rPr>
        <w:t xml:space="preserve"> </w:t>
      </w:r>
      <w:r>
        <w:rPr>
          <w:rFonts w:ascii="Verdana" w:eastAsia="Arial" w:hAnsi="Verdana" w:cs="Arial"/>
          <w:sz w:val="22"/>
          <w:szCs w:val="22"/>
        </w:rPr>
        <w:t>respectivos;</w:t>
      </w:r>
    </w:p>
    <w:p>
      <w:pPr>
        <w:widowControl w:val="0"/>
        <w:autoSpaceDE w:val="0"/>
        <w:autoSpaceDN w:val="0"/>
        <w:ind w:left="851" w:right="-1085"/>
        <w:jc w:val="both"/>
        <w:rPr>
          <w:rFonts w:ascii="Verdana" w:eastAsia="Arial" w:hAnsi="Verdana" w:cs="Arial"/>
          <w:sz w:val="22"/>
          <w:szCs w:val="22"/>
        </w:rPr>
      </w:pPr>
    </w:p>
    <w:p>
      <w:pPr>
        <w:widowControl w:val="0"/>
        <w:numPr>
          <w:ilvl w:val="0"/>
          <w:numId w:val="23"/>
        </w:numPr>
        <w:tabs>
          <w:tab w:val="left" w:pos="709"/>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Administrar los fondos y valores del</w:t>
      </w:r>
      <w:r>
        <w:rPr>
          <w:rFonts w:ascii="Verdana" w:eastAsia="Arial" w:hAnsi="Verdana" w:cs="Arial"/>
          <w:spacing w:val="-9"/>
          <w:sz w:val="22"/>
          <w:szCs w:val="22"/>
        </w:rPr>
        <w:t xml:space="preserve"> </w:t>
      </w:r>
      <w:r>
        <w:rPr>
          <w:rFonts w:ascii="Verdana" w:eastAsia="Arial" w:hAnsi="Verdana" w:cs="Arial"/>
          <w:sz w:val="22"/>
          <w:szCs w:val="22"/>
        </w:rPr>
        <w:t>Consejo de Colaboración;</w:t>
      </w:r>
    </w:p>
    <w:p>
      <w:pPr>
        <w:widowControl w:val="0"/>
        <w:tabs>
          <w:tab w:val="left" w:pos="709"/>
        </w:tabs>
        <w:autoSpaceDE w:val="0"/>
        <w:autoSpaceDN w:val="0"/>
        <w:ind w:left="851" w:right="-1085"/>
        <w:jc w:val="right"/>
        <w:rPr>
          <w:rFonts w:ascii="Verdana" w:eastAsia="Arial" w:hAnsi="Verdana" w:cs="Arial"/>
          <w:sz w:val="22"/>
          <w:szCs w:val="22"/>
        </w:rPr>
      </w:pPr>
    </w:p>
    <w:p>
      <w:pPr>
        <w:widowControl w:val="0"/>
        <w:numPr>
          <w:ilvl w:val="0"/>
          <w:numId w:val="23"/>
        </w:numPr>
        <w:tabs>
          <w:tab w:val="left" w:pos="709"/>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Verificar el cumplimiento de las auditorías que se le practiquen al Consejo de Colaboración;</w:t>
      </w:r>
    </w:p>
    <w:p>
      <w:pPr>
        <w:widowControl w:val="0"/>
        <w:tabs>
          <w:tab w:val="left" w:pos="709"/>
        </w:tabs>
        <w:autoSpaceDE w:val="0"/>
        <w:autoSpaceDN w:val="0"/>
        <w:ind w:left="851" w:right="-1085"/>
        <w:jc w:val="right"/>
        <w:rPr>
          <w:rFonts w:ascii="Verdana" w:eastAsia="Arial" w:hAnsi="Verdana" w:cs="Arial"/>
          <w:sz w:val="22"/>
          <w:szCs w:val="22"/>
        </w:rPr>
      </w:pPr>
    </w:p>
    <w:p>
      <w:pPr>
        <w:widowControl w:val="0"/>
        <w:numPr>
          <w:ilvl w:val="0"/>
          <w:numId w:val="23"/>
        </w:numPr>
        <w:tabs>
          <w:tab w:val="left" w:pos="709"/>
          <w:tab w:val="left" w:pos="1560"/>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Custodiar bajo su responsabilidad los fondos del Consejo de Colaboración;</w:t>
      </w:r>
      <w:r>
        <w:rPr>
          <w:rFonts w:ascii="Verdana" w:eastAsia="Arial" w:hAnsi="Verdana" w:cs="Arial"/>
          <w:spacing w:val="-19"/>
          <w:sz w:val="22"/>
          <w:szCs w:val="22"/>
        </w:rPr>
        <w:t xml:space="preserve"> </w:t>
      </w:r>
      <w:r>
        <w:rPr>
          <w:rFonts w:ascii="Verdana" w:eastAsia="Arial" w:hAnsi="Verdana" w:cs="Arial"/>
          <w:sz w:val="22"/>
          <w:szCs w:val="22"/>
        </w:rPr>
        <w:t>y</w:t>
      </w:r>
    </w:p>
    <w:p>
      <w:pPr>
        <w:widowControl w:val="0"/>
        <w:tabs>
          <w:tab w:val="left" w:pos="709"/>
        </w:tabs>
        <w:autoSpaceDE w:val="0"/>
        <w:autoSpaceDN w:val="0"/>
        <w:ind w:left="851" w:right="-1085"/>
        <w:jc w:val="right"/>
        <w:rPr>
          <w:rFonts w:ascii="Verdana" w:eastAsia="Arial" w:hAnsi="Verdana" w:cs="Arial"/>
          <w:sz w:val="22"/>
          <w:szCs w:val="22"/>
        </w:rPr>
      </w:pPr>
    </w:p>
    <w:p>
      <w:pPr>
        <w:widowControl w:val="0"/>
        <w:numPr>
          <w:ilvl w:val="0"/>
          <w:numId w:val="23"/>
        </w:numPr>
        <w:tabs>
          <w:tab w:val="left" w:pos="709"/>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Las demás previstas en este Reglamento y en la normatividad</w:t>
      </w:r>
      <w:r>
        <w:rPr>
          <w:rFonts w:ascii="Verdana" w:eastAsia="Arial" w:hAnsi="Verdana" w:cs="Arial"/>
          <w:spacing w:val="-25"/>
          <w:sz w:val="22"/>
          <w:szCs w:val="22"/>
        </w:rPr>
        <w:t xml:space="preserve"> </w:t>
      </w:r>
      <w:r>
        <w:rPr>
          <w:rFonts w:ascii="Verdana" w:eastAsia="Arial" w:hAnsi="Verdana" w:cs="Arial"/>
          <w:sz w:val="22"/>
          <w:szCs w:val="22"/>
        </w:rPr>
        <w:t>aplicable.</w:t>
      </w:r>
    </w:p>
    <w:p>
      <w:pPr>
        <w:widowControl w:val="0"/>
        <w:tabs>
          <w:tab w:val="left" w:pos="709"/>
        </w:tabs>
        <w:autoSpaceDE w:val="0"/>
        <w:autoSpaceDN w:val="0"/>
        <w:ind w:left="851" w:right="-1085"/>
        <w:jc w:val="both"/>
        <w:rPr>
          <w:rFonts w:ascii="Verdana" w:eastAsia="Arial" w:hAnsi="Verdana" w:cs="Arial"/>
          <w:sz w:val="22"/>
          <w:szCs w:val="22"/>
        </w:rPr>
      </w:pPr>
    </w:p>
    <w:p>
      <w:pPr>
        <w:widowControl w:val="0"/>
        <w:tabs>
          <w:tab w:val="left" w:pos="709"/>
        </w:tabs>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31. </w:t>
      </w:r>
      <w:r>
        <w:rPr>
          <w:rFonts w:ascii="Verdana" w:eastAsia="Arial" w:hAnsi="Verdana" w:cs="Arial"/>
          <w:sz w:val="22"/>
          <w:szCs w:val="22"/>
        </w:rPr>
        <w:t>Son facultades de las y los Consejeros las siguientes:</w:t>
      </w:r>
    </w:p>
    <w:p>
      <w:pPr>
        <w:widowControl w:val="0"/>
        <w:tabs>
          <w:tab w:val="left" w:pos="709"/>
        </w:tabs>
        <w:autoSpaceDE w:val="0"/>
        <w:autoSpaceDN w:val="0"/>
        <w:ind w:left="851" w:right="-1085"/>
        <w:jc w:val="both"/>
        <w:rPr>
          <w:rFonts w:ascii="Verdana" w:eastAsia="Arial" w:hAnsi="Verdana" w:cs="Arial"/>
          <w:sz w:val="22"/>
          <w:szCs w:val="22"/>
        </w:rPr>
      </w:pPr>
    </w:p>
    <w:p>
      <w:pPr>
        <w:widowControl w:val="0"/>
        <w:numPr>
          <w:ilvl w:val="0"/>
          <w:numId w:val="24"/>
        </w:numPr>
        <w:tabs>
          <w:tab w:val="left" w:pos="709"/>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Asistir a las sesiones del Consejo Directivo, así como permanecer durante toda la reunión a efecto de participar en las</w:t>
      </w:r>
      <w:r>
        <w:rPr>
          <w:rFonts w:ascii="Verdana" w:eastAsia="Arial" w:hAnsi="Verdana" w:cs="Arial"/>
          <w:spacing w:val="-13"/>
          <w:sz w:val="22"/>
          <w:szCs w:val="22"/>
        </w:rPr>
        <w:t xml:space="preserve"> </w:t>
      </w:r>
      <w:r>
        <w:rPr>
          <w:rFonts w:ascii="Verdana" w:eastAsia="Arial" w:hAnsi="Verdana" w:cs="Arial"/>
          <w:sz w:val="22"/>
          <w:szCs w:val="22"/>
        </w:rPr>
        <w:t>votaciones;</w:t>
      </w:r>
    </w:p>
    <w:p>
      <w:pPr>
        <w:widowControl w:val="0"/>
        <w:tabs>
          <w:tab w:val="left" w:pos="709"/>
        </w:tabs>
        <w:autoSpaceDE w:val="0"/>
        <w:autoSpaceDN w:val="0"/>
        <w:ind w:left="851" w:right="-1085"/>
        <w:jc w:val="both"/>
        <w:rPr>
          <w:rFonts w:ascii="Verdana" w:eastAsia="Arial" w:hAnsi="Verdana" w:cs="Arial"/>
          <w:sz w:val="22"/>
          <w:szCs w:val="22"/>
        </w:rPr>
      </w:pPr>
    </w:p>
    <w:p>
      <w:pPr>
        <w:widowControl w:val="0"/>
        <w:numPr>
          <w:ilvl w:val="0"/>
          <w:numId w:val="24"/>
        </w:numPr>
        <w:tabs>
          <w:tab w:val="left" w:pos="709"/>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Intervenir en las discusiones sobre los planes de trabajo, Obras propuestas al Consejo Directivo, así como votar los acuerdos;</w:t>
      </w:r>
    </w:p>
    <w:p>
      <w:pPr>
        <w:widowControl w:val="0"/>
        <w:autoSpaceDE w:val="0"/>
        <w:autoSpaceDN w:val="0"/>
        <w:ind w:left="851" w:right="-1085"/>
        <w:jc w:val="both"/>
        <w:rPr>
          <w:rFonts w:ascii="Verdana" w:eastAsia="Arial" w:hAnsi="Verdana" w:cs="Arial"/>
          <w:sz w:val="22"/>
          <w:szCs w:val="22"/>
        </w:rPr>
      </w:pPr>
    </w:p>
    <w:p>
      <w:pPr>
        <w:widowControl w:val="0"/>
        <w:numPr>
          <w:ilvl w:val="0"/>
          <w:numId w:val="24"/>
        </w:numPr>
        <w:tabs>
          <w:tab w:val="left" w:pos="709"/>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Cumplir con las encomiendas que el Consejo Directivo les</w:t>
      </w:r>
      <w:r>
        <w:rPr>
          <w:rFonts w:ascii="Verdana" w:eastAsia="Arial" w:hAnsi="Verdana" w:cs="Arial"/>
          <w:spacing w:val="-19"/>
          <w:sz w:val="22"/>
          <w:szCs w:val="22"/>
        </w:rPr>
        <w:t xml:space="preserve"> </w:t>
      </w:r>
      <w:r>
        <w:rPr>
          <w:rFonts w:ascii="Verdana" w:eastAsia="Arial" w:hAnsi="Verdana" w:cs="Arial"/>
          <w:sz w:val="22"/>
          <w:szCs w:val="22"/>
        </w:rPr>
        <w:t>asigne;</w:t>
      </w:r>
    </w:p>
    <w:p>
      <w:pPr>
        <w:widowControl w:val="0"/>
        <w:tabs>
          <w:tab w:val="left" w:pos="709"/>
        </w:tabs>
        <w:autoSpaceDE w:val="0"/>
        <w:autoSpaceDN w:val="0"/>
        <w:ind w:left="851" w:right="-1085"/>
        <w:jc w:val="both"/>
        <w:rPr>
          <w:rFonts w:ascii="Verdana" w:eastAsia="Arial" w:hAnsi="Verdana" w:cs="Arial"/>
          <w:sz w:val="22"/>
          <w:szCs w:val="22"/>
        </w:rPr>
      </w:pPr>
    </w:p>
    <w:p>
      <w:pPr>
        <w:widowControl w:val="0"/>
        <w:numPr>
          <w:ilvl w:val="0"/>
          <w:numId w:val="24"/>
        </w:numPr>
        <w:tabs>
          <w:tab w:val="left" w:pos="709"/>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Proponer las obras y proyectos acordes con las funciones del</w:t>
      </w:r>
      <w:r>
        <w:rPr>
          <w:rFonts w:ascii="Verdana" w:eastAsia="Arial" w:hAnsi="Verdana" w:cs="Arial"/>
          <w:spacing w:val="-11"/>
          <w:sz w:val="22"/>
          <w:szCs w:val="22"/>
        </w:rPr>
        <w:t xml:space="preserve"> </w:t>
      </w:r>
      <w:r>
        <w:rPr>
          <w:rFonts w:ascii="Verdana" w:eastAsia="Arial" w:hAnsi="Verdana" w:cs="Arial"/>
          <w:sz w:val="22"/>
          <w:szCs w:val="22"/>
        </w:rPr>
        <w:t>Consejo de Colaboración;</w:t>
      </w:r>
    </w:p>
    <w:p>
      <w:pPr>
        <w:widowControl w:val="0"/>
        <w:autoSpaceDE w:val="0"/>
        <w:autoSpaceDN w:val="0"/>
        <w:ind w:left="851" w:right="-1085"/>
        <w:jc w:val="both"/>
        <w:rPr>
          <w:rFonts w:ascii="Verdana" w:eastAsia="Arial" w:hAnsi="Verdana" w:cs="Arial"/>
          <w:sz w:val="22"/>
          <w:szCs w:val="22"/>
        </w:rPr>
      </w:pPr>
    </w:p>
    <w:p>
      <w:pPr>
        <w:widowControl w:val="0"/>
        <w:numPr>
          <w:ilvl w:val="0"/>
          <w:numId w:val="24"/>
        </w:numPr>
        <w:tabs>
          <w:tab w:val="left" w:pos="709"/>
          <w:tab w:val="left" w:pos="1418"/>
          <w:tab w:val="left" w:pos="2325"/>
          <w:tab w:val="left" w:pos="2958"/>
          <w:tab w:val="left" w:pos="3507"/>
          <w:tab w:val="left" w:pos="4951"/>
          <w:tab w:val="left" w:pos="6166"/>
          <w:tab w:val="left" w:pos="7624"/>
          <w:tab w:val="left" w:pos="9268"/>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Hacer observaciones respecto de la ejecución de las Obras, su recepción, finiquitos y constitución de garantías;</w:t>
      </w:r>
    </w:p>
    <w:p>
      <w:pPr>
        <w:widowControl w:val="0"/>
        <w:autoSpaceDE w:val="0"/>
        <w:autoSpaceDN w:val="0"/>
        <w:ind w:left="851" w:right="-1085"/>
        <w:jc w:val="both"/>
        <w:rPr>
          <w:rFonts w:ascii="Verdana" w:eastAsia="Arial" w:hAnsi="Verdana" w:cs="Arial"/>
          <w:sz w:val="22"/>
          <w:szCs w:val="22"/>
        </w:rPr>
      </w:pPr>
    </w:p>
    <w:p>
      <w:pPr>
        <w:widowControl w:val="0"/>
        <w:numPr>
          <w:ilvl w:val="0"/>
          <w:numId w:val="24"/>
        </w:numPr>
        <w:tabs>
          <w:tab w:val="left" w:pos="709"/>
          <w:tab w:val="left" w:pos="1418"/>
          <w:tab w:val="left" w:pos="2325"/>
          <w:tab w:val="left" w:pos="2958"/>
          <w:tab w:val="left" w:pos="3507"/>
          <w:tab w:val="left" w:pos="4951"/>
          <w:tab w:val="left" w:pos="6166"/>
          <w:tab w:val="left" w:pos="7624"/>
          <w:tab w:val="left" w:pos="9268"/>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 xml:space="preserve">Cumplir con las comisiones unitarias, </w:t>
      </w:r>
      <w:r>
        <w:rPr>
          <w:rFonts w:ascii="Verdana" w:eastAsia="Arial" w:hAnsi="Verdana" w:cs="Arial"/>
          <w:sz w:val="22"/>
          <w:szCs w:val="22"/>
        </w:rPr>
        <w:tab/>
        <w:t xml:space="preserve">colegiadas, permanentes </w:t>
      </w:r>
      <w:r>
        <w:rPr>
          <w:rFonts w:ascii="Verdana" w:eastAsia="Arial" w:hAnsi="Verdana" w:cs="Arial"/>
          <w:spacing w:val="-18"/>
          <w:sz w:val="22"/>
          <w:szCs w:val="22"/>
        </w:rPr>
        <w:t xml:space="preserve">o </w:t>
      </w:r>
      <w:r>
        <w:rPr>
          <w:rFonts w:ascii="Verdana" w:eastAsia="Arial" w:hAnsi="Verdana" w:cs="Arial"/>
          <w:sz w:val="22"/>
          <w:szCs w:val="22"/>
        </w:rPr>
        <w:t>temporales que el Consejo Directivo les asigne;</w:t>
      </w:r>
      <w:r>
        <w:rPr>
          <w:rFonts w:ascii="Verdana" w:eastAsia="Arial" w:hAnsi="Verdana" w:cs="Arial"/>
          <w:spacing w:val="-3"/>
          <w:sz w:val="22"/>
          <w:szCs w:val="22"/>
        </w:rPr>
        <w:t xml:space="preserve"> </w:t>
      </w:r>
      <w:r>
        <w:rPr>
          <w:rFonts w:ascii="Verdana" w:eastAsia="Arial" w:hAnsi="Verdana" w:cs="Arial"/>
          <w:sz w:val="22"/>
          <w:szCs w:val="22"/>
        </w:rPr>
        <w:t>y</w:t>
      </w:r>
    </w:p>
    <w:p>
      <w:pPr>
        <w:widowControl w:val="0"/>
        <w:tabs>
          <w:tab w:val="left" w:pos="709"/>
        </w:tabs>
        <w:autoSpaceDE w:val="0"/>
        <w:autoSpaceDN w:val="0"/>
        <w:ind w:left="851" w:right="-1085"/>
        <w:jc w:val="both"/>
        <w:rPr>
          <w:rFonts w:ascii="Verdana" w:eastAsia="Arial" w:hAnsi="Verdana" w:cs="Arial"/>
          <w:sz w:val="22"/>
          <w:szCs w:val="22"/>
        </w:rPr>
      </w:pPr>
    </w:p>
    <w:p>
      <w:pPr>
        <w:widowControl w:val="0"/>
        <w:numPr>
          <w:ilvl w:val="0"/>
          <w:numId w:val="24"/>
        </w:numPr>
        <w:tabs>
          <w:tab w:val="left" w:pos="709"/>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Las demás previstas en este Reglamento y en la normatividad</w:t>
      </w:r>
      <w:r>
        <w:rPr>
          <w:rFonts w:ascii="Verdana" w:eastAsia="Arial" w:hAnsi="Verdana" w:cs="Arial"/>
          <w:spacing w:val="-25"/>
          <w:sz w:val="22"/>
          <w:szCs w:val="22"/>
        </w:rPr>
        <w:t xml:space="preserve"> </w:t>
      </w:r>
      <w:r>
        <w:rPr>
          <w:rFonts w:ascii="Verdana" w:eastAsia="Arial" w:hAnsi="Verdana" w:cs="Arial"/>
          <w:sz w:val="22"/>
          <w:szCs w:val="22"/>
        </w:rPr>
        <w:t>aplicable.</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32. </w:t>
      </w:r>
      <w:r>
        <w:rPr>
          <w:rFonts w:ascii="Verdana" w:eastAsia="Arial" w:hAnsi="Verdana" w:cs="Arial"/>
          <w:sz w:val="22"/>
          <w:szCs w:val="22"/>
        </w:rPr>
        <w:t>Para el funcionamiento interno del Consejo Directivo serán aplicables de forma supletoria las disposiciones previstas en el Reglamento del Ayuntamiento del Municipio de Tlajomulco de Zúñiga, Jalisco.</w:t>
      </w:r>
    </w:p>
    <w:p>
      <w:pPr>
        <w:widowControl w:val="0"/>
        <w:autoSpaceDE w:val="0"/>
        <w:autoSpaceDN w:val="0"/>
        <w:ind w:left="851" w:right="-1085"/>
        <w:jc w:val="center"/>
        <w:outlineLvl w:val="0"/>
        <w:rPr>
          <w:rFonts w:ascii="Verdana" w:eastAsia="Arial" w:hAnsi="Verdana" w:cs="Arial"/>
          <w:b/>
          <w:bCs/>
          <w:sz w:val="22"/>
          <w:szCs w:val="22"/>
        </w:rPr>
      </w:pPr>
    </w:p>
    <w:p>
      <w:pPr>
        <w:widowControl w:val="0"/>
        <w:autoSpaceDE w:val="0"/>
        <w:autoSpaceDN w:val="0"/>
        <w:ind w:left="851" w:right="-1085"/>
        <w:jc w:val="center"/>
        <w:outlineLvl w:val="0"/>
        <w:rPr>
          <w:rFonts w:ascii="Verdana" w:eastAsia="Arial" w:hAnsi="Verdana" w:cs="Arial"/>
          <w:b/>
          <w:bCs/>
          <w:sz w:val="22"/>
          <w:szCs w:val="22"/>
        </w:rPr>
      </w:pPr>
      <w:r>
        <w:rPr>
          <w:rFonts w:ascii="Verdana" w:eastAsia="Arial" w:hAnsi="Verdana" w:cs="Arial"/>
          <w:b/>
          <w:bCs/>
          <w:sz w:val="22"/>
          <w:szCs w:val="22"/>
        </w:rPr>
        <w:t>Sección II</w:t>
      </w:r>
    </w:p>
    <w:p>
      <w:pPr>
        <w:widowControl w:val="0"/>
        <w:autoSpaceDE w:val="0"/>
        <w:autoSpaceDN w:val="0"/>
        <w:ind w:left="851" w:right="-1085"/>
        <w:jc w:val="center"/>
        <w:rPr>
          <w:rFonts w:ascii="Verdana" w:eastAsia="Arial" w:hAnsi="Verdana" w:cs="Arial"/>
          <w:b/>
          <w:sz w:val="22"/>
          <w:szCs w:val="22"/>
        </w:rPr>
      </w:pPr>
      <w:r>
        <w:rPr>
          <w:rFonts w:ascii="Verdana" w:eastAsia="Arial" w:hAnsi="Verdana" w:cs="Arial"/>
          <w:b/>
          <w:sz w:val="22"/>
          <w:szCs w:val="22"/>
        </w:rPr>
        <w:t>De las Unidades Administrativas</w:t>
      </w:r>
    </w:p>
    <w:p>
      <w:pPr>
        <w:widowControl w:val="0"/>
        <w:autoSpaceDE w:val="0"/>
        <w:autoSpaceDN w:val="0"/>
        <w:ind w:left="851" w:right="-1085"/>
        <w:jc w:val="both"/>
        <w:rPr>
          <w:rFonts w:ascii="Verdana" w:eastAsia="Arial" w:hAnsi="Verdana" w:cs="Arial"/>
          <w:b/>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33. </w:t>
      </w:r>
      <w:r>
        <w:rPr>
          <w:rFonts w:ascii="Verdana" w:eastAsia="Arial" w:hAnsi="Verdana" w:cs="Arial"/>
          <w:sz w:val="22"/>
          <w:szCs w:val="22"/>
        </w:rPr>
        <w:t>Para ser titular de la Dirección General se deben reunir los siguientes requisitos:</w:t>
      </w:r>
    </w:p>
    <w:p>
      <w:pPr>
        <w:widowControl w:val="0"/>
        <w:autoSpaceDE w:val="0"/>
        <w:autoSpaceDN w:val="0"/>
        <w:ind w:left="851" w:right="-1085"/>
        <w:jc w:val="both"/>
        <w:rPr>
          <w:rFonts w:ascii="Verdana" w:eastAsia="Arial" w:hAnsi="Verdana" w:cs="Arial"/>
          <w:sz w:val="22"/>
          <w:szCs w:val="22"/>
        </w:rPr>
      </w:pPr>
    </w:p>
    <w:p>
      <w:pPr>
        <w:widowControl w:val="0"/>
        <w:numPr>
          <w:ilvl w:val="0"/>
          <w:numId w:val="25"/>
        </w:numPr>
        <w:tabs>
          <w:tab w:val="left" w:pos="426"/>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Ser ciudadana mexicana o ciudadano mexicano en pleno ejercicio de sus</w:t>
      </w:r>
      <w:r>
        <w:rPr>
          <w:rFonts w:ascii="Verdana" w:eastAsia="Arial" w:hAnsi="Verdana" w:cs="Arial"/>
          <w:spacing w:val="-9"/>
          <w:sz w:val="22"/>
          <w:szCs w:val="22"/>
        </w:rPr>
        <w:t xml:space="preserve"> </w:t>
      </w:r>
      <w:r>
        <w:rPr>
          <w:rFonts w:ascii="Verdana" w:eastAsia="Arial" w:hAnsi="Verdana" w:cs="Arial"/>
          <w:sz w:val="22"/>
          <w:szCs w:val="22"/>
        </w:rPr>
        <w:t>derechos;</w:t>
      </w:r>
    </w:p>
    <w:p>
      <w:pPr>
        <w:widowControl w:val="0"/>
        <w:tabs>
          <w:tab w:val="left" w:pos="426"/>
        </w:tabs>
        <w:autoSpaceDE w:val="0"/>
        <w:autoSpaceDN w:val="0"/>
        <w:ind w:left="851" w:right="-1085"/>
        <w:jc w:val="both"/>
        <w:rPr>
          <w:rFonts w:ascii="Verdana" w:eastAsia="Arial" w:hAnsi="Verdana" w:cs="Arial"/>
          <w:sz w:val="22"/>
          <w:szCs w:val="22"/>
        </w:rPr>
      </w:pPr>
    </w:p>
    <w:p>
      <w:pPr>
        <w:widowControl w:val="0"/>
        <w:numPr>
          <w:ilvl w:val="0"/>
          <w:numId w:val="25"/>
        </w:numPr>
        <w:tabs>
          <w:tab w:val="left" w:pos="426"/>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Contar con un perfil profesional acorde al objeto del Consejo de Colaboración y conocimientos en materia</w:t>
      </w:r>
      <w:r>
        <w:rPr>
          <w:rFonts w:ascii="Verdana" w:eastAsia="Arial" w:hAnsi="Verdana" w:cs="Arial"/>
          <w:spacing w:val="-3"/>
          <w:sz w:val="22"/>
          <w:szCs w:val="22"/>
        </w:rPr>
        <w:t xml:space="preserve"> </w:t>
      </w:r>
      <w:r>
        <w:rPr>
          <w:rFonts w:ascii="Verdana" w:eastAsia="Arial" w:hAnsi="Verdana" w:cs="Arial"/>
          <w:sz w:val="22"/>
          <w:szCs w:val="22"/>
        </w:rPr>
        <w:t>administrativa;</w:t>
      </w:r>
    </w:p>
    <w:p>
      <w:pPr>
        <w:widowControl w:val="0"/>
        <w:tabs>
          <w:tab w:val="left" w:pos="426"/>
        </w:tabs>
        <w:autoSpaceDE w:val="0"/>
        <w:autoSpaceDN w:val="0"/>
        <w:ind w:left="851" w:right="-1085"/>
        <w:jc w:val="both"/>
        <w:rPr>
          <w:rFonts w:ascii="Verdana" w:eastAsia="Arial" w:hAnsi="Verdana" w:cs="Arial"/>
          <w:sz w:val="22"/>
          <w:szCs w:val="22"/>
        </w:rPr>
      </w:pPr>
    </w:p>
    <w:p>
      <w:pPr>
        <w:widowControl w:val="0"/>
        <w:numPr>
          <w:ilvl w:val="0"/>
          <w:numId w:val="25"/>
        </w:numPr>
        <w:tabs>
          <w:tab w:val="left" w:pos="426"/>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Tener experiencia laboral mínima de cinco años en los ámbitos relacionados con la planeación del desarrollo urbano o la ejecución de la obra pública;</w:t>
      </w:r>
      <w:r>
        <w:rPr>
          <w:rFonts w:ascii="Verdana" w:eastAsia="Arial" w:hAnsi="Verdana" w:cs="Arial"/>
          <w:spacing w:val="-33"/>
          <w:sz w:val="22"/>
          <w:szCs w:val="22"/>
        </w:rPr>
        <w:t xml:space="preserve"> </w:t>
      </w:r>
      <w:r>
        <w:rPr>
          <w:rFonts w:ascii="Verdana" w:eastAsia="Arial" w:hAnsi="Verdana" w:cs="Arial"/>
          <w:sz w:val="22"/>
          <w:szCs w:val="22"/>
        </w:rPr>
        <w:t>y</w:t>
      </w:r>
    </w:p>
    <w:p>
      <w:pPr>
        <w:widowControl w:val="0"/>
        <w:tabs>
          <w:tab w:val="left" w:pos="426"/>
        </w:tabs>
        <w:autoSpaceDE w:val="0"/>
        <w:autoSpaceDN w:val="0"/>
        <w:ind w:left="851" w:right="-1085"/>
        <w:jc w:val="both"/>
        <w:rPr>
          <w:rFonts w:ascii="Verdana" w:eastAsia="Arial" w:hAnsi="Verdana" w:cs="Arial"/>
          <w:sz w:val="22"/>
          <w:szCs w:val="22"/>
        </w:rPr>
      </w:pPr>
    </w:p>
    <w:p>
      <w:pPr>
        <w:widowControl w:val="0"/>
        <w:numPr>
          <w:ilvl w:val="0"/>
          <w:numId w:val="25"/>
        </w:numPr>
        <w:tabs>
          <w:tab w:val="left" w:pos="426"/>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No presentar los impedimentos señalados en la demás normatividad aplicable.</w:t>
      </w:r>
    </w:p>
    <w:p>
      <w:pPr>
        <w:widowControl w:val="0"/>
        <w:tabs>
          <w:tab w:val="left" w:pos="426"/>
        </w:tabs>
        <w:autoSpaceDE w:val="0"/>
        <w:autoSpaceDN w:val="0"/>
        <w:ind w:left="851" w:right="-1085"/>
        <w:jc w:val="both"/>
        <w:rPr>
          <w:rFonts w:ascii="Verdana" w:eastAsia="Arial" w:hAnsi="Verdana" w:cs="Arial"/>
          <w:sz w:val="22"/>
          <w:szCs w:val="22"/>
        </w:rPr>
      </w:pPr>
    </w:p>
    <w:p>
      <w:pPr>
        <w:widowControl w:val="0"/>
        <w:tabs>
          <w:tab w:val="left" w:pos="426"/>
        </w:tabs>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34. </w:t>
      </w:r>
      <w:r>
        <w:rPr>
          <w:rFonts w:ascii="Verdana" w:eastAsia="Arial" w:hAnsi="Verdana" w:cs="Arial"/>
          <w:sz w:val="22"/>
          <w:szCs w:val="22"/>
        </w:rPr>
        <w:t>Están impedidos para integrar el Consejo Directivo:</w:t>
      </w:r>
    </w:p>
    <w:p>
      <w:pPr>
        <w:widowControl w:val="0"/>
        <w:tabs>
          <w:tab w:val="left" w:pos="426"/>
        </w:tabs>
        <w:autoSpaceDE w:val="0"/>
        <w:autoSpaceDN w:val="0"/>
        <w:ind w:left="851" w:right="-1085"/>
        <w:jc w:val="both"/>
        <w:rPr>
          <w:rFonts w:ascii="Verdana" w:eastAsia="Arial" w:hAnsi="Verdana" w:cs="Arial"/>
          <w:sz w:val="22"/>
          <w:szCs w:val="22"/>
        </w:rPr>
      </w:pPr>
    </w:p>
    <w:p>
      <w:pPr>
        <w:widowControl w:val="0"/>
        <w:numPr>
          <w:ilvl w:val="0"/>
          <w:numId w:val="26"/>
        </w:numPr>
        <w:tabs>
          <w:tab w:val="left" w:pos="567"/>
          <w:tab w:val="left" w:pos="1418"/>
          <w:tab w:val="left" w:pos="1847"/>
          <w:tab w:val="left" w:pos="3043"/>
          <w:tab w:val="left" w:pos="3647"/>
          <w:tab w:val="left" w:pos="4589"/>
          <w:tab w:val="left" w:pos="5342"/>
          <w:tab w:val="left" w:pos="6602"/>
          <w:tab w:val="left" w:pos="6945"/>
          <w:tab w:val="left" w:pos="7671"/>
          <w:tab w:val="left" w:pos="9078"/>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 xml:space="preserve">Las personas que tengan litigio pendiente o sean acreedoras o acreedores </w:t>
      </w:r>
      <w:r>
        <w:rPr>
          <w:rFonts w:ascii="Verdana" w:eastAsia="Arial" w:hAnsi="Verdana" w:cs="Arial"/>
          <w:spacing w:val="-8"/>
          <w:sz w:val="22"/>
          <w:szCs w:val="22"/>
        </w:rPr>
        <w:t xml:space="preserve">del </w:t>
      </w:r>
      <w:r>
        <w:rPr>
          <w:rFonts w:ascii="Verdana" w:eastAsia="Arial" w:hAnsi="Verdana" w:cs="Arial"/>
          <w:sz w:val="22"/>
          <w:szCs w:val="22"/>
        </w:rPr>
        <w:t>Consejo de Colaboración o del Municipio;</w:t>
      </w:r>
    </w:p>
    <w:p>
      <w:pPr>
        <w:widowControl w:val="0"/>
        <w:tabs>
          <w:tab w:val="left" w:pos="567"/>
          <w:tab w:val="left" w:pos="1847"/>
          <w:tab w:val="left" w:pos="3043"/>
          <w:tab w:val="left" w:pos="3647"/>
          <w:tab w:val="left" w:pos="4589"/>
          <w:tab w:val="left" w:pos="5342"/>
          <w:tab w:val="left" w:pos="6602"/>
          <w:tab w:val="left" w:pos="6945"/>
          <w:tab w:val="left" w:pos="7671"/>
          <w:tab w:val="left" w:pos="9078"/>
        </w:tabs>
        <w:autoSpaceDE w:val="0"/>
        <w:autoSpaceDN w:val="0"/>
        <w:ind w:left="851" w:right="-1085"/>
        <w:jc w:val="both"/>
        <w:rPr>
          <w:rFonts w:ascii="Verdana" w:eastAsia="Arial" w:hAnsi="Verdana" w:cs="Arial"/>
          <w:sz w:val="22"/>
          <w:szCs w:val="22"/>
        </w:rPr>
      </w:pPr>
    </w:p>
    <w:p>
      <w:pPr>
        <w:widowControl w:val="0"/>
        <w:numPr>
          <w:ilvl w:val="0"/>
          <w:numId w:val="26"/>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Las personas sentenciadas por delitos</w:t>
      </w:r>
      <w:r>
        <w:rPr>
          <w:rFonts w:ascii="Verdana" w:eastAsia="Arial" w:hAnsi="Verdana" w:cs="Arial"/>
          <w:spacing w:val="-8"/>
          <w:sz w:val="22"/>
          <w:szCs w:val="22"/>
        </w:rPr>
        <w:t xml:space="preserve"> </w:t>
      </w:r>
      <w:r>
        <w:rPr>
          <w:rFonts w:ascii="Verdana" w:eastAsia="Arial" w:hAnsi="Verdana" w:cs="Arial"/>
          <w:sz w:val="22"/>
          <w:szCs w:val="22"/>
        </w:rPr>
        <w:t>patrimoniales o dolosos;</w:t>
      </w:r>
    </w:p>
    <w:p>
      <w:pPr>
        <w:widowControl w:val="0"/>
        <w:tabs>
          <w:tab w:val="left" w:pos="567"/>
        </w:tabs>
        <w:autoSpaceDE w:val="0"/>
        <w:autoSpaceDN w:val="0"/>
        <w:ind w:left="851" w:right="-1085"/>
        <w:jc w:val="both"/>
        <w:rPr>
          <w:rFonts w:ascii="Verdana" w:eastAsia="Arial" w:hAnsi="Verdana" w:cs="Arial"/>
          <w:sz w:val="22"/>
          <w:szCs w:val="22"/>
        </w:rPr>
      </w:pPr>
    </w:p>
    <w:p>
      <w:pPr>
        <w:widowControl w:val="0"/>
        <w:numPr>
          <w:ilvl w:val="0"/>
          <w:numId w:val="26"/>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Las y los inhabilitados para ejercer el comercio o para desempeñar un empleo, cargo o comisión en el servicio</w:t>
      </w:r>
      <w:r>
        <w:rPr>
          <w:rFonts w:ascii="Verdana" w:eastAsia="Arial" w:hAnsi="Verdana" w:cs="Arial"/>
          <w:spacing w:val="-4"/>
          <w:sz w:val="22"/>
          <w:szCs w:val="22"/>
        </w:rPr>
        <w:t xml:space="preserve"> </w:t>
      </w:r>
      <w:r>
        <w:rPr>
          <w:rFonts w:ascii="Verdana" w:eastAsia="Arial" w:hAnsi="Verdana" w:cs="Arial"/>
          <w:sz w:val="22"/>
          <w:szCs w:val="22"/>
        </w:rPr>
        <w:t>público;</w:t>
      </w:r>
    </w:p>
    <w:p>
      <w:pPr>
        <w:widowControl w:val="0"/>
        <w:tabs>
          <w:tab w:val="left" w:pos="567"/>
        </w:tabs>
        <w:autoSpaceDE w:val="0"/>
        <w:autoSpaceDN w:val="0"/>
        <w:ind w:left="851" w:right="-1085"/>
        <w:jc w:val="both"/>
        <w:rPr>
          <w:rFonts w:ascii="Verdana" w:eastAsia="Arial" w:hAnsi="Verdana" w:cs="Arial"/>
          <w:sz w:val="22"/>
          <w:szCs w:val="22"/>
        </w:rPr>
      </w:pPr>
    </w:p>
    <w:p>
      <w:pPr>
        <w:widowControl w:val="0"/>
        <w:numPr>
          <w:ilvl w:val="0"/>
          <w:numId w:val="26"/>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Las y los que tengan algún conflicto de</w:t>
      </w:r>
      <w:r>
        <w:rPr>
          <w:rFonts w:ascii="Verdana" w:eastAsia="Arial" w:hAnsi="Verdana" w:cs="Arial"/>
          <w:spacing w:val="-9"/>
          <w:sz w:val="22"/>
          <w:szCs w:val="22"/>
        </w:rPr>
        <w:t xml:space="preserve"> </w:t>
      </w:r>
      <w:r>
        <w:rPr>
          <w:rFonts w:ascii="Verdana" w:eastAsia="Arial" w:hAnsi="Verdana" w:cs="Arial"/>
          <w:sz w:val="22"/>
          <w:szCs w:val="22"/>
        </w:rPr>
        <w:t>interés; y</w:t>
      </w:r>
    </w:p>
    <w:p>
      <w:pPr>
        <w:widowControl w:val="0"/>
        <w:tabs>
          <w:tab w:val="left" w:pos="567"/>
        </w:tabs>
        <w:autoSpaceDE w:val="0"/>
        <w:autoSpaceDN w:val="0"/>
        <w:ind w:left="851" w:right="-1085"/>
        <w:jc w:val="both"/>
        <w:rPr>
          <w:rFonts w:ascii="Verdana" w:eastAsia="Arial" w:hAnsi="Verdana" w:cs="Arial"/>
          <w:sz w:val="22"/>
          <w:szCs w:val="22"/>
        </w:rPr>
      </w:pPr>
    </w:p>
    <w:p>
      <w:pPr>
        <w:widowControl w:val="0"/>
        <w:numPr>
          <w:ilvl w:val="0"/>
          <w:numId w:val="26"/>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Las demás previstas en la legislación aplicable.</w:t>
      </w:r>
    </w:p>
    <w:p>
      <w:pPr>
        <w:widowControl w:val="0"/>
        <w:autoSpaceDE w:val="0"/>
        <w:autoSpaceDN w:val="0"/>
        <w:ind w:left="851" w:right="-1085"/>
        <w:jc w:val="center"/>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35. </w:t>
      </w:r>
      <w:r>
        <w:rPr>
          <w:rFonts w:ascii="Verdana" w:eastAsia="Arial" w:hAnsi="Verdana" w:cs="Arial"/>
          <w:sz w:val="22"/>
          <w:szCs w:val="22"/>
        </w:rPr>
        <w:t>Independientemente de las facultades que le son propias como Consejera o Consejero, la o el titular de la Dirección General tiene las siguientes:</w:t>
      </w:r>
    </w:p>
    <w:p>
      <w:pPr>
        <w:widowControl w:val="0"/>
        <w:autoSpaceDE w:val="0"/>
        <w:autoSpaceDN w:val="0"/>
        <w:ind w:left="851" w:right="-1085"/>
        <w:jc w:val="both"/>
        <w:rPr>
          <w:rFonts w:ascii="Verdana" w:eastAsia="Arial" w:hAnsi="Verdana" w:cs="Arial"/>
          <w:sz w:val="22"/>
          <w:szCs w:val="22"/>
        </w:rPr>
      </w:pPr>
    </w:p>
    <w:p>
      <w:pPr>
        <w:widowControl w:val="0"/>
        <w:numPr>
          <w:ilvl w:val="0"/>
          <w:numId w:val="27"/>
        </w:numPr>
        <w:tabs>
          <w:tab w:val="left" w:pos="851"/>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Administrar y representar legalmente al Consejo de Colaboración en los términos de la normatividad aplicable;</w:t>
      </w:r>
    </w:p>
    <w:p>
      <w:pPr>
        <w:widowControl w:val="0"/>
        <w:tabs>
          <w:tab w:val="left" w:pos="851"/>
        </w:tabs>
        <w:autoSpaceDE w:val="0"/>
        <w:autoSpaceDN w:val="0"/>
        <w:ind w:left="851" w:right="-1085"/>
        <w:jc w:val="right"/>
        <w:rPr>
          <w:rFonts w:ascii="Verdana" w:eastAsia="Arial" w:hAnsi="Verdana" w:cs="Arial"/>
          <w:sz w:val="22"/>
          <w:szCs w:val="22"/>
        </w:rPr>
      </w:pPr>
    </w:p>
    <w:p>
      <w:pPr>
        <w:widowControl w:val="0"/>
        <w:numPr>
          <w:ilvl w:val="0"/>
          <w:numId w:val="27"/>
        </w:numPr>
        <w:tabs>
          <w:tab w:val="left" w:pos="851"/>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Fungir como la o el titular de la Secretaría Técnica del Consejo Directivo y ejecutar los acuerdos que este</w:t>
      </w:r>
      <w:r>
        <w:rPr>
          <w:rFonts w:ascii="Verdana" w:eastAsia="Arial" w:hAnsi="Verdana" w:cs="Arial"/>
          <w:spacing w:val="-2"/>
          <w:sz w:val="22"/>
          <w:szCs w:val="22"/>
        </w:rPr>
        <w:t xml:space="preserve"> </w:t>
      </w:r>
      <w:r>
        <w:rPr>
          <w:rFonts w:ascii="Verdana" w:eastAsia="Arial" w:hAnsi="Verdana" w:cs="Arial"/>
          <w:sz w:val="22"/>
          <w:szCs w:val="22"/>
        </w:rPr>
        <w:t>dicte;</w:t>
      </w:r>
    </w:p>
    <w:p>
      <w:pPr>
        <w:widowControl w:val="0"/>
        <w:tabs>
          <w:tab w:val="left" w:pos="851"/>
        </w:tabs>
        <w:autoSpaceDE w:val="0"/>
        <w:autoSpaceDN w:val="0"/>
        <w:ind w:left="851" w:right="-1085"/>
        <w:jc w:val="both"/>
        <w:rPr>
          <w:rFonts w:ascii="Verdana" w:eastAsia="Arial" w:hAnsi="Verdana" w:cs="Arial"/>
          <w:sz w:val="22"/>
          <w:szCs w:val="22"/>
        </w:rPr>
      </w:pPr>
    </w:p>
    <w:p>
      <w:pPr>
        <w:widowControl w:val="0"/>
        <w:numPr>
          <w:ilvl w:val="0"/>
          <w:numId w:val="27"/>
        </w:numPr>
        <w:tabs>
          <w:tab w:val="left" w:pos="851"/>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Coordinar, elaborar, remitir para su aprobación y tramitar las licencias y permisos correspondientes ante las instancias competentes, los estudios, proyectos y presupuestos de las Obras en los términos del presente Reglamento, previamente a su iniciación;</w:t>
      </w:r>
    </w:p>
    <w:p>
      <w:pPr>
        <w:widowControl w:val="0"/>
        <w:tabs>
          <w:tab w:val="left" w:pos="851"/>
        </w:tabs>
        <w:autoSpaceDE w:val="0"/>
        <w:autoSpaceDN w:val="0"/>
        <w:ind w:left="851" w:right="-1085"/>
        <w:jc w:val="both"/>
        <w:rPr>
          <w:rFonts w:ascii="Verdana" w:eastAsia="Arial" w:hAnsi="Verdana" w:cs="Arial"/>
          <w:sz w:val="22"/>
          <w:szCs w:val="22"/>
        </w:rPr>
      </w:pPr>
    </w:p>
    <w:p>
      <w:pPr>
        <w:widowControl w:val="0"/>
        <w:numPr>
          <w:ilvl w:val="0"/>
          <w:numId w:val="27"/>
        </w:numPr>
        <w:tabs>
          <w:tab w:val="left" w:pos="851"/>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 xml:space="preserve">Coordinar y dirigir el proceso de planeación, programación, </w:t>
      </w:r>
      <w:proofErr w:type="spellStart"/>
      <w:r>
        <w:rPr>
          <w:rFonts w:ascii="Verdana" w:eastAsia="Arial" w:hAnsi="Verdana" w:cs="Arial"/>
          <w:sz w:val="22"/>
          <w:szCs w:val="22"/>
        </w:rPr>
        <w:t>presupuestación</w:t>
      </w:r>
      <w:proofErr w:type="spellEnd"/>
      <w:r>
        <w:rPr>
          <w:rFonts w:ascii="Verdana" w:eastAsia="Arial" w:hAnsi="Verdana" w:cs="Arial"/>
          <w:sz w:val="22"/>
          <w:szCs w:val="22"/>
        </w:rPr>
        <w:t>, contratación, ejecución, control y finiquito de las Obras autorizadas por el Consejo Directivo, en los términos de las leyes, reglamentos aplicables, acuerdos, convenios y contratos respectivos;</w:t>
      </w:r>
    </w:p>
    <w:p>
      <w:pPr>
        <w:widowControl w:val="0"/>
        <w:tabs>
          <w:tab w:val="left" w:pos="851"/>
        </w:tabs>
        <w:autoSpaceDE w:val="0"/>
        <w:autoSpaceDN w:val="0"/>
        <w:ind w:left="851" w:right="-1085"/>
        <w:jc w:val="both"/>
        <w:rPr>
          <w:rFonts w:ascii="Verdana" w:eastAsia="Arial" w:hAnsi="Verdana" w:cs="Arial"/>
          <w:sz w:val="22"/>
          <w:szCs w:val="22"/>
        </w:rPr>
      </w:pPr>
    </w:p>
    <w:p>
      <w:pPr>
        <w:widowControl w:val="0"/>
        <w:numPr>
          <w:ilvl w:val="0"/>
          <w:numId w:val="27"/>
        </w:numPr>
        <w:tabs>
          <w:tab w:val="left" w:pos="851"/>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Designar a las o los Directores Responsables de las Obras a ejecutarse por el Consejo de Colaboración;</w:t>
      </w:r>
    </w:p>
    <w:p>
      <w:pPr>
        <w:widowControl w:val="0"/>
        <w:tabs>
          <w:tab w:val="left" w:pos="851"/>
        </w:tabs>
        <w:autoSpaceDE w:val="0"/>
        <w:autoSpaceDN w:val="0"/>
        <w:ind w:left="851" w:right="-1085"/>
        <w:jc w:val="both"/>
        <w:rPr>
          <w:rFonts w:ascii="Verdana" w:eastAsia="Arial" w:hAnsi="Verdana" w:cs="Arial"/>
          <w:sz w:val="22"/>
          <w:szCs w:val="22"/>
        </w:rPr>
      </w:pPr>
    </w:p>
    <w:p>
      <w:pPr>
        <w:widowControl w:val="0"/>
        <w:numPr>
          <w:ilvl w:val="0"/>
          <w:numId w:val="27"/>
        </w:numPr>
        <w:tabs>
          <w:tab w:val="left" w:pos="851"/>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Solicitar a la Dirección General de Obras Públicas lleve a cabo el procedimiento de recepción de las Obras realizadas por el Consejo de Colaboración e intervenir en la recepción de Obras por concertación;</w:t>
      </w:r>
    </w:p>
    <w:p>
      <w:pPr>
        <w:widowControl w:val="0"/>
        <w:tabs>
          <w:tab w:val="left" w:pos="851"/>
        </w:tabs>
        <w:autoSpaceDE w:val="0"/>
        <w:autoSpaceDN w:val="0"/>
        <w:ind w:left="851" w:right="-1085"/>
        <w:jc w:val="both"/>
        <w:rPr>
          <w:rFonts w:ascii="Verdana" w:eastAsia="Arial" w:hAnsi="Verdana" w:cs="Arial"/>
          <w:sz w:val="22"/>
          <w:szCs w:val="22"/>
        </w:rPr>
      </w:pPr>
    </w:p>
    <w:p>
      <w:pPr>
        <w:widowControl w:val="0"/>
        <w:numPr>
          <w:ilvl w:val="0"/>
          <w:numId w:val="27"/>
        </w:numPr>
        <w:tabs>
          <w:tab w:val="left" w:pos="851"/>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Suscribir los contratos, convenios y títulos de crédito que ordene el Consejo Directivo para el cumplimiento de los objetivos del Consejo de Colaboración; así como, los contratos individuales de trabajo y, en su caso, los colectivos que regulen las relaciones laborales de la entidad, en los términos de la normatividad aplicable;</w:t>
      </w:r>
    </w:p>
    <w:p>
      <w:pPr>
        <w:widowControl w:val="0"/>
        <w:tabs>
          <w:tab w:val="left" w:pos="851"/>
        </w:tabs>
        <w:autoSpaceDE w:val="0"/>
        <w:autoSpaceDN w:val="0"/>
        <w:ind w:left="851" w:right="-1085" w:hanging="851"/>
        <w:jc w:val="both"/>
        <w:rPr>
          <w:rFonts w:ascii="Verdana" w:eastAsia="Arial" w:hAnsi="Verdana" w:cs="Arial"/>
          <w:sz w:val="22"/>
          <w:szCs w:val="22"/>
        </w:rPr>
      </w:pPr>
    </w:p>
    <w:p>
      <w:pPr>
        <w:widowControl w:val="0"/>
        <w:numPr>
          <w:ilvl w:val="0"/>
          <w:numId w:val="27"/>
        </w:numPr>
        <w:tabs>
          <w:tab w:val="left" w:pos="851"/>
          <w:tab w:val="left" w:pos="1560"/>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Crear y establecer procesos para el desarrollo de las funciones del Consejo de Colaboración;</w:t>
      </w:r>
    </w:p>
    <w:p>
      <w:pPr>
        <w:widowControl w:val="0"/>
        <w:tabs>
          <w:tab w:val="left" w:pos="851"/>
        </w:tabs>
        <w:autoSpaceDE w:val="0"/>
        <w:autoSpaceDN w:val="0"/>
        <w:ind w:left="851" w:right="-1085"/>
        <w:jc w:val="both"/>
        <w:rPr>
          <w:rFonts w:ascii="Verdana" w:eastAsia="Arial" w:hAnsi="Verdana" w:cs="Arial"/>
          <w:sz w:val="22"/>
          <w:szCs w:val="22"/>
        </w:rPr>
      </w:pPr>
    </w:p>
    <w:p>
      <w:pPr>
        <w:widowControl w:val="0"/>
        <w:numPr>
          <w:ilvl w:val="0"/>
          <w:numId w:val="27"/>
        </w:numPr>
        <w:tabs>
          <w:tab w:val="left" w:pos="851"/>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Realizar toda clase de actos jurídicos y administrativos necesarios para la conservación, operación del Consejo de Colaboración, ajustándose a lo previsto en la normatividad aplicable;</w:t>
      </w:r>
    </w:p>
    <w:p>
      <w:pPr>
        <w:widowControl w:val="0"/>
        <w:tabs>
          <w:tab w:val="left" w:pos="851"/>
        </w:tabs>
        <w:autoSpaceDE w:val="0"/>
        <w:autoSpaceDN w:val="0"/>
        <w:ind w:left="851" w:right="-1085"/>
        <w:jc w:val="right"/>
        <w:rPr>
          <w:rFonts w:ascii="Verdana" w:eastAsia="Arial" w:hAnsi="Verdana" w:cs="Arial"/>
          <w:sz w:val="22"/>
          <w:szCs w:val="22"/>
        </w:rPr>
      </w:pPr>
    </w:p>
    <w:p>
      <w:pPr>
        <w:widowControl w:val="0"/>
        <w:numPr>
          <w:ilvl w:val="0"/>
          <w:numId w:val="27"/>
        </w:numPr>
        <w:tabs>
          <w:tab w:val="left" w:pos="851"/>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Iniciar los procesos y demás trámites para hacer efectivas las garantías por incumplimiento a los contratos de Obras en caso de presentarse defectos, vicios ocultos u otras responsabilidades cuando los contratistas no hagan frente a dichos casos, en coordinación con la Dirección Jurídica del Consejo de Colaboración;</w:t>
      </w:r>
    </w:p>
    <w:p>
      <w:pPr>
        <w:widowControl w:val="0"/>
        <w:tabs>
          <w:tab w:val="left" w:pos="851"/>
        </w:tabs>
        <w:autoSpaceDE w:val="0"/>
        <w:autoSpaceDN w:val="0"/>
        <w:ind w:left="851" w:right="-1085"/>
        <w:jc w:val="both"/>
        <w:rPr>
          <w:rFonts w:ascii="Verdana" w:eastAsia="Arial" w:hAnsi="Verdana" w:cs="Arial"/>
          <w:sz w:val="22"/>
          <w:szCs w:val="22"/>
        </w:rPr>
      </w:pPr>
    </w:p>
    <w:p>
      <w:pPr>
        <w:widowControl w:val="0"/>
        <w:numPr>
          <w:ilvl w:val="0"/>
          <w:numId w:val="27"/>
        </w:numPr>
        <w:tabs>
          <w:tab w:val="left" w:pos="851"/>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Formular querellas y otorgar perdones; ejercitar y desistirse de acciones judiciales y administrativas; comprometer asuntos en arbitraje y celebrar transacciones;</w:t>
      </w:r>
    </w:p>
    <w:p>
      <w:pPr>
        <w:widowControl w:val="0"/>
        <w:tabs>
          <w:tab w:val="left" w:pos="851"/>
        </w:tabs>
        <w:autoSpaceDE w:val="0"/>
        <w:autoSpaceDN w:val="0"/>
        <w:ind w:left="851" w:right="-1085"/>
        <w:jc w:val="right"/>
        <w:rPr>
          <w:rFonts w:ascii="Verdana" w:eastAsia="Arial" w:hAnsi="Verdana" w:cs="Arial"/>
          <w:sz w:val="22"/>
          <w:szCs w:val="22"/>
        </w:rPr>
      </w:pPr>
    </w:p>
    <w:p>
      <w:pPr>
        <w:widowControl w:val="0"/>
        <w:numPr>
          <w:ilvl w:val="0"/>
          <w:numId w:val="27"/>
        </w:numPr>
        <w:tabs>
          <w:tab w:val="left" w:pos="851"/>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Otorgar, sustituir y revocar poderes generales o</w:t>
      </w:r>
      <w:r>
        <w:rPr>
          <w:rFonts w:ascii="Verdana" w:eastAsia="Arial" w:hAnsi="Verdana" w:cs="Arial"/>
          <w:spacing w:val="-8"/>
          <w:sz w:val="22"/>
          <w:szCs w:val="22"/>
        </w:rPr>
        <w:t xml:space="preserve"> </w:t>
      </w:r>
      <w:r>
        <w:rPr>
          <w:rFonts w:ascii="Verdana" w:eastAsia="Arial" w:hAnsi="Verdana" w:cs="Arial"/>
          <w:sz w:val="22"/>
          <w:szCs w:val="22"/>
        </w:rPr>
        <w:t>especiales, previo acuerdo del Consejo Directivo;</w:t>
      </w:r>
    </w:p>
    <w:p>
      <w:pPr>
        <w:widowControl w:val="0"/>
        <w:tabs>
          <w:tab w:val="left" w:pos="851"/>
        </w:tabs>
        <w:autoSpaceDE w:val="0"/>
        <w:autoSpaceDN w:val="0"/>
        <w:ind w:left="851" w:right="-1085"/>
        <w:jc w:val="right"/>
        <w:rPr>
          <w:rFonts w:ascii="Verdana" w:eastAsia="Arial" w:hAnsi="Verdana" w:cs="Arial"/>
          <w:sz w:val="22"/>
          <w:szCs w:val="22"/>
        </w:rPr>
      </w:pPr>
    </w:p>
    <w:p>
      <w:pPr>
        <w:widowControl w:val="0"/>
        <w:numPr>
          <w:ilvl w:val="0"/>
          <w:numId w:val="27"/>
        </w:numPr>
        <w:tabs>
          <w:tab w:val="left" w:pos="851"/>
          <w:tab w:val="left" w:pos="1560"/>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Formular en coordinación con la Tesorera o el Tesorero, los proyectos de presupuesto de ingresos y</w:t>
      </w:r>
      <w:r>
        <w:rPr>
          <w:rFonts w:ascii="Verdana" w:eastAsia="Arial" w:hAnsi="Verdana" w:cs="Arial"/>
          <w:spacing w:val="-3"/>
          <w:sz w:val="22"/>
          <w:szCs w:val="22"/>
        </w:rPr>
        <w:t xml:space="preserve"> </w:t>
      </w:r>
      <w:r>
        <w:rPr>
          <w:rFonts w:ascii="Verdana" w:eastAsia="Arial" w:hAnsi="Verdana" w:cs="Arial"/>
          <w:sz w:val="22"/>
          <w:szCs w:val="22"/>
        </w:rPr>
        <w:t>egresos;</w:t>
      </w:r>
    </w:p>
    <w:p>
      <w:pPr>
        <w:widowControl w:val="0"/>
        <w:tabs>
          <w:tab w:val="left" w:pos="851"/>
        </w:tabs>
        <w:autoSpaceDE w:val="0"/>
        <w:autoSpaceDN w:val="0"/>
        <w:ind w:left="851" w:right="-1085"/>
        <w:jc w:val="right"/>
        <w:rPr>
          <w:rFonts w:ascii="Verdana" w:eastAsia="Arial" w:hAnsi="Verdana" w:cs="Arial"/>
          <w:sz w:val="22"/>
          <w:szCs w:val="22"/>
        </w:rPr>
      </w:pPr>
    </w:p>
    <w:p>
      <w:pPr>
        <w:widowControl w:val="0"/>
        <w:numPr>
          <w:ilvl w:val="0"/>
          <w:numId w:val="27"/>
        </w:numPr>
        <w:tabs>
          <w:tab w:val="left" w:pos="851"/>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 xml:space="preserve"> Suscribir junto con la Tesorera o el Tesorero, la documentación relativa a pagos a cargo del Consejo de Colaboración, en los términos de la normatividad</w:t>
      </w:r>
      <w:r>
        <w:rPr>
          <w:rFonts w:ascii="Verdana" w:eastAsia="Arial" w:hAnsi="Verdana" w:cs="Arial"/>
          <w:spacing w:val="-12"/>
          <w:sz w:val="22"/>
          <w:szCs w:val="22"/>
        </w:rPr>
        <w:t xml:space="preserve"> </w:t>
      </w:r>
      <w:r>
        <w:rPr>
          <w:rFonts w:ascii="Verdana" w:eastAsia="Arial" w:hAnsi="Verdana" w:cs="Arial"/>
          <w:sz w:val="22"/>
          <w:szCs w:val="22"/>
        </w:rPr>
        <w:t>aplicable;</w:t>
      </w:r>
    </w:p>
    <w:p>
      <w:pPr>
        <w:widowControl w:val="0"/>
        <w:tabs>
          <w:tab w:val="left" w:pos="851"/>
        </w:tabs>
        <w:autoSpaceDE w:val="0"/>
        <w:autoSpaceDN w:val="0"/>
        <w:ind w:left="851" w:right="-1085" w:hanging="851"/>
        <w:jc w:val="right"/>
        <w:rPr>
          <w:rFonts w:ascii="Verdana" w:eastAsia="Arial" w:hAnsi="Verdana" w:cs="Arial"/>
          <w:sz w:val="22"/>
          <w:szCs w:val="22"/>
        </w:rPr>
      </w:pPr>
    </w:p>
    <w:p>
      <w:pPr>
        <w:widowControl w:val="0"/>
        <w:numPr>
          <w:ilvl w:val="0"/>
          <w:numId w:val="27"/>
        </w:numPr>
        <w:tabs>
          <w:tab w:val="left" w:pos="851"/>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Tomar las medidas necesarias para la conservación del patrimonio del Consejo de Colaboración que tenga a su cargo, debiendo informar de inmediato a la Sindicatura Municipal y al Consejo Directivo, sobre cualquier riesgo que corra el</w:t>
      </w:r>
      <w:r>
        <w:rPr>
          <w:rFonts w:ascii="Verdana" w:eastAsia="Arial" w:hAnsi="Verdana" w:cs="Arial"/>
          <w:spacing w:val="-1"/>
          <w:sz w:val="22"/>
          <w:szCs w:val="22"/>
        </w:rPr>
        <w:t xml:space="preserve"> </w:t>
      </w:r>
      <w:r>
        <w:rPr>
          <w:rFonts w:ascii="Verdana" w:eastAsia="Arial" w:hAnsi="Verdana" w:cs="Arial"/>
          <w:sz w:val="22"/>
          <w:szCs w:val="22"/>
        </w:rPr>
        <w:t>mismo;</w:t>
      </w:r>
    </w:p>
    <w:p>
      <w:pPr>
        <w:widowControl w:val="0"/>
        <w:tabs>
          <w:tab w:val="left" w:pos="851"/>
        </w:tabs>
        <w:autoSpaceDE w:val="0"/>
        <w:autoSpaceDN w:val="0"/>
        <w:ind w:left="851" w:right="-1085"/>
        <w:jc w:val="right"/>
        <w:rPr>
          <w:rFonts w:ascii="Verdana" w:eastAsia="Arial" w:hAnsi="Verdana" w:cs="Arial"/>
          <w:sz w:val="22"/>
          <w:szCs w:val="22"/>
        </w:rPr>
      </w:pPr>
    </w:p>
    <w:p>
      <w:pPr>
        <w:widowControl w:val="0"/>
        <w:numPr>
          <w:ilvl w:val="0"/>
          <w:numId w:val="27"/>
        </w:numPr>
        <w:tabs>
          <w:tab w:val="left" w:pos="851"/>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Proponer al Consejo Directivo la plantilla del personal del Consejo de Colaboración, previo acuerdo con la Presidenta o el Presidente del mismo y en apego a lo dispuesto en la normatividad aplicable;</w:t>
      </w:r>
    </w:p>
    <w:p>
      <w:pPr>
        <w:widowControl w:val="0"/>
        <w:tabs>
          <w:tab w:val="left" w:pos="851"/>
        </w:tabs>
        <w:autoSpaceDE w:val="0"/>
        <w:autoSpaceDN w:val="0"/>
        <w:ind w:left="851" w:right="-1085"/>
        <w:jc w:val="right"/>
        <w:rPr>
          <w:rFonts w:ascii="Verdana" w:eastAsia="Arial" w:hAnsi="Verdana" w:cs="Arial"/>
          <w:sz w:val="22"/>
          <w:szCs w:val="22"/>
        </w:rPr>
      </w:pPr>
    </w:p>
    <w:p>
      <w:pPr>
        <w:widowControl w:val="0"/>
        <w:numPr>
          <w:ilvl w:val="0"/>
          <w:numId w:val="27"/>
        </w:numPr>
        <w:tabs>
          <w:tab w:val="left" w:pos="851"/>
          <w:tab w:val="left" w:pos="1560"/>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Designar y remover a las y los servidores públicos del Consejo de Colaboración, con excepción de los supuestos en que sea facultad exclusiva de la Presidenta o Presidente Municipal; suscribir los nombramientos, conforme a las asignaciones presupuestales y en observancia de la legislación y la normatividad</w:t>
      </w:r>
      <w:r>
        <w:rPr>
          <w:rFonts w:ascii="Verdana" w:eastAsia="Arial" w:hAnsi="Verdana" w:cs="Arial"/>
          <w:spacing w:val="-3"/>
          <w:sz w:val="22"/>
          <w:szCs w:val="22"/>
        </w:rPr>
        <w:t xml:space="preserve"> </w:t>
      </w:r>
      <w:r>
        <w:rPr>
          <w:rFonts w:ascii="Verdana" w:eastAsia="Arial" w:hAnsi="Verdana" w:cs="Arial"/>
          <w:sz w:val="22"/>
          <w:szCs w:val="22"/>
        </w:rPr>
        <w:t>aplicable;</w:t>
      </w:r>
    </w:p>
    <w:p>
      <w:pPr>
        <w:widowControl w:val="0"/>
        <w:tabs>
          <w:tab w:val="left" w:pos="851"/>
        </w:tabs>
        <w:autoSpaceDE w:val="0"/>
        <w:autoSpaceDN w:val="0"/>
        <w:ind w:left="851" w:right="-1085"/>
        <w:jc w:val="right"/>
        <w:rPr>
          <w:rFonts w:ascii="Verdana" w:eastAsia="Arial" w:hAnsi="Verdana" w:cs="Arial"/>
          <w:sz w:val="22"/>
          <w:szCs w:val="22"/>
        </w:rPr>
      </w:pPr>
    </w:p>
    <w:p>
      <w:pPr>
        <w:widowControl w:val="0"/>
        <w:numPr>
          <w:ilvl w:val="0"/>
          <w:numId w:val="27"/>
        </w:numPr>
        <w:tabs>
          <w:tab w:val="left" w:pos="851"/>
          <w:tab w:val="left" w:pos="1701"/>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Solicitar la certificación de los documentos que emanen del Consejo Directivo, y en general todos aquellos que emita el</w:t>
      </w:r>
      <w:r>
        <w:rPr>
          <w:rFonts w:ascii="Verdana" w:eastAsia="Arial" w:hAnsi="Verdana" w:cs="Arial"/>
          <w:spacing w:val="-6"/>
          <w:sz w:val="22"/>
          <w:szCs w:val="22"/>
        </w:rPr>
        <w:t xml:space="preserve"> </w:t>
      </w:r>
      <w:r>
        <w:rPr>
          <w:rFonts w:ascii="Verdana" w:eastAsia="Arial" w:hAnsi="Verdana" w:cs="Arial"/>
          <w:sz w:val="22"/>
          <w:szCs w:val="22"/>
        </w:rPr>
        <w:t>Consejo de Colaboración;</w:t>
      </w:r>
    </w:p>
    <w:p>
      <w:pPr>
        <w:widowControl w:val="0"/>
        <w:tabs>
          <w:tab w:val="left" w:pos="851"/>
        </w:tabs>
        <w:autoSpaceDE w:val="0"/>
        <w:autoSpaceDN w:val="0"/>
        <w:ind w:left="851" w:right="-1085"/>
        <w:jc w:val="right"/>
        <w:rPr>
          <w:rFonts w:ascii="Verdana" w:eastAsia="Arial" w:hAnsi="Verdana" w:cs="Arial"/>
          <w:sz w:val="22"/>
          <w:szCs w:val="22"/>
        </w:rPr>
      </w:pPr>
    </w:p>
    <w:p>
      <w:pPr>
        <w:widowControl w:val="0"/>
        <w:numPr>
          <w:ilvl w:val="0"/>
          <w:numId w:val="27"/>
        </w:numPr>
        <w:tabs>
          <w:tab w:val="left" w:pos="851"/>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Elaborar y someter a consideración del Consejo Directivo, los manuales del Consejo de Colaboración y remitirlos para su aprobación al mismo;</w:t>
      </w:r>
    </w:p>
    <w:p>
      <w:pPr>
        <w:widowControl w:val="0"/>
        <w:tabs>
          <w:tab w:val="left" w:pos="851"/>
        </w:tabs>
        <w:autoSpaceDE w:val="0"/>
        <w:autoSpaceDN w:val="0"/>
        <w:ind w:left="851" w:right="-1085"/>
        <w:jc w:val="both"/>
        <w:rPr>
          <w:rFonts w:ascii="Verdana" w:eastAsia="Arial" w:hAnsi="Verdana" w:cs="Arial"/>
          <w:sz w:val="22"/>
          <w:szCs w:val="22"/>
        </w:rPr>
      </w:pPr>
    </w:p>
    <w:p>
      <w:pPr>
        <w:widowControl w:val="0"/>
        <w:numPr>
          <w:ilvl w:val="0"/>
          <w:numId w:val="27"/>
        </w:numPr>
        <w:tabs>
          <w:tab w:val="left" w:pos="851"/>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Formular los proyectos de los programas institucionales;</w:t>
      </w:r>
    </w:p>
    <w:p>
      <w:pPr>
        <w:widowControl w:val="0"/>
        <w:tabs>
          <w:tab w:val="left" w:pos="851"/>
        </w:tabs>
        <w:autoSpaceDE w:val="0"/>
        <w:autoSpaceDN w:val="0"/>
        <w:ind w:left="851" w:right="-1085" w:hanging="851"/>
        <w:jc w:val="right"/>
        <w:rPr>
          <w:rFonts w:ascii="Verdana" w:eastAsia="Arial" w:hAnsi="Verdana" w:cs="Arial"/>
          <w:sz w:val="22"/>
          <w:szCs w:val="22"/>
        </w:rPr>
      </w:pPr>
    </w:p>
    <w:p>
      <w:pPr>
        <w:widowControl w:val="0"/>
        <w:numPr>
          <w:ilvl w:val="0"/>
          <w:numId w:val="27"/>
        </w:numPr>
        <w:tabs>
          <w:tab w:val="left" w:pos="851"/>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Recabar información y elementos estadísticos que reflejen el estado de las funciones del Consejo de Colaboración para hacer eficiente y eficaz la gestión del</w:t>
      </w:r>
      <w:r>
        <w:rPr>
          <w:rFonts w:ascii="Verdana" w:eastAsia="Arial" w:hAnsi="Verdana" w:cs="Arial"/>
          <w:spacing w:val="-46"/>
          <w:sz w:val="22"/>
          <w:szCs w:val="22"/>
        </w:rPr>
        <w:t xml:space="preserve"> </w:t>
      </w:r>
      <w:r>
        <w:rPr>
          <w:rFonts w:ascii="Verdana" w:eastAsia="Arial" w:hAnsi="Verdana" w:cs="Arial"/>
          <w:sz w:val="22"/>
          <w:szCs w:val="22"/>
        </w:rPr>
        <w:t>mismo;</w:t>
      </w:r>
    </w:p>
    <w:p>
      <w:pPr>
        <w:widowControl w:val="0"/>
        <w:tabs>
          <w:tab w:val="left" w:pos="851"/>
        </w:tabs>
        <w:autoSpaceDE w:val="0"/>
        <w:autoSpaceDN w:val="0"/>
        <w:ind w:left="851" w:right="-1085"/>
        <w:jc w:val="right"/>
        <w:rPr>
          <w:rFonts w:ascii="Verdana" w:eastAsia="Arial" w:hAnsi="Verdana" w:cs="Arial"/>
          <w:sz w:val="22"/>
          <w:szCs w:val="22"/>
        </w:rPr>
      </w:pPr>
    </w:p>
    <w:p>
      <w:pPr>
        <w:widowControl w:val="0"/>
        <w:numPr>
          <w:ilvl w:val="0"/>
          <w:numId w:val="27"/>
        </w:numPr>
        <w:tabs>
          <w:tab w:val="left" w:pos="851"/>
          <w:tab w:val="left" w:pos="1560"/>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Establecer los sistemas de control necesarios para alcanzar las metas u objetivos</w:t>
      </w:r>
      <w:r>
        <w:rPr>
          <w:rFonts w:ascii="Verdana" w:eastAsia="Arial" w:hAnsi="Verdana" w:cs="Arial"/>
          <w:spacing w:val="-1"/>
          <w:sz w:val="22"/>
          <w:szCs w:val="22"/>
        </w:rPr>
        <w:t xml:space="preserve"> </w:t>
      </w:r>
      <w:r>
        <w:rPr>
          <w:rFonts w:ascii="Verdana" w:eastAsia="Arial" w:hAnsi="Verdana" w:cs="Arial"/>
          <w:sz w:val="22"/>
          <w:szCs w:val="22"/>
        </w:rPr>
        <w:t>propuestos;</w:t>
      </w:r>
    </w:p>
    <w:p>
      <w:pPr>
        <w:widowControl w:val="0"/>
        <w:tabs>
          <w:tab w:val="left" w:pos="851"/>
        </w:tabs>
        <w:autoSpaceDE w:val="0"/>
        <w:autoSpaceDN w:val="0"/>
        <w:ind w:left="851" w:right="-1085"/>
        <w:jc w:val="right"/>
        <w:rPr>
          <w:rFonts w:ascii="Verdana" w:eastAsia="Arial" w:hAnsi="Verdana" w:cs="Arial"/>
          <w:sz w:val="22"/>
          <w:szCs w:val="22"/>
        </w:rPr>
      </w:pPr>
    </w:p>
    <w:p>
      <w:pPr>
        <w:widowControl w:val="0"/>
        <w:numPr>
          <w:ilvl w:val="0"/>
          <w:numId w:val="27"/>
        </w:numPr>
        <w:tabs>
          <w:tab w:val="left" w:pos="851"/>
          <w:tab w:val="left" w:pos="1701"/>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Recabar la información y los elementos estadísticos que reflejen el estado del</w:t>
      </w:r>
      <w:r>
        <w:rPr>
          <w:rFonts w:ascii="Verdana" w:eastAsia="Arial" w:hAnsi="Verdana" w:cs="Arial"/>
          <w:spacing w:val="-2"/>
          <w:sz w:val="22"/>
          <w:szCs w:val="22"/>
        </w:rPr>
        <w:t xml:space="preserve"> </w:t>
      </w:r>
      <w:r>
        <w:rPr>
          <w:rFonts w:ascii="Verdana" w:eastAsia="Arial" w:hAnsi="Verdana" w:cs="Arial"/>
          <w:sz w:val="22"/>
          <w:szCs w:val="22"/>
        </w:rPr>
        <w:t>Consejo de Colaboración;</w:t>
      </w:r>
    </w:p>
    <w:p>
      <w:pPr>
        <w:widowControl w:val="0"/>
        <w:tabs>
          <w:tab w:val="left" w:pos="851"/>
        </w:tabs>
        <w:autoSpaceDE w:val="0"/>
        <w:autoSpaceDN w:val="0"/>
        <w:ind w:left="851" w:right="-1085"/>
        <w:jc w:val="right"/>
        <w:rPr>
          <w:rFonts w:ascii="Verdana" w:eastAsia="Arial" w:hAnsi="Verdana" w:cs="Arial"/>
          <w:sz w:val="22"/>
          <w:szCs w:val="22"/>
        </w:rPr>
      </w:pPr>
    </w:p>
    <w:p>
      <w:pPr>
        <w:widowControl w:val="0"/>
        <w:numPr>
          <w:ilvl w:val="0"/>
          <w:numId w:val="27"/>
        </w:numPr>
        <w:tabs>
          <w:tab w:val="left" w:pos="851"/>
          <w:tab w:val="left" w:pos="1701"/>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Presentar semestralmente al Consejo Directivo, previo acuerdo con la Presidenta o el Presidente del Consejo, el informe de desempeño de las actividades de la</w:t>
      </w:r>
      <w:r>
        <w:rPr>
          <w:rFonts w:ascii="Verdana" w:eastAsia="Arial" w:hAnsi="Verdana" w:cs="Arial"/>
          <w:spacing w:val="-28"/>
          <w:sz w:val="22"/>
          <w:szCs w:val="22"/>
        </w:rPr>
        <w:t xml:space="preserve"> </w:t>
      </w:r>
      <w:r>
        <w:rPr>
          <w:rFonts w:ascii="Verdana" w:eastAsia="Arial" w:hAnsi="Verdana" w:cs="Arial"/>
          <w:sz w:val="22"/>
          <w:szCs w:val="22"/>
        </w:rPr>
        <w:t>entidad;</w:t>
      </w:r>
    </w:p>
    <w:p>
      <w:pPr>
        <w:widowControl w:val="0"/>
        <w:tabs>
          <w:tab w:val="left" w:pos="851"/>
        </w:tabs>
        <w:autoSpaceDE w:val="0"/>
        <w:autoSpaceDN w:val="0"/>
        <w:ind w:left="851" w:right="-1085"/>
        <w:jc w:val="right"/>
        <w:rPr>
          <w:rFonts w:ascii="Verdana" w:eastAsia="Arial" w:hAnsi="Verdana" w:cs="Arial"/>
          <w:sz w:val="22"/>
          <w:szCs w:val="22"/>
        </w:rPr>
      </w:pPr>
    </w:p>
    <w:p>
      <w:pPr>
        <w:widowControl w:val="0"/>
        <w:numPr>
          <w:ilvl w:val="0"/>
          <w:numId w:val="27"/>
        </w:numPr>
        <w:tabs>
          <w:tab w:val="left" w:pos="851"/>
          <w:tab w:val="left" w:pos="1560"/>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Establecer los mecanismos de evaluación de la entidad y presentar al Consejo Directivo, por lo menos dos veces al año, los resultados de dichos procesos;</w:t>
      </w:r>
    </w:p>
    <w:p>
      <w:pPr>
        <w:widowControl w:val="0"/>
        <w:tabs>
          <w:tab w:val="left" w:pos="851"/>
        </w:tabs>
        <w:autoSpaceDE w:val="0"/>
        <w:autoSpaceDN w:val="0"/>
        <w:ind w:left="851" w:right="-1085"/>
        <w:jc w:val="right"/>
        <w:rPr>
          <w:rFonts w:ascii="Verdana" w:eastAsia="Arial" w:hAnsi="Verdana" w:cs="Arial"/>
          <w:sz w:val="22"/>
          <w:szCs w:val="22"/>
        </w:rPr>
      </w:pPr>
    </w:p>
    <w:p>
      <w:pPr>
        <w:widowControl w:val="0"/>
        <w:numPr>
          <w:ilvl w:val="0"/>
          <w:numId w:val="27"/>
        </w:numPr>
        <w:tabs>
          <w:tab w:val="left" w:pos="851"/>
          <w:tab w:val="left" w:pos="1701"/>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Ejecutar los acuerdos que dicte el Consejo</w:t>
      </w:r>
      <w:r>
        <w:rPr>
          <w:rFonts w:ascii="Verdana" w:eastAsia="Arial" w:hAnsi="Verdana" w:cs="Arial"/>
          <w:spacing w:val="-11"/>
          <w:sz w:val="22"/>
          <w:szCs w:val="22"/>
        </w:rPr>
        <w:t xml:space="preserve"> </w:t>
      </w:r>
      <w:r>
        <w:rPr>
          <w:rFonts w:ascii="Verdana" w:eastAsia="Arial" w:hAnsi="Verdana" w:cs="Arial"/>
          <w:sz w:val="22"/>
          <w:szCs w:val="22"/>
        </w:rPr>
        <w:t>Directivo;</w:t>
      </w:r>
    </w:p>
    <w:p>
      <w:pPr>
        <w:widowControl w:val="0"/>
        <w:tabs>
          <w:tab w:val="left" w:pos="851"/>
        </w:tabs>
        <w:autoSpaceDE w:val="0"/>
        <w:autoSpaceDN w:val="0"/>
        <w:ind w:left="851" w:right="-1085"/>
        <w:jc w:val="right"/>
        <w:rPr>
          <w:rFonts w:ascii="Verdana" w:eastAsia="Arial" w:hAnsi="Verdana" w:cs="Arial"/>
          <w:sz w:val="22"/>
          <w:szCs w:val="22"/>
        </w:rPr>
      </w:pPr>
    </w:p>
    <w:p>
      <w:pPr>
        <w:widowControl w:val="0"/>
        <w:numPr>
          <w:ilvl w:val="0"/>
          <w:numId w:val="27"/>
        </w:numPr>
        <w:tabs>
          <w:tab w:val="left" w:pos="851"/>
          <w:tab w:val="left" w:pos="1701"/>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 xml:space="preserve"> </w:t>
      </w:r>
      <w:proofErr w:type="spellStart"/>
      <w:r>
        <w:rPr>
          <w:rFonts w:ascii="Verdana" w:eastAsia="Arial" w:hAnsi="Verdana" w:cs="Arial"/>
          <w:sz w:val="22"/>
          <w:szCs w:val="22"/>
        </w:rPr>
        <w:t>Aperturar</w:t>
      </w:r>
      <w:proofErr w:type="spellEnd"/>
      <w:r>
        <w:rPr>
          <w:rFonts w:ascii="Verdana" w:eastAsia="Arial" w:hAnsi="Verdana" w:cs="Arial"/>
          <w:sz w:val="22"/>
          <w:szCs w:val="22"/>
        </w:rPr>
        <w:t xml:space="preserve"> en conjunto con la Tesorera o el Tesorero las cuentas bancarias que se requieran para la realización de las Obras por colaboración;</w:t>
      </w:r>
      <w:r>
        <w:rPr>
          <w:rFonts w:ascii="Verdana" w:eastAsia="Arial" w:hAnsi="Verdana" w:cs="Arial"/>
          <w:spacing w:val="-1"/>
          <w:sz w:val="22"/>
          <w:szCs w:val="22"/>
        </w:rPr>
        <w:t xml:space="preserve"> </w:t>
      </w:r>
    </w:p>
    <w:p>
      <w:pPr>
        <w:widowControl w:val="0"/>
        <w:tabs>
          <w:tab w:val="left" w:pos="851"/>
        </w:tabs>
        <w:autoSpaceDE w:val="0"/>
        <w:autoSpaceDN w:val="0"/>
        <w:ind w:left="851" w:right="-1085"/>
        <w:jc w:val="both"/>
        <w:rPr>
          <w:rFonts w:ascii="Verdana" w:eastAsia="Arial" w:hAnsi="Verdana" w:cs="Arial"/>
          <w:sz w:val="22"/>
          <w:szCs w:val="22"/>
        </w:rPr>
      </w:pPr>
    </w:p>
    <w:p>
      <w:pPr>
        <w:widowControl w:val="0"/>
        <w:numPr>
          <w:ilvl w:val="0"/>
          <w:numId w:val="27"/>
        </w:numPr>
        <w:tabs>
          <w:tab w:val="left" w:pos="851"/>
          <w:tab w:val="left" w:pos="1843"/>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Integrar y mantener actualizado el Padrón de Contratistas del Consejo de Colaboración; y</w:t>
      </w:r>
    </w:p>
    <w:p>
      <w:pPr>
        <w:widowControl w:val="0"/>
        <w:tabs>
          <w:tab w:val="left" w:pos="851"/>
        </w:tabs>
        <w:autoSpaceDE w:val="0"/>
        <w:autoSpaceDN w:val="0"/>
        <w:ind w:left="851" w:right="-1085"/>
        <w:jc w:val="both"/>
        <w:rPr>
          <w:rFonts w:ascii="Verdana" w:eastAsia="Arial" w:hAnsi="Verdana" w:cs="Arial"/>
          <w:sz w:val="22"/>
          <w:szCs w:val="22"/>
        </w:rPr>
      </w:pPr>
    </w:p>
    <w:p>
      <w:pPr>
        <w:widowControl w:val="0"/>
        <w:numPr>
          <w:ilvl w:val="0"/>
          <w:numId w:val="27"/>
        </w:numPr>
        <w:tabs>
          <w:tab w:val="left" w:pos="851"/>
          <w:tab w:val="left" w:pos="1701"/>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Las demás previstas en este Reglamento y en la normatividad</w:t>
      </w:r>
      <w:r>
        <w:rPr>
          <w:rFonts w:ascii="Verdana" w:eastAsia="Arial" w:hAnsi="Verdana" w:cs="Arial"/>
          <w:spacing w:val="-22"/>
          <w:sz w:val="22"/>
          <w:szCs w:val="22"/>
        </w:rPr>
        <w:t xml:space="preserve"> </w:t>
      </w:r>
      <w:r>
        <w:rPr>
          <w:rFonts w:ascii="Verdana" w:eastAsia="Arial" w:hAnsi="Verdana" w:cs="Arial"/>
          <w:sz w:val="22"/>
          <w:szCs w:val="22"/>
        </w:rPr>
        <w:t>aplicable.</w:t>
      </w:r>
    </w:p>
    <w:p>
      <w:pPr>
        <w:widowControl w:val="0"/>
        <w:autoSpaceDE w:val="0"/>
        <w:autoSpaceDN w:val="0"/>
        <w:ind w:left="851" w:right="-1085"/>
        <w:jc w:val="both"/>
        <w:rPr>
          <w:rFonts w:ascii="Verdana" w:eastAsia="Arial" w:hAnsi="Verdana" w:cs="Arial"/>
          <w:sz w:val="22"/>
          <w:szCs w:val="22"/>
        </w:rPr>
      </w:pPr>
    </w:p>
    <w:p>
      <w:pPr>
        <w:widowControl w:val="0"/>
        <w:tabs>
          <w:tab w:val="left" w:pos="851"/>
        </w:tabs>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36. </w:t>
      </w:r>
      <w:r>
        <w:rPr>
          <w:rFonts w:ascii="Verdana" w:eastAsia="Arial" w:hAnsi="Verdana" w:cs="Arial"/>
          <w:sz w:val="22"/>
          <w:szCs w:val="22"/>
        </w:rPr>
        <w:t>Son facultades de la o el titular de la Dirección de Supervisión de Obra Pública, las siguientes:</w:t>
      </w:r>
    </w:p>
    <w:p>
      <w:pPr>
        <w:widowControl w:val="0"/>
        <w:tabs>
          <w:tab w:val="left" w:pos="851"/>
        </w:tabs>
        <w:autoSpaceDE w:val="0"/>
        <w:autoSpaceDN w:val="0"/>
        <w:ind w:left="851" w:right="-1085"/>
        <w:jc w:val="both"/>
        <w:rPr>
          <w:rFonts w:ascii="Verdana" w:eastAsia="Arial" w:hAnsi="Verdana" w:cs="Arial"/>
          <w:sz w:val="22"/>
          <w:szCs w:val="22"/>
        </w:rPr>
      </w:pPr>
    </w:p>
    <w:p>
      <w:pPr>
        <w:widowControl w:val="0"/>
        <w:numPr>
          <w:ilvl w:val="0"/>
          <w:numId w:val="28"/>
        </w:numPr>
        <w:tabs>
          <w:tab w:val="left" w:pos="709"/>
          <w:tab w:val="left" w:pos="1254"/>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Supervisar la ejecución y finiquito de las Obras realizadas por el Consejo de Colaboración, en los términos de las leyes, reglamentos aplicables, acuerdos, convenios y contratos respectivos;</w:t>
      </w:r>
    </w:p>
    <w:p>
      <w:pPr>
        <w:widowControl w:val="0"/>
        <w:tabs>
          <w:tab w:val="left" w:pos="709"/>
        </w:tabs>
        <w:autoSpaceDE w:val="0"/>
        <w:autoSpaceDN w:val="0"/>
        <w:ind w:left="851" w:right="-1085"/>
        <w:jc w:val="both"/>
        <w:rPr>
          <w:rFonts w:ascii="Verdana" w:eastAsia="Arial" w:hAnsi="Verdana" w:cs="Arial"/>
          <w:sz w:val="22"/>
          <w:szCs w:val="22"/>
        </w:rPr>
      </w:pPr>
    </w:p>
    <w:p>
      <w:pPr>
        <w:widowControl w:val="0"/>
        <w:numPr>
          <w:ilvl w:val="0"/>
          <w:numId w:val="28"/>
        </w:numPr>
        <w:tabs>
          <w:tab w:val="left" w:pos="709"/>
          <w:tab w:val="left" w:pos="1254"/>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Requerir a las y los contratistas la corrección de trabajos de ejecución de las Obras, cuando se aparten de los proyectos ejecutivos o se detecten deficiencias en cuanto a calidad de los mismos;</w:t>
      </w:r>
    </w:p>
    <w:p>
      <w:pPr>
        <w:widowControl w:val="0"/>
        <w:tabs>
          <w:tab w:val="left" w:pos="709"/>
        </w:tabs>
        <w:autoSpaceDE w:val="0"/>
        <w:autoSpaceDN w:val="0"/>
        <w:ind w:left="851" w:right="-1085"/>
        <w:jc w:val="both"/>
        <w:rPr>
          <w:rFonts w:ascii="Verdana" w:eastAsia="Arial" w:hAnsi="Verdana" w:cs="Arial"/>
          <w:sz w:val="22"/>
          <w:szCs w:val="22"/>
        </w:rPr>
      </w:pPr>
    </w:p>
    <w:p>
      <w:pPr>
        <w:widowControl w:val="0"/>
        <w:numPr>
          <w:ilvl w:val="0"/>
          <w:numId w:val="28"/>
        </w:numPr>
        <w:tabs>
          <w:tab w:val="left" w:pos="709"/>
          <w:tab w:val="left" w:pos="1254"/>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Participar en los procedimientos de recepción de las Obras realizadas a instancia del Consejo de Colaboración, auxiliando a la Dirección General de Obras Públicas en el desempeño de dicha función;</w:t>
      </w:r>
    </w:p>
    <w:p>
      <w:pPr>
        <w:widowControl w:val="0"/>
        <w:tabs>
          <w:tab w:val="left" w:pos="709"/>
        </w:tabs>
        <w:autoSpaceDE w:val="0"/>
        <w:autoSpaceDN w:val="0"/>
        <w:ind w:left="851" w:right="-1085"/>
        <w:jc w:val="both"/>
        <w:rPr>
          <w:rFonts w:ascii="Verdana" w:eastAsia="Arial" w:hAnsi="Verdana" w:cs="Arial"/>
          <w:sz w:val="22"/>
          <w:szCs w:val="22"/>
        </w:rPr>
      </w:pPr>
    </w:p>
    <w:p>
      <w:pPr>
        <w:widowControl w:val="0"/>
        <w:numPr>
          <w:ilvl w:val="0"/>
          <w:numId w:val="28"/>
        </w:numPr>
        <w:tabs>
          <w:tab w:val="left" w:pos="709"/>
          <w:tab w:val="left" w:pos="1254"/>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Requerir a las y los contratistas por la constitución de las garantías que exige la legislación y normatividad en materia de obras públicas a favor del Consejo de Colaboración;</w:t>
      </w:r>
    </w:p>
    <w:p>
      <w:pPr>
        <w:widowControl w:val="0"/>
        <w:tabs>
          <w:tab w:val="left" w:pos="709"/>
        </w:tabs>
        <w:autoSpaceDE w:val="0"/>
        <w:autoSpaceDN w:val="0"/>
        <w:ind w:left="851" w:right="-1085"/>
        <w:jc w:val="both"/>
        <w:rPr>
          <w:rFonts w:ascii="Verdana" w:eastAsia="Arial" w:hAnsi="Verdana" w:cs="Arial"/>
          <w:sz w:val="22"/>
          <w:szCs w:val="22"/>
        </w:rPr>
      </w:pPr>
    </w:p>
    <w:p>
      <w:pPr>
        <w:widowControl w:val="0"/>
        <w:numPr>
          <w:ilvl w:val="0"/>
          <w:numId w:val="28"/>
        </w:numPr>
        <w:tabs>
          <w:tab w:val="left" w:pos="709"/>
          <w:tab w:val="left" w:pos="1254"/>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 xml:space="preserve">Entregar finiquitos respecto de las Obras realizadas por el Consejo de Colaboración, cuando las mismas se hayan ejecutado en los términos previstos en la legislación, normatividad aplicable, el contrato y el proyecto ejecutivo respectivo; </w:t>
      </w:r>
    </w:p>
    <w:p>
      <w:pPr>
        <w:widowControl w:val="0"/>
        <w:tabs>
          <w:tab w:val="left" w:pos="709"/>
          <w:tab w:val="left" w:pos="1254"/>
        </w:tabs>
        <w:autoSpaceDE w:val="0"/>
        <w:autoSpaceDN w:val="0"/>
        <w:ind w:left="851" w:right="-1085"/>
        <w:jc w:val="both"/>
        <w:rPr>
          <w:rFonts w:ascii="Verdana" w:eastAsia="Arial" w:hAnsi="Verdana" w:cs="Arial"/>
          <w:sz w:val="22"/>
          <w:szCs w:val="22"/>
        </w:rPr>
      </w:pPr>
    </w:p>
    <w:p>
      <w:pPr>
        <w:widowControl w:val="0"/>
        <w:numPr>
          <w:ilvl w:val="0"/>
          <w:numId w:val="28"/>
        </w:numPr>
        <w:tabs>
          <w:tab w:val="left" w:pos="709"/>
          <w:tab w:val="left" w:pos="1254"/>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Solicitar a la Dirección General que se hagan efectivas las garantías por incumplimiento a los contratos de Obras en caso de presentarse defectos, vicios ocultos u otras responsabilidades cuando las o los contratistas no hagan frente a dichos casos;</w:t>
      </w:r>
    </w:p>
    <w:p>
      <w:pPr>
        <w:widowControl w:val="0"/>
        <w:tabs>
          <w:tab w:val="left" w:pos="709"/>
          <w:tab w:val="left" w:pos="1254"/>
        </w:tabs>
        <w:autoSpaceDE w:val="0"/>
        <w:autoSpaceDN w:val="0"/>
        <w:ind w:left="851" w:right="-1085"/>
        <w:jc w:val="both"/>
        <w:rPr>
          <w:rFonts w:ascii="Verdana" w:eastAsia="Arial" w:hAnsi="Verdana" w:cs="Arial"/>
          <w:sz w:val="22"/>
          <w:szCs w:val="22"/>
        </w:rPr>
      </w:pPr>
    </w:p>
    <w:p>
      <w:pPr>
        <w:widowControl w:val="0"/>
        <w:numPr>
          <w:ilvl w:val="0"/>
          <w:numId w:val="28"/>
        </w:numPr>
        <w:tabs>
          <w:tab w:val="left" w:pos="709"/>
          <w:tab w:val="left" w:pos="1254"/>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Delegar en las o los peritos de supervisión municipal la función de verificar Obras en el ámbito de su competencia, y vigilar el desempeño de sus funciones; y</w:t>
      </w:r>
    </w:p>
    <w:p>
      <w:pPr>
        <w:widowControl w:val="0"/>
        <w:tabs>
          <w:tab w:val="left" w:pos="709"/>
          <w:tab w:val="left" w:pos="1254"/>
        </w:tabs>
        <w:autoSpaceDE w:val="0"/>
        <w:autoSpaceDN w:val="0"/>
        <w:ind w:left="851" w:right="-1085"/>
        <w:jc w:val="both"/>
        <w:rPr>
          <w:rFonts w:ascii="Verdana" w:eastAsia="Arial" w:hAnsi="Verdana" w:cs="Arial"/>
          <w:sz w:val="22"/>
          <w:szCs w:val="22"/>
        </w:rPr>
      </w:pPr>
    </w:p>
    <w:p>
      <w:pPr>
        <w:widowControl w:val="0"/>
        <w:numPr>
          <w:ilvl w:val="0"/>
          <w:numId w:val="28"/>
        </w:numPr>
        <w:tabs>
          <w:tab w:val="left" w:pos="709"/>
          <w:tab w:val="left" w:pos="1254"/>
          <w:tab w:val="left" w:pos="1560"/>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Las demás que le confieran la legislación y normatividad aplicable o que le encomiende el Consejo Directivo o la Dirección General.</w:t>
      </w:r>
    </w:p>
    <w:p>
      <w:pPr>
        <w:widowControl w:val="0"/>
        <w:tabs>
          <w:tab w:val="left" w:pos="851"/>
        </w:tabs>
        <w:autoSpaceDE w:val="0"/>
        <w:autoSpaceDN w:val="0"/>
        <w:ind w:left="851" w:right="-1085"/>
        <w:jc w:val="both"/>
        <w:rPr>
          <w:rFonts w:ascii="Verdana" w:eastAsia="Arial" w:hAnsi="Verdana" w:cs="Arial"/>
          <w:sz w:val="22"/>
          <w:szCs w:val="22"/>
        </w:rPr>
      </w:pPr>
    </w:p>
    <w:p>
      <w:pPr>
        <w:widowControl w:val="0"/>
        <w:tabs>
          <w:tab w:val="left" w:pos="851"/>
        </w:tabs>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37. </w:t>
      </w:r>
      <w:r>
        <w:rPr>
          <w:rFonts w:ascii="Verdana" w:eastAsia="Arial" w:hAnsi="Verdana" w:cs="Arial"/>
          <w:sz w:val="22"/>
          <w:szCs w:val="22"/>
        </w:rPr>
        <w:t>Son facultades de la o el titular de la Dirección Administrativa, las siguientes:</w:t>
      </w:r>
    </w:p>
    <w:p>
      <w:pPr>
        <w:widowControl w:val="0"/>
        <w:tabs>
          <w:tab w:val="left" w:pos="851"/>
        </w:tabs>
        <w:autoSpaceDE w:val="0"/>
        <w:autoSpaceDN w:val="0"/>
        <w:ind w:left="851" w:right="-1085"/>
        <w:jc w:val="both"/>
        <w:rPr>
          <w:rFonts w:ascii="Verdana" w:eastAsia="Arial" w:hAnsi="Verdana" w:cs="Arial"/>
          <w:sz w:val="22"/>
          <w:szCs w:val="22"/>
        </w:rPr>
      </w:pPr>
    </w:p>
    <w:p>
      <w:pPr>
        <w:widowControl w:val="0"/>
        <w:numPr>
          <w:ilvl w:val="0"/>
          <w:numId w:val="29"/>
        </w:numPr>
        <w:tabs>
          <w:tab w:val="left" w:pos="709"/>
          <w:tab w:val="left" w:pos="1254"/>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Dar cumplimiento a las disposiciones en las materias de contabilidad gubernamental, de responsabilidad del ejercicio del gasto público, disciplina financiera y fiscales aplicables en el Consejo de Colaboración;</w:t>
      </w:r>
    </w:p>
    <w:p>
      <w:pPr>
        <w:widowControl w:val="0"/>
        <w:tabs>
          <w:tab w:val="left" w:pos="709"/>
          <w:tab w:val="left" w:pos="1254"/>
        </w:tabs>
        <w:autoSpaceDE w:val="0"/>
        <w:autoSpaceDN w:val="0"/>
        <w:ind w:left="851" w:right="-1085"/>
        <w:jc w:val="both"/>
        <w:rPr>
          <w:rFonts w:ascii="Verdana" w:eastAsia="Arial" w:hAnsi="Verdana" w:cs="Arial"/>
          <w:sz w:val="22"/>
          <w:szCs w:val="22"/>
        </w:rPr>
      </w:pPr>
    </w:p>
    <w:p>
      <w:pPr>
        <w:widowControl w:val="0"/>
        <w:numPr>
          <w:ilvl w:val="0"/>
          <w:numId w:val="29"/>
        </w:numPr>
        <w:tabs>
          <w:tab w:val="left" w:pos="709"/>
          <w:tab w:val="left" w:pos="1254"/>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Gestionar y llevar a cabo los procedimientos administrativos para la adquisición de bienes y servicios necesarios para el funcionamiento del Consejo de Colaboración, en los términos establecidos en la legislación en materia de compras gubernamentales;</w:t>
      </w:r>
    </w:p>
    <w:p>
      <w:pPr>
        <w:widowControl w:val="0"/>
        <w:tabs>
          <w:tab w:val="left" w:pos="709"/>
          <w:tab w:val="left" w:pos="1254"/>
        </w:tabs>
        <w:autoSpaceDE w:val="0"/>
        <w:autoSpaceDN w:val="0"/>
        <w:ind w:left="851" w:right="-1085"/>
        <w:jc w:val="both"/>
        <w:rPr>
          <w:rFonts w:ascii="Verdana" w:eastAsia="Arial" w:hAnsi="Verdana" w:cs="Arial"/>
          <w:sz w:val="22"/>
          <w:szCs w:val="22"/>
        </w:rPr>
      </w:pPr>
    </w:p>
    <w:p>
      <w:pPr>
        <w:widowControl w:val="0"/>
        <w:numPr>
          <w:ilvl w:val="0"/>
          <w:numId w:val="29"/>
        </w:numPr>
        <w:tabs>
          <w:tab w:val="left" w:pos="709"/>
          <w:tab w:val="left" w:pos="1254"/>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Controlar, registrar y suministrar los recursos materiales para la operación y el desarrollo de las funciones del Consejo de Colaboración;</w:t>
      </w:r>
    </w:p>
    <w:p>
      <w:pPr>
        <w:widowControl w:val="0"/>
        <w:tabs>
          <w:tab w:val="left" w:pos="709"/>
          <w:tab w:val="left" w:pos="1254"/>
        </w:tabs>
        <w:autoSpaceDE w:val="0"/>
        <w:autoSpaceDN w:val="0"/>
        <w:ind w:left="851" w:right="-1085"/>
        <w:jc w:val="both"/>
        <w:rPr>
          <w:rFonts w:ascii="Verdana" w:eastAsia="Arial" w:hAnsi="Verdana" w:cs="Arial"/>
          <w:sz w:val="22"/>
          <w:szCs w:val="22"/>
        </w:rPr>
      </w:pPr>
    </w:p>
    <w:p>
      <w:pPr>
        <w:widowControl w:val="0"/>
        <w:numPr>
          <w:ilvl w:val="0"/>
          <w:numId w:val="29"/>
        </w:numPr>
        <w:tabs>
          <w:tab w:val="left" w:pos="709"/>
          <w:tab w:val="left" w:pos="1254"/>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Llevar el control, proyección y operación de los recursos humanos, de los recursos materiales y servicios generales que se requieran para el funcionamiento del Consejo de Colaboración;</w:t>
      </w:r>
    </w:p>
    <w:p>
      <w:pPr>
        <w:widowControl w:val="0"/>
        <w:tabs>
          <w:tab w:val="left" w:pos="709"/>
          <w:tab w:val="left" w:pos="1254"/>
        </w:tabs>
        <w:autoSpaceDE w:val="0"/>
        <w:autoSpaceDN w:val="0"/>
        <w:ind w:left="851" w:right="-1085"/>
        <w:jc w:val="both"/>
        <w:rPr>
          <w:rFonts w:ascii="Verdana" w:eastAsia="Arial" w:hAnsi="Verdana" w:cs="Arial"/>
          <w:sz w:val="22"/>
          <w:szCs w:val="22"/>
        </w:rPr>
      </w:pPr>
    </w:p>
    <w:p>
      <w:pPr>
        <w:widowControl w:val="0"/>
        <w:numPr>
          <w:ilvl w:val="0"/>
          <w:numId w:val="29"/>
        </w:numPr>
        <w:tabs>
          <w:tab w:val="left" w:pos="709"/>
          <w:tab w:val="left" w:pos="1254"/>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Administrar y vigilar la correcta aplicación de los recursos y bienes asignados al Consejo de Colaboración;</w:t>
      </w:r>
    </w:p>
    <w:p>
      <w:pPr>
        <w:widowControl w:val="0"/>
        <w:tabs>
          <w:tab w:val="left" w:pos="709"/>
          <w:tab w:val="left" w:pos="1254"/>
        </w:tabs>
        <w:autoSpaceDE w:val="0"/>
        <w:autoSpaceDN w:val="0"/>
        <w:ind w:left="851" w:right="-1085"/>
        <w:jc w:val="both"/>
        <w:rPr>
          <w:rFonts w:ascii="Verdana" w:eastAsia="Arial" w:hAnsi="Verdana" w:cs="Arial"/>
          <w:sz w:val="22"/>
          <w:szCs w:val="22"/>
        </w:rPr>
      </w:pPr>
    </w:p>
    <w:p>
      <w:pPr>
        <w:widowControl w:val="0"/>
        <w:numPr>
          <w:ilvl w:val="0"/>
          <w:numId w:val="29"/>
        </w:numPr>
        <w:tabs>
          <w:tab w:val="left" w:pos="709"/>
          <w:tab w:val="left" w:pos="1254"/>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Controlar el almacén e inventario del Consejo de Colaboración;</w:t>
      </w:r>
    </w:p>
    <w:p>
      <w:pPr>
        <w:widowControl w:val="0"/>
        <w:tabs>
          <w:tab w:val="left" w:pos="709"/>
          <w:tab w:val="left" w:pos="1254"/>
        </w:tabs>
        <w:autoSpaceDE w:val="0"/>
        <w:autoSpaceDN w:val="0"/>
        <w:ind w:left="851" w:right="-1085"/>
        <w:jc w:val="both"/>
        <w:rPr>
          <w:rFonts w:ascii="Verdana" w:eastAsia="Arial" w:hAnsi="Verdana" w:cs="Arial"/>
          <w:sz w:val="22"/>
          <w:szCs w:val="22"/>
        </w:rPr>
      </w:pPr>
    </w:p>
    <w:p>
      <w:pPr>
        <w:widowControl w:val="0"/>
        <w:numPr>
          <w:ilvl w:val="0"/>
          <w:numId w:val="29"/>
        </w:numPr>
        <w:tabs>
          <w:tab w:val="left" w:pos="709"/>
          <w:tab w:val="left" w:pos="1254"/>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Gestionar los pagos que autorice la Tesorera o el Tesorero y la o el titular de la Dirección General, conforme al presupuesto de egresos aprobado del Consejo de Colaboración y la normatividad aplicables;</w:t>
      </w:r>
    </w:p>
    <w:p>
      <w:pPr>
        <w:widowControl w:val="0"/>
        <w:tabs>
          <w:tab w:val="left" w:pos="709"/>
          <w:tab w:val="left" w:pos="1254"/>
        </w:tabs>
        <w:autoSpaceDE w:val="0"/>
        <w:autoSpaceDN w:val="0"/>
        <w:ind w:left="851" w:right="-1085"/>
        <w:jc w:val="both"/>
        <w:rPr>
          <w:rFonts w:ascii="Verdana" w:eastAsia="Arial" w:hAnsi="Verdana" w:cs="Arial"/>
          <w:sz w:val="22"/>
          <w:szCs w:val="22"/>
        </w:rPr>
      </w:pPr>
    </w:p>
    <w:p>
      <w:pPr>
        <w:widowControl w:val="0"/>
        <w:numPr>
          <w:ilvl w:val="0"/>
          <w:numId w:val="29"/>
        </w:numPr>
        <w:tabs>
          <w:tab w:val="left" w:pos="709"/>
          <w:tab w:val="left" w:pos="1254"/>
          <w:tab w:val="left" w:pos="1560"/>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 xml:space="preserve">Llevar el control, registro y operación del sistema contable del Consejo de </w:t>
      </w:r>
      <w:r>
        <w:rPr>
          <w:rFonts w:ascii="Verdana" w:eastAsia="Arial" w:hAnsi="Verdana" w:cs="Arial"/>
          <w:sz w:val="22"/>
          <w:szCs w:val="22"/>
        </w:rPr>
        <w:lastRenderedPageBreak/>
        <w:t>Colaboración, así como la comprobación del gasto respectivo;</w:t>
      </w:r>
    </w:p>
    <w:p>
      <w:pPr>
        <w:widowControl w:val="0"/>
        <w:tabs>
          <w:tab w:val="left" w:pos="709"/>
          <w:tab w:val="left" w:pos="1254"/>
        </w:tabs>
        <w:autoSpaceDE w:val="0"/>
        <w:autoSpaceDN w:val="0"/>
        <w:ind w:left="851" w:right="-1085"/>
        <w:jc w:val="both"/>
        <w:rPr>
          <w:rFonts w:ascii="Verdana" w:eastAsia="Arial" w:hAnsi="Verdana" w:cs="Arial"/>
          <w:sz w:val="22"/>
          <w:szCs w:val="22"/>
        </w:rPr>
      </w:pPr>
    </w:p>
    <w:p>
      <w:pPr>
        <w:widowControl w:val="0"/>
        <w:numPr>
          <w:ilvl w:val="0"/>
          <w:numId w:val="29"/>
        </w:numPr>
        <w:tabs>
          <w:tab w:val="left" w:pos="709"/>
          <w:tab w:val="left" w:pos="1254"/>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Custodiar los documentos que constituyan o representen valores del Municipio, así como los que se reciban en depósito;</w:t>
      </w:r>
    </w:p>
    <w:p>
      <w:pPr>
        <w:widowControl w:val="0"/>
        <w:tabs>
          <w:tab w:val="left" w:pos="709"/>
          <w:tab w:val="left" w:pos="1254"/>
        </w:tabs>
        <w:autoSpaceDE w:val="0"/>
        <w:autoSpaceDN w:val="0"/>
        <w:ind w:left="851" w:right="-1085"/>
        <w:jc w:val="both"/>
        <w:rPr>
          <w:rFonts w:ascii="Verdana" w:eastAsia="Arial" w:hAnsi="Verdana" w:cs="Arial"/>
          <w:sz w:val="22"/>
          <w:szCs w:val="22"/>
        </w:rPr>
      </w:pPr>
    </w:p>
    <w:p>
      <w:pPr>
        <w:widowControl w:val="0"/>
        <w:numPr>
          <w:ilvl w:val="0"/>
          <w:numId w:val="29"/>
        </w:numPr>
        <w:tabs>
          <w:tab w:val="left" w:pos="709"/>
          <w:tab w:val="left" w:pos="1254"/>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Auxiliar a la o el titular de la Dirección General en la coordinación del proceso de planeación y programación de los presupuestos de egresos del Consejo de Colaboración para cada ejercicio;</w:t>
      </w:r>
    </w:p>
    <w:p>
      <w:pPr>
        <w:widowControl w:val="0"/>
        <w:tabs>
          <w:tab w:val="left" w:pos="709"/>
          <w:tab w:val="left" w:pos="1254"/>
        </w:tabs>
        <w:autoSpaceDE w:val="0"/>
        <w:autoSpaceDN w:val="0"/>
        <w:ind w:left="851" w:right="-1085"/>
        <w:jc w:val="both"/>
        <w:rPr>
          <w:rFonts w:ascii="Verdana" w:eastAsia="Arial" w:hAnsi="Verdana" w:cs="Arial"/>
          <w:sz w:val="22"/>
          <w:szCs w:val="22"/>
        </w:rPr>
      </w:pPr>
    </w:p>
    <w:p>
      <w:pPr>
        <w:widowControl w:val="0"/>
        <w:numPr>
          <w:ilvl w:val="0"/>
          <w:numId w:val="29"/>
        </w:numPr>
        <w:tabs>
          <w:tab w:val="left" w:pos="709"/>
          <w:tab w:val="left" w:pos="1254"/>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Revisar y proponer modificaciones a los manuales y los ordenamientos municipales que integran la normatividad interna del Consejo de Colaboración, en coordinación con la Dirección Jurídica;</w:t>
      </w:r>
    </w:p>
    <w:p>
      <w:pPr>
        <w:widowControl w:val="0"/>
        <w:tabs>
          <w:tab w:val="left" w:pos="709"/>
          <w:tab w:val="left" w:pos="1254"/>
        </w:tabs>
        <w:autoSpaceDE w:val="0"/>
        <w:autoSpaceDN w:val="0"/>
        <w:ind w:left="851" w:right="-1085"/>
        <w:jc w:val="both"/>
        <w:rPr>
          <w:rFonts w:ascii="Verdana" w:eastAsia="Arial" w:hAnsi="Verdana" w:cs="Arial"/>
          <w:sz w:val="22"/>
          <w:szCs w:val="22"/>
        </w:rPr>
      </w:pPr>
    </w:p>
    <w:p>
      <w:pPr>
        <w:widowControl w:val="0"/>
        <w:numPr>
          <w:ilvl w:val="0"/>
          <w:numId w:val="29"/>
        </w:numPr>
        <w:tabs>
          <w:tab w:val="left" w:pos="709"/>
          <w:tab w:val="left" w:pos="1254"/>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Llevar las relaciones laborales del Consejo de Colaboración con sus servidores públicos; y</w:t>
      </w:r>
    </w:p>
    <w:p>
      <w:pPr>
        <w:widowControl w:val="0"/>
        <w:tabs>
          <w:tab w:val="left" w:pos="709"/>
          <w:tab w:val="left" w:pos="1254"/>
        </w:tabs>
        <w:autoSpaceDE w:val="0"/>
        <w:autoSpaceDN w:val="0"/>
        <w:ind w:left="851" w:right="-1085"/>
        <w:jc w:val="both"/>
        <w:rPr>
          <w:rFonts w:ascii="Verdana" w:eastAsia="Arial" w:hAnsi="Verdana" w:cs="Arial"/>
          <w:sz w:val="22"/>
          <w:szCs w:val="22"/>
        </w:rPr>
      </w:pPr>
    </w:p>
    <w:p>
      <w:pPr>
        <w:widowControl w:val="0"/>
        <w:numPr>
          <w:ilvl w:val="0"/>
          <w:numId w:val="29"/>
        </w:numPr>
        <w:tabs>
          <w:tab w:val="left" w:pos="709"/>
          <w:tab w:val="left" w:pos="1254"/>
          <w:tab w:val="left" w:pos="1560"/>
        </w:tabs>
        <w:autoSpaceDE w:val="0"/>
        <w:autoSpaceDN w:val="0"/>
        <w:ind w:left="851" w:right="-1085" w:firstLine="0"/>
        <w:jc w:val="both"/>
        <w:rPr>
          <w:rFonts w:ascii="Verdana" w:hAnsi="Verdana" w:cs="Tahoma"/>
          <w:sz w:val="22"/>
          <w:szCs w:val="22"/>
        </w:rPr>
      </w:pPr>
      <w:r>
        <w:rPr>
          <w:rFonts w:ascii="Verdana" w:eastAsia="Arial" w:hAnsi="Verdana" w:cs="Arial"/>
          <w:sz w:val="22"/>
          <w:szCs w:val="22"/>
        </w:rPr>
        <w:t>Las demás que le confieran la legislación y normatividad aplicable o que le encomiende el Consejo Directivo o la Dirección General.</w:t>
      </w:r>
    </w:p>
    <w:p>
      <w:pPr>
        <w:widowControl w:val="0"/>
        <w:tabs>
          <w:tab w:val="left" w:pos="851"/>
        </w:tabs>
        <w:autoSpaceDE w:val="0"/>
        <w:autoSpaceDN w:val="0"/>
        <w:ind w:left="851" w:right="-1085"/>
        <w:jc w:val="both"/>
        <w:rPr>
          <w:rFonts w:ascii="Verdana" w:eastAsia="Arial" w:hAnsi="Verdana" w:cs="Arial"/>
          <w:sz w:val="22"/>
          <w:szCs w:val="22"/>
        </w:rPr>
      </w:pPr>
    </w:p>
    <w:p>
      <w:pPr>
        <w:widowControl w:val="0"/>
        <w:tabs>
          <w:tab w:val="left" w:pos="851"/>
        </w:tabs>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38. </w:t>
      </w:r>
      <w:r>
        <w:rPr>
          <w:rFonts w:ascii="Verdana" w:eastAsia="Arial" w:hAnsi="Verdana" w:cs="Arial"/>
          <w:sz w:val="22"/>
          <w:szCs w:val="22"/>
        </w:rPr>
        <w:t>Son facultades de la o el titular de la Dirección Jurídica, las siguientes:</w:t>
      </w:r>
    </w:p>
    <w:p>
      <w:pPr>
        <w:widowControl w:val="0"/>
        <w:autoSpaceDE w:val="0"/>
        <w:autoSpaceDN w:val="0"/>
        <w:ind w:left="851" w:right="-1085"/>
        <w:jc w:val="both"/>
        <w:textAlignment w:val="baseline"/>
        <w:rPr>
          <w:rFonts w:ascii="Verdana" w:eastAsia="Arial" w:hAnsi="Verdana" w:cs="Tahoma"/>
          <w:sz w:val="22"/>
          <w:szCs w:val="22"/>
        </w:rPr>
      </w:pPr>
    </w:p>
    <w:p>
      <w:pPr>
        <w:widowControl w:val="0"/>
        <w:numPr>
          <w:ilvl w:val="0"/>
          <w:numId w:val="30"/>
        </w:numPr>
        <w:tabs>
          <w:tab w:val="left" w:pos="567"/>
          <w:tab w:val="left" w:pos="1254"/>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Auxiliar a la o el titular de la Dirección General en el desempeño de la función de la o el titular de la Secretaría Técnica del Consejo Directivo;</w:t>
      </w:r>
    </w:p>
    <w:p>
      <w:pPr>
        <w:widowControl w:val="0"/>
        <w:tabs>
          <w:tab w:val="left" w:pos="567"/>
          <w:tab w:val="left" w:pos="1254"/>
        </w:tabs>
        <w:autoSpaceDE w:val="0"/>
        <w:autoSpaceDN w:val="0"/>
        <w:ind w:left="851" w:right="-1085"/>
        <w:jc w:val="right"/>
        <w:rPr>
          <w:rFonts w:ascii="Verdana" w:eastAsia="Arial" w:hAnsi="Verdana" w:cs="Arial"/>
          <w:sz w:val="22"/>
          <w:szCs w:val="22"/>
        </w:rPr>
      </w:pPr>
    </w:p>
    <w:p>
      <w:pPr>
        <w:widowControl w:val="0"/>
        <w:numPr>
          <w:ilvl w:val="0"/>
          <w:numId w:val="30"/>
        </w:numPr>
        <w:tabs>
          <w:tab w:val="left" w:pos="567"/>
          <w:tab w:val="left" w:pos="1254"/>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 xml:space="preserve"> Integrar y resguardar el libro de actas del Consejo Directivo;</w:t>
      </w:r>
    </w:p>
    <w:p>
      <w:pPr>
        <w:widowControl w:val="0"/>
        <w:autoSpaceDE w:val="0"/>
        <w:autoSpaceDN w:val="0"/>
        <w:ind w:left="851" w:right="-1085"/>
        <w:jc w:val="both"/>
        <w:rPr>
          <w:rFonts w:ascii="Verdana" w:eastAsia="Arial" w:hAnsi="Verdana" w:cs="Arial"/>
          <w:sz w:val="22"/>
          <w:szCs w:val="22"/>
        </w:rPr>
      </w:pPr>
    </w:p>
    <w:p>
      <w:pPr>
        <w:widowControl w:val="0"/>
        <w:numPr>
          <w:ilvl w:val="0"/>
          <w:numId w:val="30"/>
        </w:numPr>
        <w:tabs>
          <w:tab w:val="left" w:pos="567"/>
          <w:tab w:val="left" w:pos="1254"/>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Apoyar en la suscripción de los actos administrativos emitidos por el Consejo Directivo, llevando un registro y control de cada uno de ellos;</w:t>
      </w:r>
    </w:p>
    <w:p>
      <w:pPr>
        <w:widowControl w:val="0"/>
        <w:tabs>
          <w:tab w:val="left" w:pos="567"/>
          <w:tab w:val="left" w:pos="1254"/>
        </w:tabs>
        <w:autoSpaceDE w:val="0"/>
        <w:autoSpaceDN w:val="0"/>
        <w:ind w:left="851" w:right="-1085"/>
        <w:jc w:val="right"/>
        <w:rPr>
          <w:rFonts w:ascii="Verdana" w:eastAsia="Arial" w:hAnsi="Verdana" w:cs="Arial"/>
          <w:sz w:val="22"/>
          <w:szCs w:val="22"/>
        </w:rPr>
      </w:pPr>
    </w:p>
    <w:p>
      <w:pPr>
        <w:widowControl w:val="0"/>
        <w:numPr>
          <w:ilvl w:val="0"/>
          <w:numId w:val="30"/>
        </w:numPr>
        <w:tabs>
          <w:tab w:val="left" w:pos="567"/>
          <w:tab w:val="left" w:pos="1254"/>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Elaborar y resguardar los contratos relativos a las actividades del Consejo de Colaboración;</w:t>
      </w:r>
    </w:p>
    <w:p>
      <w:pPr>
        <w:widowControl w:val="0"/>
        <w:autoSpaceDE w:val="0"/>
        <w:autoSpaceDN w:val="0"/>
        <w:ind w:left="851" w:right="-1085"/>
        <w:jc w:val="both"/>
        <w:rPr>
          <w:rFonts w:ascii="Verdana" w:eastAsia="Arial" w:hAnsi="Verdana" w:cs="Arial"/>
          <w:sz w:val="22"/>
          <w:szCs w:val="22"/>
        </w:rPr>
      </w:pPr>
    </w:p>
    <w:p>
      <w:pPr>
        <w:widowControl w:val="0"/>
        <w:numPr>
          <w:ilvl w:val="0"/>
          <w:numId w:val="30"/>
        </w:numPr>
        <w:tabs>
          <w:tab w:val="left" w:pos="567"/>
          <w:tab w:val="left" w:pos="1254"/>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Realizar las actividades que sean necesarias para la tramitación de los procesos y procedimientos judiciales y administrativos, en que sea parte el Consejo de Colaboración;</w:t>
      </w:r>
    </w:p>
    <w:p>
      <w:pPr>
        <w:widowControl w:val="0"/>
        <w:tabs>
          <w:tab w:val="left" w:pos="567"/>
          <w:tab w:val="left" w:pos="1254"/>
        </w:tabs>
        <w:autoSpaceDE w:val="0"/>
        <w:autoSpaceDN w:val="0"/>
        <w:ind w:left="851" w:right="-1085"/>
        <w:jc w:val="both"/>
        <w:rPr>
          <w:rFonts w:ascii="Verdana" w:eastAsia="Arial" w:hAnsi="Verdana" w:cs="Arial"/>
          <w:sz w:val="22"/>
          <w:szCs w:val="22"/>
        </w:rPr>
      </w:pPr>
    </w:p>
    <w:p>
      <w:pPr>
        <w:widowControl w:val="0"/>
        <w:numPr>
          <w:ilvl w:val="0"/>
          <w:numId w:val="30"/>
        </w:numPr>
        <w:tabs>
          <w:tab w:val="left" w:pos="567"/>
          <w:tab w:val="left" w:pos="1254"/>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Llevar a cabo la cobranza del Consejo de Colaboración, solicitando en su caso el inicio de los procedimientos administrativos de ejecución a la Tesorería Municipal de los adeudos que existan a favor del mismo;</w:t>
      </w:r>
    </w:p>
    <w:p>
      <w:pPr>
        <w:widowControl w:val="0"/>
        <w:tabs>
          <w:tab w:val="left" w:pos="567"/>
          <w:tab w:val="left" w:pos="1254"/>
        </w:tabs>
        <w:autoSpaceDE w:val="0"/>
        <w:autoSpaceDN w:val="0"/>
        <w:ind w:left="851" w:right="-1085"/>
        <w:jc w:val="both"/>
        <w:rPr>
          <w:rFonts w:ascii="Verdana" w:eastAsia="Arial" w:hAnsi="Verdana" w:cs="Arial"/>
          <w:sz w:val="22"/>
          <w:szCs w:val="22"/>
        </w:rPr>
      </w:pPr>
    </w:p>
    <w:p>
      <w:pPr>
        <w:widowControl w:val="0"/>
        <w:numPr>
          <w:ilvl w:val="0"/>
          <w:numId w:val="30"/>
        </w:numPr>
        <w:tabs>
          <w:tab w:val="left" w:pos="567"/>
          <w:tab w:val="left" w:pos="1254"/>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Dar asesoría jurídica a las demás áreas del Consejo de Colaboración para el buen despacho de sus asuntos;</w:t>
      </w:r>
    </w:p>
    <w:p>
      <w:pPr>
        <w:widowControl w:val="0"/>
        <w:tabs>
          <w:tab w:val="left" w:pos="567"/>
          <w:tab w:val="left" w:pos="1254"/>
        </w:tabs>
        <w:autoSpaceDE w:val="0"/>
        <w:autoSpaceDN w:val="0"/>
        <w:ind w:left="851" w:right="-1085"/>
        <w:jc w:val="both"/>
        <w:rPr>
          <w:rFonts w:ascii="Verdana" w:eastAsia="Arial" w:hAnsi="Verdana" w:cs="Arial"/>
          <w:sz w:val="22"/>
          <w:szCs w:val="22"/>
        </w:rPr>
      </w:pPr>
    </w:p>
    <w:p>
      <w:pPr>
        <w:widowControl w:val="0"/>
        <w:numPr>
          <w:ilvl w:val="0"/>
          <w:numId w:val="30"/>
        </w:numPr>
        <w:tabs>
          <w:tab w:val="left" w:pos="567"/>
          <w:tab w:val="left" w:pos="1254"/>
          <w:tab w:val="left" w:pos="1560"/>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Analizar y colaborar con la actualización de los ordenamientos municipales con respecto a las funciones del Consejo de Colaboración, en coordinación con las dependencias de la administración pública municipal correspondientes;</w:t>
      </w:r>
    </w:p>
    <w:p>
      <w:pPr>
        <w:widowControl w:val="0"/>
        <w:tabs>
          <w:tab w:val="left" w:pos="567"/>
          <w:tab w:val="left" w:pos="1254"/>
        </w:tabs>
        <w:autoSpaceDE w:val="0"/>
        <w:autoSpaceDN w:val="0"/>
        <w:ind w:left="851" w:right="-1085"/>
        <w:jc w:val="both"/>
        <w:rPr>
          <w:rFonts w:ascii="Verdana" w:eastAsia="Arial" w:hAnsi="Verdana" w:cs="Arial"/>
          <w:sz w:val="22"/>
          <w:szCs w:val="22"/>
        </w:rPr>
      </w:pPr>
    </w:p>
    <w:p>
      <w:pPr>
        <w:widowControl w:val="0"/>
        <w:numPr>
          <w:ilvl w:val="0"/>
          <w:numId w:val="30"/>
        </w:numPr>
        <w:tabs>
          <w:tab w:val="left" w:pos="567"/>
          <w:tab w:val="left" w:pos="1254"/>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Colaborar con las estrategias jurídicas que establezca la Sindicatura Municipal para la defensa del patrimonio del Consejo de Colaboración y del Municipio en general cuando corresponda;</w:t>
      </w:r>
    </w:p>
    <w:p>
      <w:pPr>
        <w:widowControl w:val="0"/>
        <w:autoSpaceDE w:val="0"/>
        <w:autoSpaceDN w:val="0"/>
        <w:ind w:left="851" w:right="-1085" w:hanging="567"/>
        <w:jc w:val="both"/>
        <w:rPr>
          <w:rFonts w:ascii="Verdana" w:eastAsia="Arial" w:hAnsi="Verdana" w:cs="Arial"/>
          <w:sz w:val="22"/>
          <w:szCs w:val="22"/>
        </w:rPr>
      </w:pPr>
    </w:p>
    <w:p>
      <w:pPr>
        <w:widowControl w:val="0"/>
        <w:numPr>
          <w:ilvl w:val="0"/>
          <w:numId w:val="30"/>
        </w:numPr>
        <w:tabs>
          <w:tab w:val="left" w:pos="567"/>
          <w:tab w:val="left" w:pos="1254"/>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Participar en cursos, foros y exposiciones que contengan temas de la legislación y normatividad relacionada con las funciones del Consejo de Colaboración; y</w:t>
      </w:r>
    </w:p>
    <w:p>
      <w:pPr>
        <w:widowControl w:val="0"/>
        <w:tabs>
          <w:tab w:val="left" w:pos="567"/>
          <w:tab w:val="left" w:pos="1254"/>
        </w:tabs>
        <w:autoSpaceDE w:val="0"/>
        <w:autoSpaceDN w:val="0"/>
        <w:ind w:left="851" w:right="-1085"/>
        <w:jc w:val="both"/>
        <w:rPr>
          <w:rFonts w:ascii="Verdana" w:eastAsia="Arial" w:hAnsi="Verdana" w:cs="Arial"/>
          <w:sz w:val="22"/>
          <w:szCs w:val="22"/>
        </w:rPr>
      </w:pPr>
    </w:p>
    <w:p>
      <w:pPr>
        <w:widowControl w:val="0"/>
        <w:numPr>
          <w:ilvl w:val="0"/>
          <w:numId w:val="30"/>
        </w:numPr>
        <w:tabs>
          <w:tab w:val="left" w:pos="567"/>
          <w:tab w:val="left" w:pos="1254"/>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 xml:space="preserve"> Las demás que le confieran las leyes, normatividad o la Dirección General del Consejo de Colaboración.</w:t>
      </w:r>
    </w:p>
    <w:p>
      <w:pPr>
        <w:widowControl w:val="0"/>
        <w:tabs>
          <w:tab w:val="left" w:pos="851"/>
        </w:tabs>
        <w:autoSpaceDE w:val="0"/>
        <w:autoSpaceDN w:val="0"/>
        <w:ind w:left="851" w:right="-1085"/>
        <w:jc w:val="both"/>
        <w:rPr>
          <w:rFonts w:ascii="Verdana" w:eastAsia="Arial" w:hAnsi="Verdana" w:cs="Arial"/>
          <w:sz w:val="22"/>
          <w:szCs w:val="22"/>
        </w:rPr>
      </w:pPr>
    </w:p>
    <w:p>
      <w:pPr>
        <w:widowControl w:val="0"/>
        <w:tabs>
          <w:tab w:val="left" w:pos="851"/>
        </w:tabs>
        <w:autoSpaceDE w:val="0"/>
        <w:autoSpaceDN w:val="0"/>
        <w:ind w:left="851" w:right="-1085"/>
        <w:jc w:val="both"/>
        <w:rPr>
          <w:rFonts w:ascii="Verdana" w:eastAsia="Arial" w:hAnsi="Verdana" w:cs="Arial"/>
          <w:sz w:val="22"/>
          <w:szCs w:val="22"/>
        </w:rPr>
      </w:pPr>
      <w:r>
        <w:rPr>
          <w:rFonts w:ascii="Verdana" w:eastAsia="Arial" w:hAnsi="Verdana" w:cs="Arial"/>
          <w:b/>
          <w:bCs/>
          <w:sz w:val="22"/>
          <w:szCs w:val="22"/>
        </w:rPr>
        <w:t xml:space="preserve">Artículo 39. </w:t>
      </w:r>
      <w:r>
        <w:rPr>
          <w:rFonts w:ascii="Verdana" w:eastAsia="Arial" w:hAnsi="Verdana" w:cs="Arial"/>
          <w:bCs/>
          <w:sz w:val="22"/>
          <w:szCs w:val="22"/>
        </w:rPr>
        <w:t>El Consejo de Colaboración contará con el personal administrativo, operativo y técnico que sea necesario para el cumplimiento de sus funciones, de acuerdo a la plantilla del personal que apruebe el Consejo Directivo, la cual estará sujeta a la capacidad presupuestal del mismo.</w:t>
      </w:r>
    </w:p>
    <w:p>
      <w:pPr>
        <w:widowControl w:val="0"/>
        <w:tabs>
          <w:tab w:val="left" w:pos="851"/>
        </w:tabs>
        <w:autoSpaceDE w:val="0"/>
        <w:autoSpaceDN w:val="0"/>
        <w:ind w:left="851" w:right="-1085"/>
        <w:jc w:val="both"/>
        <w:rPr>
          <w:rFonts w:ascii="Verdana" w:eastAsia="Arial" w:hAnsi="Verdana" w:cs="Arial"/>
          <w:sz w:val="22"/>
          <w:szCs w:val="22"/>
        </w:rPr>
      </w:pPr>
    </w:p>
    <w:p>
      <w:pPr>
        <w:widowControl w:val="0"/>
        <w:autoSpaceDE w:val="0"/>
        <w:autoSpaceDN w:val="0"/>
        <w:ind w:left="851" w:right="-1085"/>
        <w:jc w:val="center"/>
        <w:outlineLvl w:val="0"/>
        <w:rPr>
          <w:rFonts w:ascii="Verdana" w:eastAsia="Arial" w:hAnsi="Verdana" w:cs="Arial"/>
          <w:b/>
          <w:bCs/>
          <w:sz w:val="22"/>
          <w:szCs w:val="22"/>
        </w:rPr>
      </w:pPr>
      <w:r>
        <w:rPr>
          <w:rFonts w:ascii="Verdana" w:eastAsia="Arial" w:hAnsi="Verdana" w:cs="Arial"/>
          <w:b/>
          <w:bCs/>
          <w:sz w:val="22"/>
          <w:szCs w:val="22"/>
        </w:rPr>
        <w:t>Sección III</w:t>
      </w:r>
    </w:p>
    <w:p>
      <w:pPr>
        <w:widowControl w:val="0"/>
        <w:autoSpaceDE w:val="0"/>
        <w:autoSpaceDN w:val="0"/>
        <w:ind w:left="851" w:right="-1085"/>
        <w:jc w:val="center"/>
        <w:outlineLvl w:val="0"/>
        <w:rPr>
          <w:rFonts w:ascii="Verdana" w:eastAsia="Arial" w:hAnsi="Verdana" w:cs="Arial"/>
          <w:b/>
          <w:bCs/>
          <w:sz w:val="22"/>
          <w:szCs w:val="22"/>
        </w:rPr>
      </w:pPr>
      <w:r>
        <w:rPr>
          <w:rFonts w:ascii="Verdana" w:eastAsia="Arial" w:hAnsi="Verdana" w:cs="Arial"/>
          <w:b/>
          <w:bCs/>
          <w:sz w:val="22"/>
          <w:szCs w:val="22"/>
        </w:rPr>
        <w:t>De los Órganos Colegiados Internos del Consejo</w:t>
      </w:r>
    </w:p>
    <w:p>
      <w:pPr>
        <w:widowControl w:val="0"/>
        <w:autoSpaceDE w:val="0"/>
        <w:autoSpaceDN w:val="0"/>
        <w:ind w:left="851" w:right="-1085"/>
        <w:jc w:val="center"/>
        <w:outlineLvl w:val="0"/>
        <w:rPr>
          <w:rFonts w:ascii="Verdana" w:eastAsia="Arial" w:hAnsi="Verdana" w:cs="Arial"/>
          <w:b/>
          <w:bCs/>
          <w:sz w:val="22"/>
          <w:szCs w:val="22"/>
        </w:rPr>
      </w:pPr>
    </w:p>
    <w:p>
      <w:pPr>
        <w:widowControl w:val="0"/>
        <w:autoSpaceDE w:val="0"/>
        <w:autoSpaceDN w:val="0"/>
        <w:ind w:left="851" w:right="-1085"/>
        <w:jc w:val="both"/>
        <w:outlineLvl w:val="0"/>
        <w:rPr>
          <w:rFonts w:ascii="Verdana" w:eastAsia="Arial" w:hAnsi="Verdana" w:cs="Arial"/>
          <w:bCs/>
          <w:sz w:val="22"/>
          <w:szCs w:val="22"/>
        </w:rPr>
      </w:pPr>
      <w:r>
        <w:rPr>
          <w:rFonts w:ascii="Verdana" w:eastAsia="Arial" w:hAnsi="Verdana" w:cs="Arial"/>
          <w:b/>
          <w:bCs/>
          <w:sz w:val="22"/>
          <w:szCs w:val="22"/>
        </w:rPr>
        <w:t xml:space="preserve">Artículo 40. </w:t>
      </w:r>
      <w:r>
        <w:rPr>
          <w:rFonts w:ascii="Verdana" w:eastAsia="Arial" w:hAnsi="Verdana" w:cs="Arial"/>
          <w:bCs/>
          <w:sz w:val="22"/>
          <w:szCs w:val="22"/>
        </w:rPr>
        <w:t>El Consejo de Colaboración tendrá los órganos colegiados internos que las diversas disposiciones legales y ordenamientos municipales le obliguen a instalar y mantener en funcionamiento.</w:t>
      </w:r>
    </w:p>
    <w:p>
      <w:pPr>
        <w:widowControl w:val="0"/>
        <w:autoSpaceDE w:val="0"/>
        <w:autoSpaceDN w:val="0"/>
        <w:ind w:left="851" w:right="-1085"/>
        <w:jc w:val="both"/>
        <w:outlineLvl w:val="0"/>
        <w:rPr>
          <w:rFonts w:ascii="Verdana" w:eastAsia="Arial" w:hAnsi="Verdana" w:cs="Arial"/>
          <w:b/>
          <w:bCs/>
          <w:sz w:val="22"/>
          <w:szCs w:val="22"/>
        </w:rPr>
      </w:pPr>
    </w:p>
    <w:p>
      <w:pPr>
        <w:widowControl w:val="0"/>
        <w:autoSpaceDE w:val="0"/>
        <w:autoSpaceDN w:val="0"/>
        <w:ind w:left="851" w:right="-1085"/>
        <w:jc w:val="both"/>
        <w:outlineLvl w:val="0"/>
        <w:rPr>
          <w:rFonts w:ascii="Verdana" w:eastAsia="Arial" w:hAnsi="Verdana" w:cs="Arial"/>
          <w:bCs/>
          <w:sz w:val="22"/>
          <w:szCs w:val="22"/>
        </w:rPr>
      </w:pPr>
      <w:r>
        <w:rPr>
          <w:rFonts w:ascii="Verdana" w:eastAsia="Arial" w:hAnsi="Verdana" w:cs="Arial"/>
          <w:b/>
          <w:bCs/>
          <w:sz w:val="22"/>
          <w:szCs w:val="22"/>
        </w:rPr>
        <w:t xml:space="preserve">Artículo 41. </w:t>
      </w:r>
      <w:r>
        <w:rPr>
          <w:rFonts w:ascii="Verdana" w:eastAsia="Arial" w:hAnsi="Verdana" w:cs="Arial"/>
          <w:bCs/>
          <w:sz w:val="22"/>
          <w:szCs w:val="22"/>
        </w:rPr>
        <w:t>El Consejo Directivo designará a las o los integrantes de sus órganos colegiados internos a propuesta de la Presidenta o el Presidente del Consejo y mediante el acuerdo respectivo con la integración equivalente a la establecida en la legislación y los ordenamientos municipales aplicables.</w:t>
      </w:r>
    </w:p>
    <w:p>
      <w:pPr>
        <w:widowControl w:val="0"/>
        <w:autoSpaceDE w:val="0"/>
        <w:autoSpaceDN w:val="0"/>
        <w:ind w:left="851" w:right="-1085"/>
        <w:jc w:val="both"/>
        <w:outlineLvl w:val="0"/>
        <w:rPr>
          <w:rFonts w:ascii="Verdana" w:eastAsia="Arial" w:hAnsi="Verdana" w:cs="Arial"/>
          <w:b/>
          <w:bCs/>
          <w:sz w:val="22"/>
          <w:szCs w:val="22"/>
        </w:rPr>
      </w:pPr>
    </w:p>
    <w:p>
      <w:pPr>
        <w:widowControl w:val="0"/>
        <w:autoSpaceDE w:val="0"/>
        <w:autoSpaceDN w:val="0"/>
        <w:ind w:left="851" w:right="-1085"/>
        <w:jc w:val="both"/>
        <w:outlineLvl w:val="0"/>
        <w:rPr>
          <w:rFonts w:ascii="Verdana" w:eastAsia="Arial" w:hAnsi="Verdana" w:cs="Arial"/>
          <w:bCs/>
          <w:sz w:val="22"/>
          <w:szCs w:val="22"/>
        </w:rPr>
      </w:pPr>
      <w:r>
        <w:rPr>
          <w:rFonts w:ascii="Verdana" w:eastAsia="Arial" w:hAnsi="Verdana" w:cs="Arial"/>
          <w:b/>
          <w:bCs/>
          <w:sz w:val="22"/>
          <w:szCs w:val="22"/>
        </w:rPr>
        <w:t xml:space="preserve">Artículo 42. </w:t>
      </w:r>
      <w:r>
        <w:rPr>
          <w:rFonts w:ascii="Verdana" w:eastAsia="Arial" w:hAnsi="Verdana" w:cs="Arial"/>
          <w:bCs/>
          <w:sz w:val="22"/>
          <w:szCs w:val="22"/>
        </w:rPr>
        <w:t>Los órganos colegiados internos del Consejo de Colaboración llevarán a cabo las funciones previstas en la legislación y el ordenamiento municipal que les competan con motivo del desempeño de las funciones que el presente Reglamento otorga al Consejo de Colaboración.</w:t>
      </w:r>
    </w:p>
    <w:p>
      <w:pPr>
        <w:widowControl w:val="0"/>
        <w:autoSpaceDE w:val="0"/>
        <w:autoSpaceDN w:val="0"/>
        <w:ind w:left="851" w:right="-1085"/>
        <w:jc w:val="both"/>
        <w:outlineLvl w:val="0"/>
        <w:rPr>
          <w:rFonts w:ascii="Verdana" w:eastAsia="Arial" w:hAnsi="Verdana" w:cs="Arial"/>
          <w:bCs/>
          <w:sz w:val="22"/>
          <w:szCs w:val="22"/>
        </w:rPr>
      </w:pPr>
    </w:p>
    <w:p>
      <w:pPr>
        <w:widowControl w:val="0"/>
        <w:autoSpaceDE w:val="0"/>
        <w:autoSpaceDN w:val="0"/>
        <w:ind w:left="851" w:right="-1085"/>
        <w:jc w:val="both"/>
        <w:outlineLvl w:val="0"/>
        <w:rPr>
          <w:rFonts w:ascii="Verdana" w:eastAsia="Arial" w:hAnsi="Verdana" w:cs="Arial"/>
          <w:bCs/>
          <w:sz w:val="22"/>
          <w:szCs w:val="22"/>
        </w:rPr>
      </w:pPr>
      <w:r>
        <w:rPr>
          <w:rFonts w:ascii="Verdana" w:eastAsia="Arial" w:hAnsi="Verdana" w:cs="Arial"/>
          <w:b/>
          <w:bCs/>
          <w:sz w:val="22"/>
          <w:szCs w:val="22"/>
        </w:rPr>
        <w:t xml:space="preserve">Artículo 43. </w:t>
      </w:r>
      <w:r>
        <w:rPr>
          <w:rFonts w:ascii="Verdana" w:eastAsia="Arial" w:hAnsi="Verdana" w:cs="Arial"/>
          <w:bCs/>
          <w:sz w:val="22"/>
          <w:szCs w:val="22"/>
        </w:rPr>
        <w:t>De manera enunciativa, más no limitativa, el Consejo de Colaboración cuenta con los órganos colegiados internos siguientes:</w:t>
      </w:r>
    </w:p>
    <w:p>
      <w:pPr>
        <w:widowControl w:val="0"/>
        <w:autoSpaceDE w:val="0"/>
        <w:autoSpaceDN w:val="0"/>
        <w:ind w:left="851" w:right="-1085"/>
        <w:jc w:val="both"/>
        <w:outlineLvl w:val="0"/>
        <w:rPr>
          <w:rFonts w:ascii="Verdana" w:eastAsia="Arial" w:hAnsi="Verdana" w:cs="Arial"/>
          <w:bCs/>
          <w:sz w:val="22"/>
          <w:szCs w:val="22"/>
        </w:rPr>
      </w:pPr>
    </w:p>
    <w:p>
      <w:pPr>
        <w:widowControl w:val="0"/>
        <w:numPr>
          <w:ilvl w:val="0"/>
          <w:numId w:val="31"/>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 xml:space="preserve">El Comité Mixto de Obras Públicas; </w:t>
      </w:r>
    </w:p>
    <w:p>
      <w:pPr>
        <w:widowControl w:val="0"/>
        <w:tabs>
          <w:tab w:val="left" w:pos="567"/>
        </w:tabs>
        <w:autoSpaceDE w:val="0"/>
        <w:autoSpaceDN w:val="0"/>
        <w:ind w:left="851" w:right="-1085"/>
        <w:jc w:val="both"/>
        <w:rPr>
          <w:rFonts w:ascii="Verdana" w:eastAsia="Arial" w:hAnsi="Verdana" w:cs="Arial"/>
          <w:sz w:val="22"/>
          <w:szCs w:val="22"/>
        </w:rPr>
      </w:pPr>
    </w:p>
    <w:p>
      <w:pPr>
        <w:widowControl w:val="0"/>
        <w:numPr>
          <w:ilvl w:val="0"/>
          <w:numId w:val="31"/>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El Comité de Adquisiciones; y</w:t>
      </w:r>
    </w:p>
    <w:p>
      <w:pPr>
        <w:widowControl w:val="0"/>
        <w:autoSpaceDE w:val="0"/>
        <w:autoSpaceDN w:val="0"/>
        <w:ind w:left="851" w:right="-1085"/>
        <w:jc w:val="both"/>
        <w:rPr>
          <w:rFonts w:ascii="Verdana" w:eastAsia="Arial" w:hAnsi="Verdana" w:cs="Arial"/>
          <w:sz w:val="22"/>
          <w:szCs w:val="22"/>
        </w:rPr>
      </w:pPr>
    </w:p>
    <w:p>
      <w:pPr>
        <w:widowControl w:val="0"/>
        <w:numPr>
          <w:ilvl w:val="0"/>
          <w:numId w:val="31"/>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El Comité de Transparencia.</w:t>
      </w:r>
    </w:p>
    <w:p>
      <w:pPr>
        <w:widowControl w:val="0"/>
        <w:autoSpaceDE w:val="0"/>
        <w:autoSpaceDN w:val="0"/>
        <w:ind w:left="851" w:right="-1085"/>
        <w:jc w:val="center"/>
        <w:outlineLvl w:val="0"/>
        <w:rPr>
          <w:rFonts w:ascii="Verdana" w:eastAsia="Arial" w:hAnsi="Verdana" w:cs="Arial"/>
          <w:b/>
          <w:bCs/>
          <w:sz w:val="22"/>
          <w:szCs w:val="22"/>
        </w:rPr>
      </w:pPr>
    </w:p>
    <w:p>
      <w:pPr>
        <w:widowControl w:val="0"/>
        <w:autoSpaceDE w:val="0"/>
        <w:autoSpaceDN w:val="0"/>
        <w:ind w:left="851" w:right="-1085"/>
        <w:jc w:val="both"/>
        <w:outlineLvl w:val="0"/>
        <w:rPr>
          <w:rFonts w:ascii="Verdana" w:eastAsia="Arial" w:hAnsi="Verdana" w:cs="Arial"/>
          <w:bCs/>
          <w:sz w:val="22"/>
          <w:szCs w:val="22"/>
        </w:rPr>
      </w:pPr>
      <w:r>
        <w:rPr>
          <w:rFonts w:ascii="Verdana" w:eastAsia="Arial" w:hAnsi="Verdana" w:cs="Arial"/>
          <w:b/>
          <w:bCs/>
          <w:sz w:val="22"/>
          <w:szCs w:val="22"/>
        </w:rPr>
        <w:t xml:space="preserve">Artículo 44. </w:t>
      </w:r>
      <w:r>
        <w:rPr>
          <w:rFonts w:ascii="Verdana" w:eastAsia="Arial" w:hAnsi="Verdana" w:cs="Arial"/>
          <w:bCs/>
          <w:sz w:val="22"/>
          <w:szCs w:val="22"/>
        </w:rPr>
        <w:t xml:space="preserve">En caso de funciones cuya competencia corresponda a un órgano colegiado interno que no tenga designado el Consejo de Colaboración, serán ejercidas por el Consejo Directivo, salvo que se advierta alguna incompatibilidad o que de ejercerlas sus miembros puedan incurrir en algún tipo de </w:t>
      </w:r>
      <w:r>
        <w:rPr>
          <w:rFonts w:ascii="Verdana" w:eastAsia="Arial" w:hAnsi="Verdana" w:cs="Arial"/>
          <w:bCs/>
          <w:sz w:val="22"/>
          <w:szCs w:val="22"/>
        </w:rPr>
        <w:lastRenderedPageBreak/>
        <w:t>responsabilidad.</w:t>
      </w:r>
    </w:p>
    <w:p>
      <w:pPr>
        <w:widowControl w:val="0"/>
        <w:autoSpaceDE w:val="0"/>
        <w:autoSpaceDN w:val="0"/>
        <w:ind w:left="851" w:right="-1085"/>
        <w:jc w:val="center"/>
        <w:outlineLvl w:val="0"/>
        <w:rPr>
          <w:rFonts w:ascii="Verdana" w:eastAsia="Arial" w:hAnsi="Verdana" w:cs="Arial"/>
          <w:b/>
          <w:bCs/>
          <w:sz w:val="22"/>
          <w:szCs w:val="22"/>
        </w:rPr>
      </w:pPr>
    </w:p>
    <w:p>
      <w:pPr>
        <w:widowControl w:val="0"/>
        <w:autoSpaceDE w:val="0"/>
        <w:autoSpaceDN w:val="0"/>
        <w:ind w:left="851" w:right="-1085"/>
        <w:jc w:val="center"/>
        <w:outlineLvl w:val="0"/>
        <w:rPr>
          <w:rFonts w:ascii="Verdana" w:eastAsia="Arial" w:hAnsi="Verdana" w:cs="Arial"/>
          <w:b/>
          <w:bCs/>
          <w:sz w:val="22"/>
          <w:szCs w:val="22"/>
        </w:rPr>
      </w:pPr>
      <w:r>
        <w:rPr>
          <w:rFonts w:ascii="Verdana" w:eastAsia="Arial" w:hAnsi="Verdana" w:cs="Arial"/>
          <w:b/>
          <w:bCs/>
          <w:sz w:val="22"/>
          <w:szCs w:val="22"/>
        </w:rPr>
        <w:t>Sección IV</w:t>
      </w:r>
    </w:p>
    <w:p>
      <w:pPr>
        <w:widowControl w:val="0"/>
        <w:autoSpaceDE w:val="0"/>
        <w:autoSpaceDN w:val="0"/>
        <w:ind w:left="851" w:right="-1085"/>
        <w:jc w:val="center"/>
        <w:rPr>
          <w:rFonts w:ascii="Verdana" w:eastAsia="Arial" w:hAnsi="Verdana" w:cs="Arial"/>
          <w:b/>
          <w:sz w:val="22"/>
          <w:szCs w:val="22"/>
        </w:rPr>
      </w:pPr>
      <w:r>
        <w:rPr>
          <w:rFonts w:ascii="Verdana" w:eastAsia="Arial" w:hAnsi="Verdana" w:cs="Arial"/>
          <w:b/>
          <w:sz w:val="22"/>
          <w:szCs w:val="22"/>
        </w:rPr>
        <w:t>Del Desarrollo y Operación del Consejo de Colaboración</w:t>
      </w:r>
    </w:p>
    <w:p>
      <w:pPr>
        <w:widowControl w:val="0"/>
        <w:autoSpaceDE w:val="0"/>
        <w:autoSpaceDN w:val="0"/>
        <w:ind w:left="851" w:right="-1085"/>
        <w:jc w:val="both"/>
        <w:rPr>
          <w:rFonts w:ascii="Verdana" w:eastAsia="Arial" w:hAnsi="Verdana" w:cs="Arial"/>
          <w:b/>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45. </w:t>
      </w:r>
      <w:r>
        <w:rPr>
          <w:rFonts w:ascii="Verdana" w:eastAsia="Arial" w:hAnsi="Verdana" w:cs="Arial"/>
          <w:sz w:val="22"/>
          <w:szCs w:val="22"/>
        </w:rPr>
        <w:t>El Consejo de Colaboración, para su desarrollo y operación queda sujeto a lo dispuesto en el Plan Municipal de Desarrollo y Gobernanza, los programas que se deriven del mismo, las asignaciones presupuestales y la demás legislación y normatividad aplicable.</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46. </w:t>
      </w:r>
      <w:r>
        <w:rPr>
          <w:rFonts w:ascii="Verdana" w:eastAsia="Arial" w:hAnsi="Verdana" w:cs="Arial"/>
          <w:sz w:val="22"/>
          <w:szCs w:val="22"/>
        </w:rPr>
        <w:t>Corresponde a la Tesorería Municipal orientar al Consejo de Colaboración en la elaboración de presupuestos para que concurra al logro de los objetivos y se ajuste a las prioridades del Plan Municipal de Desarrollo y Gobernanza.</w:t>
      </w:r>
    </w:p>
    <w:p>
      <w:pPr>
        <w:widowControl w:val="0"/>
        <w:autoSpaceDE w:val="0"/>
        <w:autoSpaceDN w:val="0"/>
        <w:ind w:left="851" w:right="-1085"/>
        <w:jc w:val="both"/>
        <w:rPr>
          <w:rFonts w:ascii="Verdana" w:eastAsia="Arial" w:hAnsi="Verdana" w:cs="Arial"/>
          <w:b/>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47. </w:t>
      </w:r>
      <w:r>
        <w:rPr>
          <w:rFonts w:ascii="Verdana" w:eastAsia="Arial" w:hAnsi="Verdana" w:cs="Arial"/>
          <w:sz w:val="22"/>
          <w:szCs w:val="22"/>
        </w:rPr>
        <w:t>En la formulación de los presupuestos, el Consejo de Colaboración se debe sujetar a la legislación en materia de ahorro, austeridad, contabilidad gubernamental y disciplina financiera aplicable.</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48. </w:t>
      </w:r>
      <w:r>
        <w:rPr>
          <w:rFonts w:ascii="Verdana" w:eastAsia="Arial" w:hAnsi="Verdana" w:cs="Arial"/>
          <w:sz w:val="22"/>
          <w:szCs w:val="22"/>
        </w:rPr>
        <w:t>En cuanto a la percepción de subsidios y transferencias con cargo al presupuesto de egresos del Municipio, corresponde a la o el  Director General presentar y acreditar a la Tesorería Municipal, el proyecto que justifique el otorgamiento del subsidio o transferencia requerido, a fin de presupuestar y ejercer los recursos, debiendo administrarlos y ejercerlos por sus unidades administrativas y sujetarse a los controles e informes respectivos que solicite la Tesorería Municipal.</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49. </w:t>
      </w:r>
      <w:r>
        <w:rPr>
          <w:rFonts w:ascii="Verdana" w:eastAsia="Arial" w:hAnsi="Verdana" w:cs="Arial"/>
          <w:sz w:val="22"/>
          <w:szCs w:val="22"/>
        </w:rPr>
        <w:t>Las Obras que se realicen a instancia del Consejo de Colaboración, deberán proyectarse y ejecutarse conforme a los planes o programas de desarrollo urbano y ambiental vigentes y aplicables en las áreas donde se localicen las zonas y predios.</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center"/>
        <w:outlineLvl w:val="0"/>
        <w:rPr>
          <w:rFonts w:ascii="Verdana" w:eastAsia="Arial" w:hAnsi="Verdana" w:cs="Arial"/>
          <w:b/>
          <w:bCs/>
          <w:sz w:val="22"/>
          <w:szCs w:val="22"/>
        </w:rPr>
      </w:pPr>
      <w:r>
        <w:rPr>
          <w:rFonts w:ascii="Verdana" w:eastAsia="Arial" w:hAnsi="Verdana" w:cs="Arial"/>
          <w:b/>
          <w:bCs/>
          <w:sz w:val="22"/>
          <w:szCs w:val="22"/>
        </w:rPr>
        <w:t>Sección V</w:t>
      </w:r>
    </w:p>
    <w:p>
      <w:pPr>
        <w:widowControl w:val="0"/>
        <w:autoSpaceDE w:val="0"/>
        <w:autoSpaceDN w:val="0"/>
        <w:ind w:left="851" w:right="-1085"/>
        <w:jc w:val="center"/>
        <w:rPr>
          <w:rFonts w:ascii="Verdana" w:eastAsia="Arial" w:hAnsi="Verdana" w:cs="Arial"/>
          <w:b/>
          <w:sz w:val="22"/>
          <w:szCs w:val="22"/>
        </w:rPr>
      </w:pPr>
      <w:r>
        <w:rPr>
          <w:rFonts w:ascii="Verdana" w:eastAsia="Arial" w:hAnsi="Verdana" w:cs="Arial"/>
          <w:b/>
          <w:sz w:val="22"/>
          <w:szCs w:val="22"/>
        </w:rPr>
        <w:t>Del Patrimonio del Consejo de Colaboración</w:t>
      </w:r>
    </w:p>
    <w:p>
      <w:pPr>
        <w:widowControl w:val="0"/>
        <w:autoSpaceDE w:val="0"/>
        <w:autoSpaceDN w:val="0"/>
        <w:ind w:left="851" w:right="-1085"/>
        <w:jc w:val="both"/>
        <w:rPr>
          <w:rFonts w:ascii="Verdana" w:eastAsia="Arial" w:hAnsi="Verdana" w:cs="Arial"/>
          <w:b/>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50. </w:t>
      </w:r>
      <w:r>
        <w:rPr>
          <w:rFonts w:ascii="Verdana" w:eastAsia="Arial" w:hAnsi="Verdana" w:cs="Arial"/>
          <w:sz w:val="22"/>
          <w:szCs w:val="22"/>
        </w:rPr>
        <w:t xml:space="preserve">El patrimonio del Consejo de Colaboración se compone de: </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I. </w:t>
      </w:r>
      <w:r>
        <w:rPr>
          <w:rFonts w:ascii="Verdana" w:eastAsia="Arial" w:hAnsi="Verdana" w:cs="Arial"/>
          <w:sz w:val="22"/>
          <w:szCs w:val="22"/>
        </w:rPr>
        <w:t xml:space="preserve"> Los bienes muebles, inmuebles e intangibles que sean de su dominio o que se le hayan concedido; </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II.</w:t>
      </w:r>
      <w:r>
        <w:rPr>
          <w:rFonts w:ascii="Verdana" w:eastAsia="Arial" w:hAnsi="Verdana" w:cs="Arial"/>
          <w:sz w:val="22"/>
          <w:szCs w:val="22"/>
        </w:rPr>
        <w:t xml:space="preserve"> Los subsidios, subvenciones, aportaciones para fines específicos y demás ingresos que las dependencias y entidades de los Gobiernos Federal, Estatal y Municipal le otorguen; </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III.</w:t>
      </w:r>
      <w:r>
        <w:rPr>
          <w:rFonts w:ascii="Verdana" w:eastAsia="Arial" w:hAnsi="Verdana" w:cs="Arial"/>
          <w:sz w:val="22"/>
          <w:szCs w:val="22"/>
        </w:rPr>
        <w:t xml:space="preserve"> Las aportaciones y donaciones económicas o en especie que reciba de personas físicas o jurídicas, nacionales o extranjeras; </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lastRenderedPageBreak/>
        <w:t>IV.</w:t>
      </w:r>
      <w:r>
        <w:rPr>
          <w:rFonts w:ascii="Verdana" w:eastAsia="Arial" w:hAnsi="Verdana" w:cs="Arial"/>
          <w:sz w:val="22"/>
          <w:szCs w:val="22"/>
        </w:rPr>
        <w:t xml:space="preserve"> Los rendimientos, cuentas, remanentes, recuperaciones, derechos y demás ingresos que les generen sus inversiones, bienes y operaciones; </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V.</w:t>
      </w:r>
      <w:r>
        <w:rPr>
          <w:rFonts w:ascii="Verdana" w:eastAsia="Arial" w:hAnsi="Verdana" w:cs="Arial"/>
          <w:sz w:val="22"/>
          <w:szCs w:val="22"/>
        </w:rPr>
        <w:t xml:space="preserve"> Las concesiones, permisos, licencias y autoridades que se le otorguen conforme a la leyes; y </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VI.</w:t>
      </w:r>
      <w:r>
        <w:rPr>
          <w:rFonts w:ascii="Verdana" w:eastAsia="Arial" w:hAnsi="Verdana" w:cs="Arial"/>
          <w:sz w:val="22"/>
          <w:szCs w:val="22"/>
        </w:rPr>
        <w:t xml:space="preserve"> Los fideicomisos propios o que se constituyan a favor del Consejo de Colaboración. </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Artículo 51.-</w:t>
      </w:r>
      <w:r>
        <w:rPr>
          <w:rFonts w:ascii="Verdana" w:eastAsia="Arial" w:hAnsi="Verdana" w:cs="Arial"/>
          <w:sz w:val="22"/>
          <w:szCs w:val="22"/>
        </w:rPr>
        <w:t xml:space="preserve"> Se requiere la aprobación del Ayuntamiento para: </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I.</w:t>
      </w:r>
      <w:r>
        <w:rPr>
          <w:rFonts w:ascii="Verdana" w:eastAsia="Arial" w:hAnsi="Verdana" w:cs="Arial"/>
          <w:sz w:val="22"/>
          <w:szCs w:val="22"/>
        </w:rPr>
        <w:t xml:space="preserve"> Celebrar actos jurídicos o convenios en materia patrimonial y presupuestal, que comprometan al Consejo de Colaboración por un plazo mayor al periodo del Gobierno Municipal; </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II.</w:t>
      </w:r>
      <w:r>
        <w:rPr>
          <w:rFonts w:ascii="Verdana" w:eastAsia="Arial" w:hAnsi="Verdana" w:cs="Arial"/>
          <w:sz w:val="22"/>
          <w:szCs w:val="22"/>
        </w:rPr>
        <w:t xml:space="preserve"> Enajenar o transmitir bienes inmuebles a título oneroso; </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III.</w:t>
      </w:r>
      <w:r>
        <w:rPr>
          <w:rFonts w:ascii="Verdana" w:eastAsia="Arial" w:hAnsi="Verdana" w:cs="Arial"/>
          <w:sz w:val="22"/>
          <w:szCs w:val="22"/>
        </w:rPr>
        <w:t xml:space="preserve"> Establecer gravámenes sobre bienes que formen parte del patrimonio del Consejo de Colaboración; </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IV.</w:t>
      </w:r>
      <w:r>
        <w:rPr>
          <w:rFonts w:ascii="Verdana" w:eastAsia="Arial" w:hAnsi="Verdana" w:cs="Arial"/>
          <w:sz w:val="22"/>
          <w:szCs w:val="22"/>
        </w:rPr>
        <w:t xml:space="preserve"> Desincorporar bienes del dominio público del Consejo de Colaboración; </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V.</w:t>
      </w:r>
      <w:r>
        <w:rPr>
          <w:rFonts w:ascii="Verdana" w:eastAsia="Arial" w:hAnsi="Verdana" w:cs="Arial"/>
          <w:sz w:val="22"/>
          <w:szCs w:val="22"/>
        </w:rPr>
        <w:t xml:space="preserve"> Contratar obligaciones financieras o cualquier tipo de deuda; y </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VI.</w:t>
      </w:r>
      <w:r>
        <w:rPr>
          <w:rFonts w:ascii="Verdana" w:eastAsia="Arial" w:hAnsi="Verdana" w:cs="Arial"/>
          <w:sz w:val="22"/>
          <w:szCs w:val="22"/>
        </w:rPr>
        <w:t xml:space="preserve"> Celebrar contratos de fideicomiso en el que se pretenda afectar las aportaciones o subsidios con cargo al presupuesto de egresos del Municipio.</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Artículo 52.-</w:t>
      </w:r>
      <w:r>
        <w:rPr>
          <w:rFonts w:ascii="Verdana" w:eastAsia="Arial" w:hAnsi="Verdana" w:cs="Arial"/>
          <w:sz w:val="22"/>
          <w:szCs w:val="22"/>
        </w:rPr>
        <w:t xml:space="preserve"> El patrimonio del Consejo de Colaboración es inembargable y aquellos bienes afectados directamente al cumplimiento de los fines del mismo serán además imprescriptibles. Los bienes inmuebles del Consejo de Colaboración destinados directamente al cumplimiento de sus funciones se consideran como bienes del dominio público del Municipio, por lo tanto no podrán ser enajenados sin que medie solicitud del Consejo Directivo y acuerdo previo del Ayuntamiento. </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Artículo 53.-</w:t>
      </w:r>
      <w:r>
        <w:rPr>
          <w:rFonts w:ascii="Verdana" w:eastAsia="Arial" w:hAnsi="Verdana" w:cs="Arial"/>
          <w:sz w:val="22"/>
          <w:szCs w:val="22"/>
        </w:rPr>
        <w:t xml:space="preserve"> Los espacios públicos, infraestructura y equipamientos urbanos para la ejecución de Obras encomendadas al Consejo de Colaboración, sólo serán administrados por éste, sin embargo no será necesaria la transmisión de su propiedad a favor del mismo cuando su propiedad se encuentre formalizada a favor del Municipio.</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54. </w:t>
      </w:r>
      <w:r>
        <w:rPr>
          <w:rFonts w:ascii="Verdana" w:eastAsia="Arial" w:hAnsi="Verdana" w:cs="Arial"/>
          <w:sz w:val="22"/>
          <w:szCs w:val="22"/>
        </w:rPr>
        <w:t>Las y los colaboradores podrán aportar reservas territoriales al patrimonio del Consejo de Colaboración para la realización de Obras por colaboración, mismas que al finalizar la urbanización serán entregadas al Municipio en los términos de la legislación correspondiente.</w:t>
      </w:r>
    </w:p>
    <w:p>
      <w:pPr>
        <w:widowControl w:val="0"/>
        <w:autoSpaceDE w:val="0"/>
        <w:autoSpaceDN w:val="0"/>
        <w:ind w:left="851" w:right="-1085"/>
        <w:jc w:val="both"/>
        <w:outlineLvl w:val="0"/>
        <w:rPr>
          <w:rFonts w:ascii="Verdana" w:eastAsia="Arial" w:hAnsi="Verdana" w:cs="Arial"/>
          <w:b/>
          <w:bCs/>
          <w:sz w:val="22"/>
          <w:szCs w:val="22"/>
        </w:rPr>
      </w:pPr>
    </w:p>
    <w:p>
      <w:pPr>
        <w:widowControl w:val="0"/>
        <w:autoSpaceDE w:val="0"/>
        <w:autoSpaceDN w:val="0"/>
        <w:ind w:left="851" w:right="-1085"/>
        <w:jc w:val="center"/>
        <w:outlineLvl w:val="0"/>
        <w:rPr>
          <w:rFonts w:ascii="Verdana" w:eastAsia="Arial" w:hAnsi="Verdana" w:cs="Arial"/>
          <w:b/>
          <w:bCs/>
          <w:sz w:val="22"/>
          <w:szCs w:val="22"/>
        </w:rPr>
      </w:pPr>
      <w:r>
        <w:rPr>
          <w:rFonts w:ascii="Verdana" w:eastAsia="Arial" w:hAnsi="Verdana" w:cs="Arial"/>
          <w:b/>
          <w:bCs/>
          <w:sz w:val="22"/>
          <w:szCs w:val="22"/>
        </w:rPr>
        <w:t>Capítulo IV</w:t>
      </w:r>
    </w:p>
    <w:p>
      <w:pPr>
        <w:widowControl w:val="0"/>
        <w:autoSpaceDE w:val="0"/>
        <w:autoSpaceDN w:val="0"/>
        <w:ind w:left="851" w:right="-1085"/>
        <w:jc w:val="center"/>
        <w:rPr>
          <w:rFonts w:ascii="Verdana" w:eastAsia="Arial" w:hAnsi="Verdana" w:cs="Arial"/>
          <w:b/>
          <w:sz w:val="22"/>
          <w:szCs w:val="22"/>
        </w:rPr>
      </w:pPr>
      <w:r>
        <w:rPr>
          <w:rFonts w:ascii="Verdana" w:eastAsia="Arial" w:hAnsi="Verdana" w:cs="Arial"/>
          <w:b/>
          <w:sz w:val="22"/>
          <w:szCs w:val="22"/>
        </w:rPr>
        <w:lastRenderedPageBreak/>
        <w:t xml:space="preserve">De las Obras por Colaboración </w:t>
      </w:r>
    </w:p>
    <w:p>
      <w:pPr>
        <w:widowControl w:val="0"/>
        <w:autoSpaceDE w:val="0"/>
        <w:autoSpaceDN w:val="0"/>
        <w:ind w:left="851" w:right="-1085"/>
        <w:jc w:val="center"/>
        <w:rPr>
          <w:rFonts w:ascii="Verdana" w:eastAsia="Arial" w:hAnsi="Verdana" w:cs="Arial"/>
          <w:b/>
          <w:sz w:val="22"/>
          <w:szCs w:val="22"/>
        </w:rPr>
      </w:pPr>
    </w:p>
    <w:p>
      <w:pPr>
        <w:widowControl w:val="0"/>
        <w:tabs>
          <w:tab w:val="left" w:pos="567"/>
        </w:tabs>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55. </w:t>
      </w:r>
      <w:r>
        <w:rPr>
          <w:rFonts w:ascii="Verdana" w:eastAsia="Arial" w:hAnsi="Verdana" w:cs="Arial"/>
          <w:sz w:val="22"/>
          <w:szCs w:val="22"/>
        </w:rPr>
        <w:t>El Consejo de Colaboración puede promover Obras por colaboración cuando legal y normativamente sea posible, y sean solicitadas por:</w:t>
      </w:r>
    </w:p>
    <w:p>
      <w:pPr>
        <w:widowControl w:val="0"/>
        <w:tabs>
          <w:tab w:val="left" w:pos="567"/>
        </w:tabs>
        <w:autoSpaceDE w:val="0"/>
        <w:autoSpaceDN w:val="0"/>
        <w:ind w:left="851" w:right="-1085"/>
        <w:jc w:val="both"/>
        <w:rPr>
          <w:rFonts w:ascii="Verdana" w:eastAsia="Arial" w:hAnsi="Verdana" w:cs="Arial"/>
          <w:sz w:val="22"/>
          <w:szCs w:val="22"/>
        </w:rPr>
      </w:pPr>
    </w:p>
    <w:p>
      <w:pPr>
        <w:widowControl w:val="0"/>
        <w:numPr>
          <w:ilvl w:val="0"/>
          <w:numId w:val="32"/>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 xml:space="preserve">Las asociaciones vecinales, condominios o por un grupo de poseedores de predios a título de dueños que sean beneficiadas o beneficiados con la Obra propuesta, que represente un mínimo del veinticinco por ciento del total de las o los propietarios, condóminos o poseedores a título de dueño de los mismos; </w:t>
      </w:r>
    </w:p>
    <w:p>
      <w:pPr>
        <w:widowControl w:val="0"/>
        <w:tabs>
          <w:tab w:val="left" w:pos="567"/>
        </w:tabs>
        <w:autoSpaceDE w:val="0"/>
        <w:autoSpaceDN w:val="0"/>
        <w:ind w:left="851" w:right="-1085"/>
        <w:jc w:val="both"/>
        <w:rPr>
          <w:rFonts w:ascii="Verdana" w:eastAsia="Arial" w:hAnsi="Verdana" w:cs="Arial"/>
          <w:sz w:val="22"/>
          <w:szCs w:val="22"/>
        </w:rPr>
      </w:pPr>
    </w:p>
    <w:p>
      <w:pPr>
        <w:widowControl w:val="0"/>
        <w:numPr>
          <w:ilvl w:val="0"/>
          <w:numId w:val="32"/>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Las asociaciones previstas en el Código Urbano del Estado de Jalisco;</w:t>
      </w:r>
      <w:r>
        <w:rPr>
          <w:rFonts w:ascii="Verdana" w:eastAsia="Arial" w:hAnsi="Verdana" w:cs="Arial"/>
          <w:spacing w:val="-5"/>
          <w:sz w:val="22"/>
          <w:szCs w:val="22"/>
        </w:rPr>
        <w:t xml:space="preserve"> </w:t>
      </w:r>
      <w:r>
        <w:rPr>
          <w:rFonts w:ascii="Verdana" w:eastAsia="Arial" w:hAnsi="Verdana" w:cs="Arial"/>
          <w:sz w:val="22"/>
          <w:szCs w:val="22"/>
        </w:rPr>
        <w:t>y</w:t>
      </w:r>
    </w:p>
    <w:p>
      <w:pPr>
        <w:widowControl w:val="0"/>
        <w:tabs>
          <w:tab w:val="left" w:pos="567"/>
        </w:tabs>
        <w:autoSpaceDE w:val="0"/>
        <w:autoSpaceDN w:val="0"/>
        <w:ind w:left="851" w:right="-1085"/>
        <w:jc w:val="both"/>
        <w:rPr>
          <w:rFonts w:ascii="Verdana" w:eastAsia="Arial" w:hAnsi="Verdana" w:cs="Arial"/>
          <w:sz w:val="22"/>
          <w:szCs w:val="22"/>
        </w:rPr>
      </w:pPr>
    </w:p>
    <w:p>
      <w:pPr>
        <w:widowControl w:val="0"/>
        <w:numPr>
          <w:ilvl w:val="0"/>
          <w:numId w:val="32"/>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A propuesta de alguna o alguno de los miembros del propio Consejo Directivo, cuando sean aprobadas por la mayoría de sus</w:t>
      </w:r>
      <w:r>
        <w:rPr>
          <w:rFonts w:ascii="Verdana" w:eastAsia="Arial" w:hAnsi="Verdana" w:cs="Arial"/>
          <w:spacing w:val="-11"/>
          <w:sz w:val="22"/>
          <w:szCs w:val="22"/>
        </w:rPr>
        <w:t xml:space="preserve"> </w:t>
      </w:r>
      <w:r>
        <w:rPr>
          <w:rFonts w:ascii="Verdana" w:eastAsia="Arial" w:hAnsi="Verdana" w:cs="Arial"/>
          <w:sz w:val="22"/>
          <w:szCs w:val="22"/>
        </w:rPr>
        <w:t>integrantes.</w:t>
      </w:r>
    </w:p>
    <w:p>
      <w:pPr>
        <w:widowControl w:val="0"/>
        <w:autoSpaceDE w:val="0"/>
        <w:autoSpaceDN w:val="0"/>
        <w:ind w:left="851" w:right="-1085"/>
        <w:jc w:val="both"/>
        <w:rPr>
          <w:rFonts w:ascii="Verdana" w:eastAsia="Arial" w:hAnsi="Verdana" w:cs="Arial"/>
          <w:b/>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56. </w:t>
      </w:r>
      <w:r>
        <w:rPr>
          <w:rFonts w:ascii="Verdana" w:eastAsia="Arial" w:hAnsi="Verdana" w:cs="Arial"/>
          <w:sz w:val="22"/>
          <w:szCs w:val="22"/>
        </w:rPr>
        <w:t>El Consejo de Colaboración puede solicitar al Ayuntamiento la información cartográfica y catastral que requiera, para determinar los predios que resultan beneficiados por las Obras que proyecte y el padrón de sus propietarios, condóminos y poseedores de predios a título de dueño.</w:t>
      </w:r>
    </w:p>
    <w:p>
      <w:pPr>
        <w:widowControl w:val="0"/>
        <w:autoSpaceDE w:val="0"/>
        <w:autoSpaceDN w:val="0"/>
        <w:ind w:left="851" w:right="-1085"/>
        <w:jc w:val="both"/>
        <w:rPr>
          <w:rFonts w:ascii="Verdana" w:eastAsia="Arial" w:hAnsi="Verdana" w:cs="Arial"/>
          <w:b/>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57. </w:t>
      </w:r>
      <w:r>
        <w:rPr>
          <w:rFonts w:ascii="Verdana" w:eastAsia="Arial" w:hAnsi="Verdana" w:cs="Arial"/>
          <w:sz w:val="22"/>
          <w:szCs w:val="22"/>
        </w:rPr>
        <w:t xml:space="preserve">El Consejo de Colaboración, en coordinación la Coordinación General de Participación Ciudadana y Construcción de Comunidad y los organismos sociales involucrados, deben llevar a cabo una notificación personal a las y los propietarios, condóminos y poseedores a título de dueño de los predios beneficiados para proponerles las obras e informarles de todo lo relativo a las Obras que se promuevan, sus presupuestos, financiamientos y procesos de contratación, citándolos a una junta de las y los propietarios que se llevará a cabo en los términos del ordenamiento municipal en materia de participación ciudadana, para las asambleas ciudadanas. </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58. </w:t>
      </w:r>
      <w:r>
        <w:rPr>
          <w:rFonts w:ascii="Verdana" w:eastAsia="Arial" w:hAnsi="Verdana" w:cs="Arial"/>
          <w:sz w:val="22"/>
          <w:szCs w:val="22"/>
        </w:rPr>
        <w:t>Cuando en la zona o lugar donde se pretenda realizar alguna Obra, exista una asociación vecinal o condominio constituido, reconocido y funcionando, la junta de las y los propietarios se llevará a cabo en los términos de los estatutos sociales o reglamento interior de asociación vecinal o condominio de que se trate.</w:t>
      </w:r>
    </w:p>
    <w:p>
      <w:pPr>
        <w:widowControl w:val="0"/>
        <w:autoSpaceDE w:val="0"/>
        <w:autoSpaceDN w:val="0"/>
        <w:ind w:left="851" w:right="-1085"/>
        <w:jc w:val="both"/>
        <w:rPr>
          <w:rFonts w:ascii="Verdana" w:eastAsia="Arial" w:hAnsi="Verdana" w:cs="Arial"/>
          <w:b/>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59. </w:t>
      </w:r>
      <w:r>
        <w:rPr>
          <w:rFonts w:ascii="Verdana" w:eastAsia="Arial" w:hAnsi="Verdana" w:cs="Arial"/>
          <w:sz w:val="22"/>
          <w:szCs w:val="22"/>
        </w:rPr>
        <w:t>La notificación debe llevarse a cabo con apego a lo dispuesto por la Ley del Procedimiento Administrativo del Estado de Jalisco.</w:t>
      </w:r>
    </w:p>
    <w:p>
      <w:pPr>
        <w:widowControl w:val="0"/>
        <w:autoSpaceDE w:val="0"/>
        <w:autoSpaceDN w:val="0"/>
        <w:ind w:left="851" w:right="-1085"/>
        <w:jc w:val="both"/>
        <w:rPr>
          <w:rFonts w:ascii="Verdana" w:eastAsia="Arial" w:hAnsi="Verdana" w:cs="Arial"/>
          <w:b/>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60. </w:t>
      </w:r>
      <w:r>
        <w:rPr>
          <w:rFonts w:ascii="Verdana" w:eastAsia="Arial" w:hAnsi="Verdana" w:cs="Arial"/>
          <w:sz w:val="22"/>
          <w:szCs w:val="22"/>
        </w:rPr>
        <w:t>La citación a la junta de las y los propietarios, o asamblea ciudadana debe expresar, además de cumplir con los términos dispuestos por el artículo anterior, lo siguiente:</w:t>
      </w:r>
    </w:p>
    <w:p>
      <w:pPr>
        <w:widowControl w:val="0"/>
        <w:autoSpaceDE w:val="0"/>
        <w:autoSpaceDN w:val="0"/>
        <w:ind w:left="851" w:right="-1085"/>
        <w:jc w:val="both"/>
        <w:rPr>
          <w:rFonts w:ascii="Verdana" w:eastAsia="Arial" w:hAnsi="Verdana" w:cs="Arial"/>
          <w:sz w:val="22"/>
          <w:szCs w:val="22"/>
        </w:rPr>
      </w:pPr>
    </w:p>
    <w:p>
      <w:pPr>
        <w:widowControl w:val="0"/>
        <w:numPr>
          <w:ilvl w:val="0"/>
          <w:numId w:val="33"/>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Los proyectos de Obra que se somete a consideración y aprobación de las y los propietarios, condóminos o titulares de los</w:t>
      </w:r>
      <w:r>
        <w:rPr>
          <w:rFonts w:ascii="Verdana" w:eastAsia="Arial" w:hAnsi="Verdana" w:cs="Arial"/>
          <w:spacing w:val="-2"/>
          <w:sz w:val="22"/>
          <w:szCs w:val="22"/>
        </w:rPr>
        <w:t xml:space="preserve"> </w:t>
      </w:r>
      <w:r>
        <w:rPr>
          <w:rFonts w:ascii="Verdana" w:eastAsia="Arial" w:hAnsi="Verdana" w:cs="Arial"/>
          <w:sz w:val="22"/>
          <w:szCs w:val="22"/>
        </w:rPr>
        <w:t>predios;</w:t>
      </w:r>
    </w:p>
    <w:p>
      <w:pPr>
        <w:widowControl w:val="0"/>
        <w:tabs>
          <w:tab w:val="left" w:pos="567"/>
        </w:tabs>
        <w:autoSpaceDE w:val="0"/>
        <w:autoSpaceDN w:val="0"/>
        <w:ind w:left="851" w:right="-1085"/>
        <w:jc w:val="right"/>
        <w:rPr>
          <w:rFonts w:ascii="Verdana" w:eastAsia="Arial" w:hAnsi="Verdana" w:cs="Arial"/>
          <w:sz w:val="22"/>
          <w:szCs w:val="22"/>
        </w:rPr>
      </w:pPr>
    </w:p>
    <w:p>
      <w:pPr>
        <w:widowControl w:val="0"/>
        <w:numPr>
          <w:ilvl w:val="0"/>
          <w:numId w:val="33"/>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La delimitación del área de</w:t>
      </w:r>
      <w:r>
        <w:rPr>
          <w:rFonts w:ascii="Verdana" w:eastAsia="Arial" w:hAnsi="Verdana" w:cs="Arial"/>
          <w:spacing w:val="-5"/>
          <w:sz w:val="22"/>
          <w:szCs w:val="22"/>
        </w:rPr>
        <w:t xml:space="preserve"> </w:t>
      </w:r>
      <w:r>
        <w:rPr>
          <w:rFonts w:ascii="Verdana" w:eastAsia="Arial" w:hAnsi="Verdana" w:cs="Arial"/>
          <w:sz w:val="22"/>
          <w:szCs w:val="22"/>
        </w:rPr>
        <w:t>beneficio;</w:t>
      </w:r>
    </w:p>
    <w:p>
      <w:pPr>
        <w:widowControl w:val="0"/>
        <w:autoSpaceDE w:val="0"/>
        <w:autoSpaceDN w:val="0"/>
        <w:ind w:left="851" w:right="-1085"/>
        <w:jc w:val="both"/>
        <w:rPr>
          <w:rFonts w:ascii="Verdana" w:eastAsia="Arial" w:hAnsi="Verdana" w:cs="Arial"/>
          <w:sz w:val="22"/>
          <w:szCs w:val="22"/>
        </w:rPr>
      </w:pPr>
    </w:p>
    <w:p>
      <w:pPr>
        <w:widowControl w:val="0"/>
        <w:numPr>
          <w:ilvl w:val="0"/>
          <w:numId w:val="33"/>
        </w:numPr>
        <w:tabs>
          <w:tab w:val="left" w:pos="567"/>
          <w:tab w:val="left" w:pos="1254"/>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La indicación del lugar, día y hora en que se cita la</w:t>
      </w:r>
      <w:r>
        <w:rPr>
          <w:rFonts w:ascii="Verdana" w:eastAsia="Arial" w:hAnsi="Verdana" w:cs="Arial"/>
          <w:spacing w:val="-16"/>
          <w:sz w:val="22"/>
          <w:szCs w:val="22"/>
        </w:rPr>
        <w:t xml:space="preserve"> </w:t>
      </w:r>
      <w:r>
        <w:rPr>
          <w:rFonts w:ascii="Verdana" w:eastAsia="Arial" w:hAnsi="Verdana" w:cs="Arial"/>
          <w:sz w:val="22"/>
          <w:szCs w:val="22"/>
        </w:rPr>
        <w:t>reunión;</w:t>
      </w:r>
    </w:p>
    <w:p>
      <w:pPr>
        <w:widowControl w:val="0"/>
        <w:tabs>
          <w:tab w:val="left" w:pos="567"/>
          <w:tab w:val="left" w:pos="1254"/>
        </w:tabs>
        <w:autoSpaceDE w:val="0"/>
        <w:autoSpaceDN w:val="0"/>
        <w:ind w:left="851" w:right="-1085"/>
        <w:jc w:val="right"/>
        <w:rPr>
          <w:rFonts w:ascii="Verdana" w:eastAsia="Arial" w:hAnsi="Verdana" w:cs="Arial"/>
          <w:sz w:val="22"/>
          <w:szCs w:val="22"/>
        </w:rPr>
      </w:pPr>
    </w:p>
    <w:p>
      <w:pPr>
        <w:widowControl w:val="0"/>
        <w:numPr>
          <w:ilvl w:val="0"/>
          <w:numId w:val="33"/>
        </w:numPr>
        <w:tabs>
          <w:tab w:val="left" w:pos="567"/>
          <w:tab w:val="left" w:pos="1254"/>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 xml:space="preserve">  El apercibimiento de que, en caso de no concurrir, la mayoría de las y los propietarios, condóminos o poseedores de predios a título de dueño que representen la mayoría de metros cuadrados del área beneficiada, en ese mismo acto se citará a una segunda reunión, misma que se realizará y tomará acuerdos válidamente con las y los propietarios, condóminos y poseedores de predios a título de dueño que</w:t>
      </w:r>
      <w:r>
        <w:rPr>
          <w:rFonts w:ascii="Verdana" w:eastAsia="Arial" w:hAnsi="Verdana" w:cs="Arial"/>
          <w:spacing w:val="-11"/>
          <w:sz w:val="22"/>
          <w:szCs w:val="22"/>
        </w:rPr>
        <w:t xml:space="preserve"> </w:t>
      </w:r>
      <w:r>
        <w:rPr>
          <w:rFonts w:ascii="Verdana" w:eastAsia="Arial" w:hAnsi="Verdana" w:cs="Arial"/>
          <w:sz w:val="22"/>
          <w:szCs w:val="22"/>
        </w:rPr>
        <w:t>asistan;</w:t>
      </w:r>
    </w:p>
    <w:p>
      <w:pPr>
        <w:widowControl w:val="0"/>
        <w:tabs>
          <w:tab w:val="left" w:pos="567"/>
          <w:tab w:val="left" w:pos="1254"/>
        </w:tabs>
        <w:autoSpaceDE w:val="0"/>
        <w:autoSpaceDN w:val="0"/>
        <w:ind w:left="851" w:right="-1085"/>
        <w:jc w:val="right"/>
        <w:rPr>
          <w:rFonts w:ascii="Verdana" w:eastAsia="Arial" w:hAnsi="Verdana" w:cs="Arial"/>
          <w:sz w:val="22"/>
          <w:szCs w:val="22"/>
        </w:rPr>
      </w:pPr>
    </w:p>
    <w:p>
      <w:pPr>
        <w:widowControl w:val="0"/>
        <w:numPr>
          <w:ilvl w:val="0"/>
          <w:numId w:val="33"/>
        </w:numPr>
        <w:tabs>
          <w:tab w:val="left" w:pos="567"/>
          <w:tab w:val="left" w:pos="1254"/>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En su caso la indicación del lugar, día y hora previstos para la segunda reunión,</w:t>
      </w:r>
      <w:r>
        <w:rPr>
          <w:rFonts w:ascii="Verdana" w:eastAsia="Arial" w:hAnsi="Verdana" w:cs="Arial"/>
          <w:spacing w:val="-15"/>
          <w:sz w:val="22"/>
          <w:szCs w:val="22"/>
        </w:rPr>
        <w:t xml:space="preserve"> </w:t>
      </w:r>
      <w:r>
        <w:rPr>
          <w:rFonts w:ascii="Verdana" w:eastAsia="Arial" w:hAnsi="Verdana" w:cs="Arial"/>
          <w:sz w:val="22"/>
          <w:szCs w:val="22"/>
        </w:rPr>
        <w:t>a</w:t>
      </w:r>
      <w:r>
        <w:rPr>
          <w:rFonts w:ascii="Verdana" w:eastAsia="Arial" w:hAnsi="Verdana" w:cs="Arial"/>
          <w:spacing w:val="-13"/>
          <w:sz w:val="22"/>
          <w:szCs w:val="22"/>
        </w:rPr>
        <w:t xml:space="preserve"> </w:t>
      </w:r>
      <w:r>
        <w:rPr>
          <w:rFonts w:ascii="Verdana" w:eastAsia="Arial" w:hAnsi="Verdana" w:cs="Arial"/>
          <w:sz w:val="22"/>
          <w:szCs w:val="22"/>
        </w:rPr>
        <w:t>los</w:t>
      </w:r>
      <w:r>
        <w:rPr>
          <w:rFonts w:ascii="Verdana" w:eastAsia="Arial" w:hAnsi="Verdana" w:cs="Arial"/>
          <w:spacing w:val="-13"/>
          <w:sz w:val="22"/>
          <w:szCs w:val="22"/>
        </w:rPr>
        <w:t xml:space="preserve"> </w:t>
      </w:r>
      <w:r>
        <w:rPr>
          <w:rFonts w:ascii="Verdana" w:eastAsia="Arial" w:hAnsi="Verdana" w:cs="Arial"/>
          <w:sz w:val="22"/>
          <w:szCs w:val="22"/>
        </w:rPr>
        <w:t>cinco</w:t>
      </w:r>
      <w:r>
        <w:rPr>
          <w:rFonts w:ascii="Verdana" w:eastAsia="Arial" w:hAnsi="Verdana" w:cs="Arial"/>
          <w:spacing w:val="-13"/>
          <w:sz w:val="22"/>
          <w:szCs w:val="22"/>
        </w:rPr>
        <w:t xml:space="preserve"> </w:t>
      </w:r>
      <w:r>
        <w:rPr>
          <w:rFonts w:ascii="Verdana" w:eastAsia="Arial" w:hAnsi="Verdana" w:cs="Arial"/>
          <w:sz w:val="22"/>
          <w:szCs w:val="22"/>
        </w:rPr>
        <w:t>días</w:t>
      </w:r>
      <w:r>
        <w:rPr>
          <w:rFonts w:ascii="Verdana" w:eastAsia="Arial" w:hAnsi="Verdana" w:cs="Arial"/>
          <w:spacing w:val="-14"/>
          <w:sz w:val="22"/>
          <w:szCs w:val="22"/>
        </w:rPr>
        <w:t xml:space="preserve"> </w:t>
      </w:r>
      <w:r>
        <w:rPr>
          <w:rFonts w:ascii="Verdana" w:eastAsia="Arial" w:hAnsi="Verdana" w:cs="Arial"/>
          <w:sz w:val="22"/>
          <w:szCs w:val="22"/>
        </w:rPr>
        <w:t>hábiles</w:t>
      </w:r>
      <w:r>
        <w:rPr>
          <w:rFonts w:ascii="Verdana" w:eastAsia="Arial" w:hAnsi="Verdana" w:cs="Arial"/>
          <w:spacing w:val="-12"/>
          <w:sz w:val="22"/>
          <w:szCs w:val="22"/>
        </w:rPr>
        <w:t xml:space="preserve"> </w:t>
      </w:r>
      <w:r>
        <w:rPr>
          <w:rFonts w:ascii="Verdana" w:eastAsia="Arial" w:hAnsi="Verdana" w:cs="Arial"/>
          <w:sz w:val="22"/>
          <w:szCs w:val="22"/>
        </w:rPr>
        <w:t>después</w:t>
      </w:r>
      <w:r>
        <w:rPr>
          <w:rFonts w:ascii="Verdana" w:eastAsia="Arial" w:hAnsi="Verdana" w:cs="Arial"/>
          <w:spacing w:val="-13"/>
          <w:sz w:val="22"/>
          <w:szCs w:val="22"/>
        </w:rPr>
        <w:t xml:space="preserve"> </w:t>
      </w:r>
      <w:r>
        <w:rPr>
          <w:rFonts w:ascii="Verdana" w:eastAsia="Arial" w:hAnsi="Verdana" w:cs="Arial"/>
          <w:sz w:val="22"/>
          <w:szCs w:val="22"/>
        </w:rPr>
        <w:t>de</w:t>
      </w:r>
      <w:r>
        <w:rPr>
          <w:rFonts w:ascii="Verdana" w:eastAsia="Arial" w:hAnsi="Verdana" w:cs="Arial"/>
          <w:spacing w:val="-15"/>
          <w:sz w:val="22"/>
          <w:szCs w:val="22"/>
        </w:rPr>
        <w:t xml:space="preserve"> </w:t>
      </w:r>
      <w:r>
        <w:rPr>
          <w:rFonts w:ascii="Verdana" w:eastAsia="Arial" w:hAnsi="Verdana" w:cs="Arial"/>
          <w:sz w:val="22"/>
          <w:szCs w:val="22"/>
        </w:rPr>
        <w:t>la</w:t>
      </w:r>
      <w:r>
        <w:rPr>
          <w:rFonts w:ascii="Verdana" w:eastAsia="Arial" w:hAnsi="Verdana" w:cs="Arial"/>
          <w:spacing w:val="-12"/>
          <w:sz w:val="22"/>
          <w:szCs w:val="22"/>
        </w:rPr>
        <w:t xml:space="preserve"> </w:t>
      </w:r>
      <w:r>
        <w:rPr>
          <w:rFonts w:ascii="Verdana" w:eastAsia="Arial" w:hAnsi="Verdana" w:cs="Arial"/>
          <w:sz w:val="22"/>
          <w:szCs w:val="22"/>
        </w:rPr>
        <w:t>fecha</w:t>
      </w:r>
      <w:r>
        <w:rPr>
          <w:rFonts w:ascii="Verdana" w:eastAsia="Arial" w:hAnsi="Verdana" w:cs="Arial"/>
          <w:spacing w:val="-15"/>
          <w:sz w:val="22"/>
          <w:szCs w:val="22"/>
        </w:rPr>
        <w:t xml:space="preserve"> </w:t>
      </w:r>
      <w:r>
        <w:rPr>
          <w:rFonts w:ascii="Verdana" w:eastAsia="Arial" w:hAnsi="Verdana" w:cs="Arial"/>
          <w:sz w:val="22"/>
          <w:szCs w:val="22"/>
        </w:rPr>
        <w:t>fijada</w:t>
      </w:r>
      <w:r>
        <w:rPr>
          <w:rFonts w:ascii="Verdana" w:eastAsia="Arial" w:hAnsi="Verdana" w:cs="Arial"/>
          <w:spacing w:val="-13"/>
          <w:sz w:val="22"/>
          <w:szCs w:val="22"/>
        </w:rPr>
        <w:t xml:space="preserve"> </w:t>
      </w:r>
      <w:r>
        <w:rPr>
          <w:rFonts w:ascii="Verdana" w:eastAsia="Arial" w:hAnsi="Verdana" w:cs="Arial"/>
          <w:sz w:val="22"/>
          <w:szCs w:val="22"/>
        </w:rPr>
        <w:t>para</w:t>
      </w:r>
      <w:r>
        <w:rPr>
          <w:rFonts w:ascii="Verdana" w:eastAsia="Arial" w:hAnsi="Verdana" w:cs="Arial"/>
          <w:spacing w:val="-12"/>
          <w:sz w:val="22"/>
          <w:szCs w:val="22"/>
        </w:rPr>
        <w:t xml:space="preserve"> </w:t>
      </w:r>
      <w:r>
        <w:rPr>
          <w:rFonts w:ascii="Verdana" w:eastAsia="Arial" w:hAnsi="Verdana" w:cs="Arial"/>
          <w:sz w:val="22"/>
          <w:szCs w:val="22"/>
        </w:rPr>
        <w:t>el</w:t>
      </w:r>
      <w:r>
        <w:rPr>
          <w:rFonts w:ascii="Verdana" w:eastAsia="Arial" w:hAnsi="Verdana" w:cs="Arial"/>
          <w:spacing w:val="-14"/>
          <w:sz w:val="22"/>
          <w:szCs w:val="22"/>
        </w:rPr>
        <w:t xml:space="preserve"> </w:t>
      </w:r>
      <w:r>
        <w:rPr>
          <w:rFonts w:ascii="Verdana" w:eastAsia="Arial" w:hAnsi="Verdana" w:cs="Arial"/>
          <w:sz w:val="22"/>
          <w:szCs w:val="22"/>
        </w:rPr>
        <w:t>primero;</w:t>
      </w:r>
      <w:r>
        <w:rPr>
          <w:rFonts w:ascii="Verdana" w:eastAsia="Arial" w:hAnsi="Verdana" w:cs="Arial"/>
          <w:spacing w:val="-14"/>
          <w:sz w:val="22"/>
          <w:szCs w:val="22"/>
        </w:rPr>
        <w:t xml:space="preserve"> </w:t>
      </w:r>
      <w:r>
        <w:rPr>
          <w:rFonts w:ascii="Verdana" w:eastAsia="Arial" w:hAnsi="Verdana" w:cs="Arial"/>
          <w:sz w:val="22"/>
          <w:szCs w:val="22"/>
        </w:rPr>
        <w:t>y</w:t>
      </w:r>
    </w:p>
    <w:p>
      <w:pPr>
        <w:widowControl w:val="0"/>
        <w:tabs>
          <w:tab w:val="left" w:pos="567"/>
          <w:tab w:val="left" w:pos="1254"/>
        </w:tabs>
        <w:autoSpaceDE w:val="0"/>
        <w:autoSpaceDN w:val="0"/>
        <w:ind w:left="851" w:right="-1085"/>
        <w:jc w:val="right"/>
        <w:rPr>
          <w:rFonts w:ascii="Verdana" w:eastAsia="Arial" w:hAnsi="Verdana" w:cs="Arial"/>
          <w:sz w:val="22"/>
          <w:szCs w:val="22"/>
        </w:rPr>
      </w:pPr>
    </w:p>
    <w:p>
      <w:pPr>
        <w:widowControl w:val="0"/>
        <w:numPr>
          <w:ilvl w:val="0"/>
          <w:numId w:val="33"/>
        </w:numPr>
        <w:tabs>
          <w:tab w:val="left" w:pos="567"/>
          <w:tab w:val="left" w:pos="1254"/>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Los medios de identificación que permitirán a quienes concurran, participar en la</w:t>
      </w:r>
      <w:r>
        <w:rPr>
          <w:rFonts w:ascii="Verdana" w:eastAsia="Arial" w:hAnsi="Verdana" w:cs="Arial"/>
          <w:spacing w:val="1"/>
          <w:sz w:val="22"/>
          <w:szCs w:val="22"/>
        </w:rPr>
        <w:t xml:space="preserve"> </w:t>
      </w:r>
      <w:r>
        <w:rPr>
          <w:rFonts w:ascii="Verdana" w:eastAsia="Arial" w:hAnsi="Verdana" w:cs="Arial"/>
          <w:sz w:val="22"/>
          <w:szCs w:val="22"/>
        </w:rPr>
        <w:t>reunión.</w:t>
      </w:r>
    </w:p>
    <w:p>
      <w:pPr>
        <w:widowControl w:val="0"/>
        <w:autoSpaceDE w:val="0"/>
        <w:autoSpaceDN w:val="0"/>
        <w:ind w:left="851" w:right="-1085"/>
        <w:jc w:val="both"/>
        <w:rPr>
          <w:rFonts w:ascii="Verdana" w:eastAsia="Arial" w:hAnsi="Verdana" w:cs="Arial"/>
          <w:b/>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61. </w:t>
      </w:r>
      <w:r>
        <w:rPr>
          <w:rFonts w:ascii="Verdana" w:eastAsia="Arial" w:hAnsi="Verdana" w:cs="Arial"/>
          <w:sz w:val="22"/>
          <w:szCs w:val="22"/>
        </w:rPr>
        <w:t xml:space="preserve">La junta de las y los propietarios, o asamblea ciudadana es presidida por la Presidenta o el Presidente del Consejo o la persona que comisione de entre las o los miembros del Consejo Directivo. </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sz w:val="22"/>
          <w:szCs w:val="22"/>
        </w:rPr>
        <w:t xml:space="preserve">La junta se verifica si concurren la mayoría de las y los propietarios, condóminos y poseedores de predios a título de dueño comprendidos en el área de beneficio. En caso contrario, en el mismo acto se debe hacer una nueva citación, como se establece en las fracciones V y VI del artículo anterior. </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62. </w:t>
      </w:r>
      <w:r>
        <w:rPr>
          <w:rFonts w:ascii="Verdana" w:eastAsia="Arial" w:hAnsi="Verdana" w:cs="Arial"/>
          <w:sz w:val="22"/>
          <w:szCs w:val="22"/>
        </w:rPr>
        <w:t>Las mayorías se computarán de acuerdo a los metros cuadrados del área beneficiada con la Obra que se promueve.</w:t>
      </w:r>
    </w:p>
    <w:p>
      <w:pPr>
        <w:widowControl w:val="0"/>
        <w:autoSpaceDE w:val="0"/>
        <w:autoSpaceDN w:val="0"/>
        <w:ind w:left="851" w:right="-1085"/>
        <w:jc w:val="both"/>
        <w:rPr>
          <w:rFonts w:ascii="Verdana" w:eastAsia="Arial" w:hAnsi="Verdana" w:cs="Arial"/>
          <w:b/>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63. </w:t>
      </w:r>
      <w:r>
        <w:rPr>
          <w:rFonts w:ascii="Verdana" w:eastAsia="Arial" w:hAnsi="Verdana" w:cs="Arial"/>
          <w:sz w:val="22"/>
          <w:szCs w:val="22"/>
        </w:rPr>
        <w:t xml:space="preserve">Para tener derecho a concurrir a la junta de las y los propietarios o asamblea ciudadana con derecho a voz y voto, los interesados acreditarán su carácter con recibo del Impuesto Predial o documento que acredite la propiedad o posesión originaria de un predio ubicado en el área de beneficio de la Obra que promueva el Consejo de Colaboración. </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64. </w:t>
      </w:r>
      <w:r>
        <w:rPr>
          <w:rFonts w:ascii="Verdana" w:eastAsia="Arial" w:hAnsi="Verdana" w:cs="Arial"/>
          <w:sz w:val="22"/>
          <w:szCs w:val="22"/>
        </w:rPr>
        <w:t>Las y los interesados pueden concurrir personalmente o bien por medio de representante con carta poder simple firmada ante dos testigos a la junta de las y los propietarios o asamblea ciudadana.</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65. </w:t>
      </w:r>
      <w:r>
        <w:rPr>
          <w:rFonts w:ascii="Verdana" w:eastAsia="Arial" w:hAnsi="Verdana" w:cs="Arial"/>
          <w:sz w:val="22"/>
          <w:szCs w:val="22"/>
        </w:rPr>
        <w:t>Los proyectos de Obra se tienen por aprobados para su ejecución cuando:</w:t>
      </w:r>
    </w:p>
    <w:p>
      <w:pPr>
        <w:widowControl w:val="0"/>
        <w:autoSpaceDE w:val="0"/>
        <w:autoSpaceDN w:val="0"/>
        <w:ind w:left="851" w:right="-1085"/>
        <w:jc w:val="both"/>
        <w:rPr>
          <w:rFonts w:ascii="Verdana" w:eastAsia="Arial" w:hAnsi="Verdana" w:cs="Arial"/>
          <w:sz w:val="22"/>
          <w:szCs w:val="22"/>
        </w:rPr>
      </w:pPr>
    </w:p>
    <w:p>
      <w:pPr>
        <w:widowControl w:val="0"/>
        <w:numPr>
          <w:ilvl w:val="0"/>
          <w:numId w:val="34"/>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Los</w:t>
      </w:r>
      <w:r>
        <w:rPr>
          <w:rFonts w:ascii="Verdana" w:eastAsia="Arial" w:hAnsi="Verdana" w:cs="Arial"/>
          <w:spacing w:val="-4"/>
          <w:sz w:val="22"/>
          <w:szCs w:val="22"/>
        </w:rPr>
        <w:t xml:space="preserve"> </w:t>
      </w:r>
      <w:r>
        <w:rPr>
          <w:rFonts w:ascii="Verdana" w:eastAsia="Arial" w:hAnsi="Verdana" w:cs="Arial"/>
          <w:sz w:val="22"/>
          <w:szCs w:val="22"/>
        </w:rPr>
        <w:t>que</w:t>
      </w:r>
      <w:r>
        <w:rPr>
          <w:rFonts w:ascii="Verdana" w:eastAsia="Arial" w:hAnsi="Verdana" w:cs="Arial"/>
          <w:spacing w:val="-2"/>
          <w:sz w:val="22"/>
          <w:szCs w:val="22"/>
        </w:rPr>
        <w:t xml:space="preserve"> </w:t>
      </w:r>
      <w:r>
        <w:rPr>
          <w:rFonts w:ascii="Verdana" w:eastAsia="Arial" w:hAnsi="Verdana" w:cs="Arial"/>
          <w:sz w:val="22"/>
          <w:szCs w:val="22"/>
        </w:rPr>
        <w:t>concurran</w:t>
      </w:r>
      <w:r>
        <w:rPr>
          <w:rFonts w:ascii="Verdana" w:eastAsia="Arial" w:hAnsi="Verdana" w:cs="Arial"/>
          <w:spacing w:val="-5"/>
          <w:sz w:val="22"/>
          <w:szCs w:val="22"/>
        </w:rPr>
        <w:t xml:space="preserve"> </w:t>
      </w:r>
      <w:r>
        <w:rPr>
          <w:rFonts w:ascii="Verdana" w:eastAsia="Arial" w:hAnsi="Verdana" w:cs="Arial"/>
          <w:sz w:val="22"/>
          <w:szCs w:val="22"/>
        </w:rPr>
        <w:t>a</w:t>
      </w:r>
      <w:r>
        <w:rPr>
          <w:rFonts w:ascii="Verdana" w:eastAsia="Arial" w:hAnsi="Verdana" w:cs="Arial"/>
          <w:spacing w:val="-2"/>
          <w:sz w:val="22"/>
          <w:szCs w:val="22"/>
        </w:rPr>
        <w:t xml:space="preserve"> </w:t>
      </w:r>
      <w:r>
        <w:rPr>
          <w:rFonts w:ascii="Verdana" w:eastAsia="Arial" w:hAnsi="Verdana" w:cs="Arial"/>
          <w:sz w:val="22"/>
          <w:szCs w:val="22"/>
        </w:rPr>
        <w:t>la</w:t>
      </w:r>
      <w:r>
        <w:rPr>
          <w:rFonts w:ascii="Verdana" w:eastAsia="Arial" w:hAnsi="Verdana" w:cs="Arial"/>
          <w:spacing w:val="-5"/>
          <w:sz w:val="22"/>
          <w:szCs w:val="22"/>
        </w:rPr>
        <w:t xml:space="preserve"> </w:t>
      </w:r>
      <w:r>
        <w:rPr>
          <w:rFonts w:ascii="Verdana" w:eastAsia="Arial" w:hAnsi="Verdana" w:cs="Arial"/>
          <w:sz w:val="22"/>
          <w:szCs w:val="22"/>
        </w:rPr>
        <w:t>junta</w:t>
      </w:r>
      <w:r>
        <w:rPr>
          <w:rFonts w:ascii="Verdana" w:eastAsia="Arial" w:hAnsi="Verdana" w:cs="Arial"/>
          <w:spacing w:val="-5"/>
          <w:sz w:val="22"/>
          <w:szCs w:val="22"/>
        </w:rPr>
        <w:t xml:space="preserve"> </w:t>
      </w:r>
      <w:r>
        <w:rPr>
          <w:rFonts w:ascii="Verdana" w:eastAsia="Arial" w:hAnsi="Verdana" w:cs="Arial"/>
          <w:sz w:val="22"/>
          <w:szCs w:val="22"/>
        </w:rPr>
        <w:t>de</w:t>
      </w:r>
      <w:r>
        <w:rPr>
          <w:rFonts w:ascii="Verdana" w:eastAsia="Arial" w:hAnsi="Verdana" w:cs="Arial"/>
          <w:spacing w:val="-6"/>
          <w:sz w:val="22"/>
          <w:szCs w:val="22"/>
        </w:rPr>
        <w:t xml:space="preserve"> las y los </w:t>
      </w:r>
      <w:r>
        <w:rPr>
          <w:rFonts w:ascii="Verdana" w:eastAsia="Arial" w:hAnsi="Verdana" w:cs="Arial"/>
          <w:sz w:val="22"/>
          <w:szCs w:val="22"/>
        </w:rPr>
        <w:t>propietarios o asamblea ciudadana</w:t>
      </w:r>
      <w:r>
        <w:rPr>
          <w:rFonts w:ascii="Verdana" w:eastAsia="Arial" w:hAnsi="Verdana" w:cs="Arial"/>
          <w:spacing w:val="-3"/>
          <w:sz w:val="22"/>
          <w:szCs w:val="22"/>
        </w:rPr>
        <w:t xml:space="preserve"> con derecho a voto que representen la mayoría de los metros cuadrados del área beneficiada, </w:t>
      </w:r>
      <w:r>
        <w:rPr>
          <w:rFonts w:ascii="Verdana" w:eastAsia="Arial" w:hAnsi="Verdana" w:cs="Arial"/>
          <w:sz w:val="22"/>
          <w:szCs w:val="22"/>
        </w:rPr>
        <w:t>aprueben</w:t>
      </w:r>
      <w:r>
        <w:rPr>
          <w:rFonts w:ascii="Verdana" w:eastAsia="Arial" w:hAnsi="Verdana" w:cs="Arial"/>
          <w:spacing w:val="-2"/>
          <w:sz w:val="22"/>
          <w:szCs w:val="22"/>
        </w:rPr>
        <w:t xml:space="preserve"> </w:t>
      </w:r>
      <w:r>
        <w:rPr>
          <w:rFonts w:ascii="Verdana" w:eastAsia="Arial" w:hAnsi="Verdana" w:cs="Arial"/>
          <w:sz w:val="22"/>
          <w:szCs w:val="22"/>
        </w:rPr>
        <w:t>el</w:t>
      </w:r>
      <w:r>
        <w:rPr>
          <w:rFonts w:ascii="Verdana" w:eastAsia="Arial" w:hAnsi="Verdana" w:cs="Arial"/>
          <w:spacing w:val="-6"/>
          <w:sz w:val="22"/>
          <w:szCs w:val="22"/>
        </w:rPr>
        <w:t xml:space="preserve"> </w:t>
      </w:r>
      <w:r>
        <w:rPr>
          <w:rFonts w:ascii="Verdana" w:eastAsia="Arial" w:hAnsi="Verdana" w:cs="Arial"/>
          <w:sz w:val="22"/>
          <w:szCs w:val="22"/>
        </w:rPr>
        <w:t>pagar</w:t>
      </w:r>
      <w:r>
        <w:rPr>
          <w:rFonts w:ascii="Verdana" w:eastAsia="Arial" w:hAnsi="Verdana" w:cs="Arial"/>
          <w:spacing w:val="-4"/>
          <w:sz w:val="22"/>
          <w:szCs w:val="22"/>
        </w:rPr>
        <w:t xml:space="preserve"> la parte que les corresponde </w:t>
      </w:r>
      <w:r>
        <w:rPr>
          <w:rFonts w:ascii="Verdana" w:eastAsia="Arial" w:hAnsi="Verdana" w:cs="Arial"/>
          <w:sz w:val="22"/>
          <w:szCs w:val="22"/>
        </w:rPr>
        <w:t>de acuerdo al esquema financiero propuesto de la Obra;</w:t>
      </w:r>
    </w:p>
    <w:p>
      <w:pPr>
        <w:widowControl w:val="0"/>
        <w:tabs>
          <w:tab w:val="left" w:pos="567"/>
        </w:tabs>
        <w:autoSpaceDE w:val="0"/>
        <w:autoSpaceDN w:val="0"/>
        <w:ind w:left="851" w:right="-1085"/>
        <w:jc w:val="both"/>
        <w:rPr>
          <w:rFonts w:ascii="Verdana" w:eastAsia="Arial" w:hAnsi="Verdana" w:cs="Arial"/>
          <w:sz w:val="22"/>
          <w:szCs w:val="22"/>
        </w:rPr>
      </w:pPr>
    </w:p>
    <w:p>
      <w:pPr>
        <w:widowControl w:val="0"/>
        <w:numPr>
          <w:ilvl w:val="0"/>
          <w:numId w:val="34"/>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 xml:space="preserve">No se presente oposición fundada por parte de un sector de las y los </w:t>
      </w:r>
      <w:r>
        <w:rPr>
          <w:rFonts w:ascii="Verdana" w:eastAsia="Arial" w:hAnsi="Verdana" w:cs="Arial"/>
          <w:sz w:val="22"/>
          <w:szCs w:val="22"/>
        </w:rPr>
        <w:lastRenderedPageBreak/>
        <w:t>propietarios, condóminos o poseedores de predios a título de dueño en los términos del presente capítulo;</w:t>
      </w:r>
      <w:r>
        <w:rPr>
          <w:rFonts w:ascii="Verdana" w:eastAsia="Arial" w:hAnsi="Verdana" w:cs="Arial"/>
          <w:spacing w:val="-3"/>
          <w:sz w:val="22"/>
          <w:szCs w:val="22"/>
        </w:rPr>
        <w:t xml:space="preserve"> </w:t>
      </w:r>
    </w:p>
    <w:p>
      <w:pPr>
        <w:widowControl w:val="0"/>
        <w:autoSpaceDE w:val="0"/>
        <w:autoSpaceDN w:val="0"/>
        <w:ind w:left="851" w:right="-1085"/>
        <w:jc w:val="both"/>
        <w:rPr>
          <w:rFonts w:ascii="Verdana" w:eastAsia="Arial" w:hAnsi="Verdana" w:cs="Arial"/>
          <w:sz w:val="22"/>
          <w:szCs w:val="22"/>
        </w:rPr>
      </w:pPr>
    </w:p>
    <w:p>
      <w:pPr>
        <w:widowControl w:val="0"/>
        <w:numPr>
          <w:ilvl w:val="0"/>
          <w:numId w:val="34"/>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Exista suficiencia presupuestal de la parte que le corresponda erogar al Municipio; y</w:t>
      </w:r>
    </w:p>
    <w:p>
      <w:pPr>
        <w:widowControl w:val="0"/>
        <w:tabs>
          <w:tab w:val="left" w:pos="567"/>
        </w:tabs>
        <w:autoSpaceDE w:val="0"/>
        <w:autoSpaceDN w:val="0"/>
        <w:ind w:left="851" w:right="-1085"/>
        <w:jc w:val="both"/>
        <w:rPr>
          <w:rFonts w:ascii="Verdana" w:eastAsia="Arial" w:hAnsi="Verdana" w:cs="Arial"/>
          <w:sz w:val="22"/>
          <w:szCs w:val="22"/>
        </w:rPr>
      </w:pPr>
    </w:p>
    <w:p>
      <w:pPr>
        <w:widowControl w:val="0"/>
        <w:numPr>
          <w:ilvl w:val="0"/>
          <w:numId w:val="34"/>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Tratándose de Obras en zonas declaradas afectas al Patrimonio Cultural del Estado, no exista oposición formal de las asociaciones previstas en el Código Urbano del Estado de</w:t>
      </w:r>
      <w:r>
        <w:rPr>
          <w:rFonts w:ascii="Verdana" w:eastAsia="Arial" w:hAnsi="Verdana" w:cs="Arial"/>
          <w:spacing w:val="-7"/>
          <w:sz w:val="22"/>
          <w:szCs w:val="22"/>
        </w:rPr>
        <w:t xml:space="preserve"> </w:t>
      </w:r>
      <w:r>
        <w:rPr>
          <w:rFonts w:ascii="Verdana" w:eastAsia="Arial" w:hAnsi="Verdana" w:cs="Arial"/>
          <w:sz w:val="22"/>
          <w:szCs w:val="22"/>
        </w:rPr>
        <w:t>Jalisco.</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66. </w:t>
      </w:r>
      <w:r>
        <w:rPr>
          <w:rFonts w:ascii="Verdana" w:eastAsia="Arial" w:hAnsi="Verdana" w:cs="Arial"/>
          <w:sz w:val="22"/>
          <w:szCs w:val="22"/>
        </w:rPr>
        <w:t>Las y los propietarios, condóminos y poseedores de predios a título de dueño que no asistan a la junta de las y los propietarios, o asamblea ciudadana, se entenderá que aprueban la Obra y sus costos.</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67. </w:t>
      </w:r>
      <w:r>
        <w:rPr>
          <w:rFonts w:ascii="Verdana" w:eastAsia="Arial" w:hAnsi="Verdana" w:cs="Arial"/>
          <w:sz w:val="22"/>
          <w:szCs w:val="22"/>
        </w:rPr>
        <w:t>Con la aprobación de la Obra por la junta de las y los propietarios, o asamblea ciudadana, las y los propietarios, condóminos o poseedores de predios a título de dueño adquieren el carácter de colaboradoras o colaboradores.</w:t>
      </w:r>
    </w:p>
    <w:p>
      <w:pPr>
        <w:widowControl w:val="0"/>
        <w:autoSpaceDE w:val="0"/>
        <w:autoSpaceDN w:val="0"/>
        <w:ind w:left="851" w:right="-1085"/>
        <w:jc w:val="both"/>
        <w:rPr>
          <w:rFonts w:ascii="Verdana" w:eastAsia="Arial" w:hAnsi="Verdana" w:cs="Arial"/>
          <w:b/>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68. </w:t>
      </w:r>
      <w:r>
        <w:rPr>
          <w:rFonts w:ascii="Verdana" w:eastAsia="Arial" w:hAnsi="Verdana" w:cs="Arial"/>
          <w:sz w:val="22"/>
          <w:szCs w:val="22"/>
        </w:rPr>
        <w:t>Aprobada la ejecución de la Obra promovida por la junta de las y los propietarios, o asamblea ciudadana, pasará al Consejo Directivo para que proceda a su respectiva aprobación para posteriormente someterse a consideración del Ayuntamiento, la celebración del convenio de colaboración respectivo entre el Municipio y el Consejo de Colaboración.</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69. </w:t>
      </w:r>
      <w:r>
        <w:rPr>
          <w:rFonts w:ascii="Verdana" w:eastAsia="Arial" w:hAnsi="Verdana" w:cs="Arial"/>
          <w:sz w:val="22"/>
          <w:szCs w:val="22"/>
        </w:rPr>
        <w:t>Una vez celebrado el convenio de la Obra de colaboración a que se refiere el artículo anterior, la Dirección Jurídica del Consejo de Colaboración procederá a la formalización de los respectivos convenios con las o los colaboradores en lo individual.</w:t>
      </w:r>
    </w:p>
    <w:p>
      <w:pPr>
        <w:widowControl w:val="0"/>
        <w:autoSpaceDE w:val="0"/>
        <w:autoSpaceDN w:val="0"/>
        <w:ind w:left="851" w:right="-1085"/>
        <w:jc w:val="both"/>
        <w:rPr>
          <w:rFonts w:ascii="Verdana" w:eastAsia="Arial" w:hAnsi="Verdana" w:cs="Arial"/>
          <w:b/>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70. </w:t>
      </w:r>
      <w:r>
        <w:rPr>
          <w:rFonts w:ascii="Verdana" w:eastAsia="Arial" w:hAnsi="Verdana" w:cs="Arial"/>
          <w:sz w:val="22"/>
          <w:szCs w:val="22"/>
        </w:rPr>
        <w:t>Se considera que existe oposición a los proyectos de Obra por colaboración, cuando así se exprese por un sector de las y los propietarios, condóminos y poseedores de predios a título de dueño, las y  los que deben representar cuando menos, el veinticinco por ciento del total de las y los titulares de los predios ubicados en el área de beneficio, en la forma que establece el siguiente artículo.</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71. </w:t>
      </w:r>
      <w:r>
        <w:rPr>
          <w:rFonts w:ascii="Verdana" w:eastAsia="Arial" w:hAnsi="Verdana" w:cs="Arial"/>
          <w:sz w:val="22"/>
          <w:szCs w:val="22"/>
        </w:rPr>
        <w:t>El escrito en que se formalice la oposición debe ser presentado dentro de los diez días hábiles siguientes a la celebración de la junta de las y los propietarios, o asamblea ciudadana ante el</w:t>
      </w:r>
      <w:r>
        <w:rPr>
          <w:rFonts w:ascii="Verdana" w:eastAsia="Arial" w:hAnsi="Verdana" w:cs="Arial"/>
          <w:spacing w:val="29"/>
          <w:sz w:val="22"/>
          <w:szCs w:val="22"/>
        </w:rPr>
        <w:t xml:space="preserve"> </w:t>
      </w:r>
      <w:r>
        <w:rPr>
          <w:rFonts w:ascii="Verdana" w:eastAsia="Arial" w:hAnsi="Verdana" w:cs="Arial"/>
          <w:sz w:val="22"/>
          <w:szCs w:val="22"/>
        </w:rPr>
        <w:t>Consejo de Colaboración.</w:t>
      </w:r>
      <w:r>
        <w:rPr>
          <w:rFonts w:ascii="Verdana" w:eastAsia="Arial" w:hAnsi="Verdana" w:cs="Arial"/>
          <w:spacing w:val="27"/>
          <w:sz w:val="22"/>
          <w:szCs w:val="22"/>
        </w:rPr>
        <w:t xml:space="preserve"> </w:t>
      </w:r>
      <w:r>
        <w:rPr>
          <w:rFonts w:ascii="Verdana" w:eastAsia="Arial" w:hAnsi="Verdana" w:cs="Arial"/>
          <w:sz w:val="22"/>
          <w:szCs w:val="22"/>
        </w:rPr>
        <w:t>En</w:t>
      </w:r>
      <w:r>
        <w:rPr>
          <w:rFonts w:ascii="Verdana" w:eastAsia="Arial" w:hAnsi="Verdana" w:cs="Arial"/>
          <w:spacing w:val="29"/>
          <w:sz w:val="22"/>
          <w:szCs w:val="22"/>
        </w:rPr>
        <w:t xml:space="preserve"> </w:t>
      </w:r>
      <w:r>
        <w:rPr>
          <w:rFonts w:ascii="Verdana" w:eastAsia="Arial" w:hAnsi="Verdana" w:cs="Arial"/>
          <w:sz w:val="22"/>
          <w:szCs w:val="22"/>
        </w:rPr>
        <w:t>el</w:t>
      </w:r>
      <w:r>
        <w:rPr>
          <w:rFonts w:ascii="Verdana" w:eastAsia="Arial" w:hAnsi="Verdana" w:cs="Arial"/>
          <w:spacing w:val="33"/>
          <w:sz w:val="22"/>
          <w:szCs w:val="22"/>
        </w:rPr>
        <w:t xml:space="preserve"> </w:t>
      </w:r>
      <w:r>
        <w:rPr>
          <w:rFonts w:ascii="Verdana" w:eastAsia="Arial" w:hAnsi="Verdana" w:cs="Arial"/>
          <w:sz w:val="22"/>
          <w:szCs w:val="22"/>
        </w:rPr>
        <w:t>escrito</w:t>
      </w:r>
      <w:r>
        <w:rPr>
          <w:rFonts w:ascii="Verdana" w:eastAsia="Arial" w:hAnsi="Verdana" w:cs="Arial"/>
          <w:spacing w:val="30"/>
          <w:sz w:val="22"/>
          <w:szCs w:val="22"/>
        </w:rPr>
        <w:t xml:space="preserve"> </w:t>
      </w:r>
      <w:r>
        <w:rPr>
          <w:rFonts w:ascii="Verdana" w:eastAsia="Arial" w:hAnsi="Verdana" w:cs="Arial"/>
          <w:sz w:val="22"/>
          <w:szCs w:val="22"/>
        </w:rPr>
        <w:t>se</w:t>
      </w:r>
      <w:r>
        <w:rPr>
          <w:rFonts w:ascii="Verdana" w:eastAsia="Arial" w:hAnsi="Verdana" w:cs="Arial"/>
          <w:spacing w:val="30"/>
          <w:sz w:val="22"/>
          <w:szCs w:val="22"/>
        </w:rPr>
        <w:t xml:space="preserve"> </w:t>
      </w:r>
      <w:r>
        <w:rPr>
          <w:rFonts w:ascii="Verdana" w:eastAsia="Arial" w:hAnsi="Verdana" w:cs="Arial"/>
          <w:sz w:val="22"/>
          <w:szCs w:val="22"/>
        </w:rPr>
        <w:t>ofrecerán</w:t>
      </w:r>
      <w:r>
        <w:rPr>
          <w:rFonts w:ascii="Verdana" w:eastAsia="Arial" w:hAnsi="Verdana" w:cs="Arial"/>
          <w:spacing w:val="31"/>
          <w:sz w:val="22"/>
          <w:szCs w:val="22"/>
        </w:rPr>
        <w:t xml:space="preserve"> </w:t>
      </w:r>
      <w:r>
        <w:rPr>
          <w:rFonts w:ascii="Verdana" w:eastAsia="Arial" w:hAnsi="Verdana" w:cs="Arial"/>
          <w:sz w:val="22"/>
          <w:szCs w:val="22"/>
        </w:rPr>
        <w:t>las</w:t>
      </w:r>
      <w:r>
        <w:rPr>
          <w:rFonts w:ascii="Verdana" w:eastAsia="Arial" w:hAnsi="Verdana" w:cs="Arial"/>
          <w:spacing w:val="27"/>
          <w:sz w:val="22"/>
          <w:szCs w:val="22"/>
        </w:rPr>
        <w:t xml:space="preserve"> </w:t>
      </w:r>
      <w:r>
        <w:rPr>
          <w:rFonts w:ascii="Verdana" w:eastAsia="Arial" w:hAnsi="Verdana" w:cs="Arial"/>
          <w:sz w:val="22"/>
          <w:szCs w:val="22"/>
        </w:rPr>
        <w:t>pruebas,</w:t>
      </w:r>
      <w:r>
        <w:rPr>
          <w:rFonts w:ascii="Verdana" w:eastAsia="Arial" w:hAnsi="Verdana" w:cs="Arial"/>
          <w:spacing w:val="28"/>
          <w:sz w:val="22"/>
          <w:szCs w:val="22"/>
        </w:rPr>
        <w:t xml:space="preserve"> </w:t>
      </w:r>
      <w:r>
        <w:rPr>
          <w:rFonts w:ascii="Verdana" w:eastAsia="Arial" w:hAnsi="Verdana" w:cs="Arial"/>
          <w:sz w:val="22"/>
          <w:szCs w:val="22"/>
        </w:rPr>
        <w:t>mismas</w:t>
      </w:r>
      <w:r>
        <w:rPr>
          <w:rFonts w:ascii="Verdana" w:eastAsia="Arial" w:hAnsi="Verdana" w:cs="Arial"/>
          <w:spacing w:val="30"/>
          <w:sz w:val="22"/>
          <w:szCs w:val="22"/>
        </w:rPr>
        <w:t xml:space="preserve"> </w:t>
      </w:r>
      <w:r>
        <w:rPr>
          <w:rFonts w:ascii="Verdana" w:eastAsia="Arial" w:hAnsi="Verdana" w:cs="Arial"/>
          <w:sz w:val="22"/>
          <w:szCs w:val="22"/>
        </w:rPr>
        <w:t>que</w:t>
      </w:r>
      <w:r>
        <w:rPr>
          <w:rFonts w:ascii="Verdana" w:eastAsia="Arial" w:hAnsi="Verdana" w:cs="Arial"/>
          <w:spacing w:val="30"/>
          <w:sz w:val="22"/>
          <w:szCs w:val="22"/>
        </w:rPr>
        <w:t xml:space="preserve"> </w:t>
      </w:r>
      <w:r>
        <w:rPr>
          <w:rFonts w:ascii="Verdana" w:eastAsia="Arial" w:hAnsi="Verdana" w:cs="Arial"/>
          <w:sz w:val="22"/>
          <w:szCs w:val="22"/>
        </w:rPr>
        <w:t>se</w:t>
      </w:r>
      <w:r>
        <w:rPr>
          <w:rFonts w:ascii="Verdana" w:eastAsia="Arial" w:hAnsi="Verdana" w:cs="Arial"/>
          <w:spacing w:val="30"/>
          <w:sz w:val="22"/>
          <w:szCs w:val="22"/>
        </w:rPr>
        <w:t xml:space="preserve"> </w:t>
      </w:r>
      <w:r>
        <w:rPr>
          <w:rFonts w:ascii="Verdana" w:eastAsia="Arial" w:hAnsi="Verdana" w:cs="Arial"/>
          <w:sz w:val="22"/>
          <w:szCs w:val="22"/>
        </w:rPr>
        <w:t>desahogan ante la Comisión que para tal efecto cree el Consejo Directivo, en un plazo de diez días hábiles.</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72. </w:t>
      </w:r>
      <w:r>
        <w:rPr>
          <w:rFonts w:ascii="Verdana" w:eastAsia="Arial" w:hAnsi="Verdana" w:cs="Arial"/>
          <w:sz w:val="22"/>
          <w:szCs w:val="22"/>
        </w:rPr>
        <w:t>Desahogadas las pruebas ofrecidas y expresados los alegatos, la Comisión dictaminará dentro de un término de diez días hábiles, previa opinión de las dependencias municipales relacionadas con la materia de la objeción.</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sz w:val="22"/>
          <w:szCs w:val="22"/>
        </w:rPr>
        <w:lastRenderedPageBreak/>
        <w:t>Esta resolución debe ser notificada al Consejo Directivo y a las o los opositores.</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b/>
          <w:sz w:val="22"/>
          <w:szCs w:val="22"/>
        </w:rPr>
      </w:pPr>
      <w:r>
        <w:rPr>
          <w:rFonts w:ascii="Verdana" w:eastAsia="Arial" w:hAnsi="Verdana" w:cs="Arial"/>
          <w:b/>
          <w:sz w:val="22"/>
          <w:szCs w:val="22"/>
        </w:rPr>
        <w:t xml:space="preserve">Artículo 73. </w:t>
      </w:r>
      <w:r>
        <w:rPr>
          <w:rFonts w:ascii="Verdana" w:eastAsia="Arial" w:hAnsi="Verdana" w:cs="Arial"/>
          <w:sz w:val="22"/>
          <w:szCs w:val="22"/>
        </w:rPr>
        <w:t>Una vez que el Consejo Directivo haya autorizado la Obra propuesta, solicitará al Ayuntamiento la celebración del convenio respectivo.</w:t>
      </w:r>
    </w:p>
    <w:p>
      <w:pPr>
        <w:widowControl w:val="0"/>
        <w:autoSpaceDE w:val="0"/>
        <w:autoSpaceDN w:val="0"/>
        <w:ind w:left="851" w:right="-1085"/>
        <w:jc w:val="both"/>
        <w:rPr>
          <w:rFonts w:ascii="Verdana" w:eastAsia="Arial" w:hAnsi="Verdana" w:cs="Arial"/>
          <w:b/>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74. </w:t>
      </w:r>
      <w:r>
        <w:rPr>
          <w:rFonts w:ascii="Verdana" w:eastAsia="Arial" w:hAnsi="Verdana" w:cs="Arial"/>
          <w:sz w:val="22"/>
          <w:szCs w:val="22"/>
        </w:rPr>
        <w:t>Una vez celebrado el convenio de Obra por colaboración, se procederá a su contratación sujeto a la legislación y reglamentación correspondiente.</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75. </w:t>
      </w:r>
      <w:r>
        <w:rPr>
          <w:rFonts w:ascii="Verdana" w:eastAsia="Arial" w:hAnsi="Verdana" w:cs="Arial"/>
          <w:sz w:val="22"/>
          <w:szCs w:val="22"/>
        </w:rPr>
        <w:t>El Consejo de Colaboración percibirá por concepto de supervisión y control según lo apruebe el Consejo Directivo, hasta un cinco por ciento sobre el importe de las Obras que ejecuten mediante el sistema por colaboración y concertación.</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center"/>
        <w:outlineLvl w:val="0"/>
        <w:rPr>
          <w:rFonts w:ascii="Verdana" w:eastAsia="Arial" w:hAnsi="Verdana" w:cs="Arial"/>
          <w:b/>
          <w:bCs/>
          <w:sz w:val="22"/>
          <w:szCs w:val="22"/>
        </w:rPr>
      </w:pPr>
      <w:r>
        <w:rPr>
          <w:rFonts w:ascii="Verdana" w:eastAsia="Arial" w:hAnsi="Verdana" w:cs="Arial"/>
          <w:b/>
          <w:bCs/>
          <w:sz w:val="22"/>
          <w:szCs w:val="22"/>
        </w:rPr>
        <w:t>Sección I</w:t>
      </w:r>
    </w:p>
    <w:p>
      <w:pPr>
        <w:widowControl w:val="0"/>
        <w:autoSpaceDE w:val="0"/>
        <w:autoSpaceDN w:val="0"/>
        <w:ind w:left="851" w:right="-1085"/>
        <w:jc w:val="center"/>
        <w:rPr>
          <w:rFonts w:ascii="Verdana" w:eastAsia="Arial" w:hAnsi="Verdana" w:cs="Arial"/>
          <w:b/>
          <w:sz w:val="22"/>
          <w:szCs w:val="22"/>
        </w:rPr>
      </w:pPr>
      <w:r>
        <w:rPr>
          <w:rFonts w:ascii="Verdana" w:eastAsia="Arial" w:hAnsi="Verdana" w:cs="Arial"/>
          <w:b/>
          <w:sz w:val="22"/>
          <w:szCs w:val="22"/>
        </w:rPr>
        <w:t>De las Cuotas de Colaboración</w:t>
      </w:r>
    </w:p>
    <w:p>
      <w:pPr>
        <w:widowControl w:val="0"/>
        <w:autoSpaceDE w:val="0"/>
        <w:autoSpaceDN w:val="0"/>
        <w:ind w:left="851" w:right="-1085"/>
        <w:jc w:val="both"/>
        <w:rPr>
          <w:rFonts w:ascii="Verdana" w:eastAsia="Arial" w:hAnsi="Verdana" w:cs="Arial"/>
          <w:b/>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76. </w:t>
      </w:r>
      <w:r>
        <w:rPr>
          <w:rFonts w:ascii="Verdana" w:eastAsia="Arial" w:hAnsi="Verdana" w:cs="Arial"/>
          <w:sz w:val="22"/>
          <w:szCs w:val="22"/>
        </w:rPr>
        <w:t>Cada colaboradora o colaborador está obligado a pagar o aportar en especie el importe proporcional que le corresponda del costo de las Obras de acuerdo a los metros cuadrados de su inmueble o predio, conforme al procedimiento establecido en este Reglamento.</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77. </w:t>
      </w:r>
      <w:r>
        <w:rPr>
          <w:rFonts w:ascii="Verdana" w:eastAsia="Arial" w:hAnsi="Verdana" w:cs="Arial"/>
          <w:sz w:val="22"/>
          <w:szCs w:val="22"/>
        </w:rPr>
        <w:t>La liquidación del monto de la cuota por concepto de colaboración debe contener al menos:</w:t>
      </w:r>
    </w:p>
    <w:p>
      <w:pPr>
        <w:widowControl w:val="0"/>
        <w:autoSpaceDE w:val="0"/>
        <w:autoSpaceDN w:val="0"/>
        <w:ind w:left="851" w:right="-1085"/>
        <w:jc w:val="both"/>
        <w:rPr>
          <w:rFonts w:ascii="Verdana" w:eastAsia="Arial" w:hAnsi="Verdana" w:cs="Arial"/>
          <w:sz w:val="22"/>
          <w:szCs w:val="22"/>
        </w:rPr>
      </w:pPr>
    </w:p>
    <w:p>
      <w:pPr>
        <w:widowControl w:val="0"/>
        <w:numPr>
          <w:ilvl w:val="0"/>
          <w:numId w:val="35"/>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El nombre de la o el</w:t>
      </w:r>
      <w:r>
        <w:rPr>
          <w:rFonts w:ascii="Verdana" w:eastAsia="Arial" w:hAnsi="Verdana" w:cs="Arial"/>
          <w:spacing w:val="-7"/>
          <w:sz w:val="22"/>
          <w:szCs w:val="22"/>
        </w:rPr>
        <w:t xml:space="preserve"> </w:t>
      </w:r>
      <w:r>
        <w:rPr>
          <w:rFonts w:ascii="Verdana" w:eastAsia="Arial" w:hAnsi="Verdana" w:cs="Arial"/>
          <w:sz w:val="22"/>
          <w:szCs w:val="22"/>
        </w:rPr>
        <w:t>colaborador;</w:t>
      </w:r>
    </w:p>
    <w:p>
      <w:pPr>
        <w:widowControl w:val="0"/>
        <w:tabs>
          <w:tab w:val="left" w:pos="567"/>
        </w:tabs>
        <w:autoSpaceDE w:val="0"/>
        <w:autoSpaceDN w:val="0"/>
        <w:ind w:left="851" w:right="-1085"/>
        <w:jc w:val="both"/>
        <w:rPr>
          <w:rFonts w:ascii="Verdana" w:eastAsia="Arial" w:hAnsi="Verdana" w:cs="Arial"/>
          <w:sz w:val="22"/>
          <w:szCs w:val="22"/>
        </w:rPr>
      </w:pPr>
    </w:p>
    <w:p>
      <w:pPr>
        <w:widowControl w:val="0"/>
        <w:numPr>
          <w:ilvl w:val="0"/>
          <w:numId w:val="35"/>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La ubicación del</w:t>
      </w:r>
      <w:r>
        <w:rPr>
          <w:rFonts w:ascii="Verdana" w:eastAsia="Arial" w:hAnsi="Verdana" w:cs="Arial"/>
          <w:spacing w:val="-5"/>
          <w:sz w:val="22"/>
          <w:szCs w:val="22"/>
        </w:rPr>
        <w:t xml:space="preserve"> </w:t>
      </w:r>
      <w:r>
        <w:rPr>
          <w:rFonts w:ascii="Verdana" w:eastAsia="Arial" w:hAnsi="Verdana" w:cs="Arial"/>
          <w:sz w:val="22"/>
          <w:szCs w:val="22"/>
        </w:rPr>
        <w:t>predio;</w:t>
      </w:r>
    </w:p>
    <w:p>
      <w:pPr>
        <w:widowControl w:val="0"/>
        <w:tabs>
          <w:tab w:val="left" w:pos="567"/>
        </w:tabs>
        <w:autoSpaceDE w:val="0"/>
        <w:autoSpaceDN w:val="0"/>
        <w:ind w:left="851" w:right="-1085"/>
        <w:jc w:val="both"/>
        <w:rPr>
          <w:rFonts w:ascii="Verdana" w:eastAsia="Arial" w:hAnsi="Verdana" w:cs="Arial"/>
          <w:sz w:val="22"/>
          <w:szCs w:val="22"/>
        </w:rPr>
      </w:pPr>
    </w:p>
    <w:p>
      <w:pPr>
        <w:widowControl w:val="0"/>
        <w:numPr>
          <w:ilvl w:val="0"/>
          <w:numId w:val="35"/>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La debida fundamentación y</w:t>
      </w:r>
      <w:r>
        <w:rPr>
          <w:rFonts w:ascii="Verdana" w:eastAsia="Arial" w:hAnsi="Verdana" w:cs="Arial"/>
          <w:spacing w:val="-4"/>
          <w:sz w:val="22"/>
          <w:szCs w:val="22"/>
        </w:rPr>
        <w:t xml:space="preserve"> </w:t>
      </w:r>
      <w:r>
        <w:rPr>
          <w:rFonts w:ascii="Verdana" w:eastAsia="Arial" w:hAnsi="Verdana" w:cs="Arial"/>
          <w:sz w:val="22"/>
          <w:szCs w:val="22"/>
        </w:rPr>
        <w:t>motivación;</w:t>
      </w:r>
    </w:p>
    <w:p>
      <w:pPr>
        <w:widowControl w:val="0"/>
        <w:tabs>
          <w:tab w:val="left" w:pos="567"/>
        </w:tabs>
        <w:autoSpaceDE w:val="0"/>
        <w:autoSpaceDN w:val="0"/>
        <w:ind w:left="851" w:right="-1085"/>
        <w:jc w:val="both"/>
        <w:rPr>
          <w:rFonts w:ascii="Verdana" w:eastAsia="Arial" w:hAnsi="Verdana" w:cs="Arial"/>
          <w:sz w:val="22"/>
          <w:szCs w:val="22"/>
        </w:rPr>
      </w:pPr>
    </w:p>
    <w:p>
      <w:pPr>
        <w:widowControl w:val="0"/>
        <w:numPr>
          <w:ilvl w:val="0"/>
          <w:numId w:val="35"/>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El importe total de la cuota de colaboración y de las parcialidades a</w:t>
      </w:r>
      <w:r>
        <w:rPr>
          <w:rFonts w:ascii="Verdana" w:eastAsia="Arial" w:hAnsi="Verdana" w:cs="Arial"/>
          <w:spacing w:val="-37"/>
          <w:sz w:val="22"/>
          <w:szCs w:val="22"/>
        </w:rPr>
        <w:t xml:space="preserve"> </w:t>
      </w:r>
      <w:r>
        <w:rPr>
          <w:rFonts w:ascii="Verdana" w:eastAsia="Arial" w:hAnsi="Verdana" w:cs="Arial"/>
          <w:sz w:val="22"/>
          <w:szCs w:val="22"/>
        </w:rPr>
        <w:t>pagar;</w:t>
      </w:r>
    </w:p>
    <w:p>
      <w:pPr>
        <w:widowControl w:val="0"/>
        <w:tabs>
          <w:tab w:val="left" w:pos="567"/>
        </w:tabs>
        <w:autoSpaceDE w:val="0"/>
        <w:autoSpaceDN w:val="0"/>
        <w:ind w:left="851" w:right="-1085"/>
        <w:jc w:val="both"/>
        <w:rPr>
          <w:rFonts w:ascii="Verdana" w:eastAsia="Arial" w:hAnsi="Verdana" w:cs="Arial"/>
          <w:sz w:val="22"/>
          <w:szCs w:val="22"/>
        </w:rPr>
      </w:pPr>
    </w:p>
    <w:p>
      <w:pPr>
        <w:widowControl w:val="0"/>
        <w:numPr>
          <w:ilvl w:val="0"/>
          <w:numId w:val="35"/>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Número de parcialidades de igual cantidad en que debe pagarse el importe total de la cuota de</w:t>
      </w:r>
      <w:r>
        <w:rPr>
          <w:rFonts w:ascii="Verdana" w:eastAsia="Arial" w:hAnsi="Verdana" w:cs="Arial"/>
          <w:spacing w:val="-11"/>
          <w:sz w:val="22"/>
          <w:szCs w:val="22"/>
        </w:rPr>
        <w:t xml:space="preserve"> </w:t>
      </w:r>
      <w:r>
        <w:rPr>
          <w:rFonts w:ascii="Verdana" w:eastAsia="Arial" w:hAnsi="Verdana" w:cs="Arial"/>
          <w:sz w:val="22"/>
          <w:szCs w:val="22"/>
        </w:rPr>
        <w:t>colaboración;</w:t>
      </w:r>
    </w:p>
    <w:p>
      <w:pPr>
        <w:widowControl w:val="0"/>
        <w:tabs>
          <w:tab w:val="left" w:pos="567"/>
        </w:tabs>
        <w:autoSpaceDE w:val="0"/>
        <w:autoSpaceDN w:val="0"/>
        <w:ind w:left="851" w:right="-1085"/>
        <w:jc w:val="both"/>
        <w:rPr>
          <w:rFonts w:ascii="Verdana" w:eastAsia="Arial" w:hAnsi="Verdana" w:cs="Arial"/>
          <w:sz w:val="22"/>
          <w:szCs w:val="22"/>
        </w:rPr>
      </w:pPr>
    </w:p>
    <w:p>
      <w:pPr>
        <w:widowControl w:val="0"/>
        <w:numPr>
          <w:ilvl w:val="0"/>
          <w:numId w:val="35"/>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El importe de cada pago</w:t>
      </w:r>
      <w:r>
        <w:rPr>
          <w:rFonts w:ascii="Verdana" w:eastAsia="Arial" w:hAnsi="Verdana" w:cs="Arial"/>
          <w:spacing w:val="-1"/>
          <w:sz w:val="22"/>
          <w:szCs w:val="22"/>
        </w:rPr>
        <w:t xml:space="preserve"> </w:t>
      </w:r>
      <w:r>
        <w:rPr>
          <w:rFonts w:ascii="Verdana" w:eastAsia="Arial" w:hAnsi="Verdana" w:cs="Arial"/>
          <w:sz w:val="22"/>
          <w:szCs w:val="22"/>
        </w:rPr>
        <w:t>parcial;</w:t>
      </w:r>
    </w:p>
    <w:p>
      <w:pPr>
        <w:widowControl w:val="0"/>
        <w:tabs>
          <w:tab w:val="left" w:pos="567"/>
        </w:tabs>
        <w:autoSpaceDE w:val="0"/>
        <w:autoSpaceDN w:val="0"/>
        <w:ind w:left="851" w:right="-1085"/>
        <w:jc w:val="both"/>
        <w:rPr>
          <w:rFonts w:ascii="Verdana" w:eastAsia="Arial" w:hAnsi="Verdana" w:cs="Arial"/>
          <w:sz w:val="22"/>
          <w:szCs w:val="22"/>
        </w:rPr>
      </w:pPr>
    </w:p>
    <w:p>
      <w:pPr>
        <w:widowControl w:val="0"/>
        <w:numPr>
          <w:ilvl w:val="0"/>
          <w:numId w:val="35"/>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El plazo para efectuar el primer pago y las fechas límites para los subsecuentes;</w:t>
      </w:r>
      <w:r>
        <w:rPr>
          <w:rFonts w:ascii="Verdana" w:eastAsia="Arial" w:hAnsi="Verdana" w:cs="Arial"/>
          <w:spacing w:val="-1"/>
          <w:sz w:val="22"/>
          <w:szCs w:val="22"/>
        </w:rPr>
        <w:t xml:space="preserve"> </w:t>
      </w:r>
    </w:p>
    <w:p>
      <w:pPr>
        <w:widowControl w:val="0"/>
        <w:autoSpaceDE w:val="0"/>
        <w:autoSpaceDN w:val="0"/>
        <w:ind w:left="851" w:right="-1085"/>
        <w:jc w:val="both"/>
        <w:rPr>
          <w:rFonts w:ascii="Verdana" w:eastAsia="Arial" w:hAnsi="Verdana" w:cs="Arial"/>
          <w:sz w:val="22"/>
          <w:szCs w:val="22"/>
        </w:rPr>
      </w:pPr>
    </w:p>
    <w:p>
      <w:pPr>
        <w:widowControl w:val="0"/>
        <w:numPr>
          <w:ilvl w:val="0"/>
          <w:numId w:val="35"/>
        </w:numPr>
        <w:tabs>
          <w:tab w:val="left" w:pos="567"/>
          <w:tab w:val="left" w:pos="1560"/>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La</w:t>
      </w:r>
      <w:r>
        <w:rPr>
          <w:rFonts w:ascii="Verdana" w:eastAsia="Arial" w:hAnsi="Verdana" w:cs="Arial"/>
          <w:spacing w:val="30"/>
          <w:sz w:val="22"/>
          <w:szCs w:val="22"/>
        </w:rPr>
        <w:t xml:space="preserve"> </w:t>
      </w:r>
      <w:r>
        <w:rPr>
          <w:rFonts w:ascii="Verdana" w:eastAsia="Arial" w:hAnsi="Verdana" w:cs="Arial"/>
          <w:sz w:val="22"/>
          <w:szCs w:val="22"/>
        </w:rPr>
        <w:t>cantidad</w:t>
      </w:r>
      <w:r>
        <w:rPr>
          <w:rFonts w:ascii="Verdana" w:eastAsia="Arial" w:hAnsi="Verdana" w:cs="Arial"/>
          <w:spacing w:val="29"/>
          <w:sz w:val="22"/>
          <w:szCs w:val="22"/>
        </w:rPr>
        <w:t xml:space="preserve"> </w:t>
      </w:r>
      <w:r>
        <w:rPr>
          <w:rFonts w:ascii="Verdana" w:eastAsia="Arial" w:hAnsi="Verdana" w:cs="Arial"/>
          <w:sz w:val="22"/>
          <w:szCs w:val="22"/>
        </w:rPr>
        <w:t>a</w:t>
      </w:r>
      <w:r>
        <w:rPr>
          <w:rFonts w:ascii="Verdana" w:eastAsia="Arial" w:hAnsi="Verdana" w:cs="Arial"/>
          <w:spacing w:val="30"/>
          <w:sz w:val="22"/>
          <w:szCs w:val="22"/>
        </w:rPr>
        <w:t xml:space="preserve"> </w:t>
      </w:r>
      <w:r>
        <w:rPr>
          <w:rFonts w:ascii="Verdana" w:eastAsia="Arial" w:hAnsi="Verdana" w:cs="Arial"/>
          <w:sz w:val="22"/>
          <w:szCs w:val="22"/>
        </w:rPr>
        <w:t>que</w:t>
      </w:r>
      <w:r>
        <w:rPr>
          <w:rFonts w:ascii="Verdana" w:eastAsia="Arial" w:hAnsi="Verdana" w:cs="Arial"/>
          <w:spacing w:val="30"/>
          <w:sz w:val="22"/>
          <w:szCs w:val="22"/>
        </w:rPr>
        <w:t xml:space="preserve"> </w:t>
      </w:r>
      <w:r>
        <w:rPr>
          <w:rFonts w:ascii="Verdana" w:eastAsia="Arial" w:hAnsi="Verdana" w:cs="Arial"/>
          <w:sz w:val="22"/>
          <w:szCs w:val="22"/>
        </w:rPr>
        <w:t>asciende</w:t>
      </w:r>
      <w:r>
        <w:rPr>
          <w:rFonts w:ascii="Verdana" w:eastAsia="Arial" w:hAnsi="Verdana" w:cs="Arial"/>
          <w:spacing w:val="30"/>
          <w:sz w:val="22"/>
          <w:szCs w:val="22"/>
        </w:rPr>
        <w:t xml:space="preserve"> </w:t>
      </w:r>
      <w:r>
        <w:rPr>
          <w:rFonts w:ascii="Verdana" w:eastAsia="Arial" w:hAnsi="Verdana" w:cs="Arial"/>
          <w:sz w:val="22"/>
          <w:szCs w:val="22"/>
        </w:rPr>
        <w:t>hasta</w:t>
      </w:r>
      <w:r>
        <w:rPr>
          <w:rFonts w:ascii="Verdana" w:eastAsia="Arial" w:hAnsi="Verdana" w:cs="Arial"/>
          <w:spacing w:val="39"/>
          <w:sz w:val="22"/>
          <w:szCs w:val="22"/>
        </w:rPr>
        <w:t xml:space="preserve"> </w:t>
      </w:r>
      <w:r>
        <w:rPr>
          <w:rFonts w:ascii="Verdana" w:eastAsia="Arial" w:hAnsi="Verdana" w:cs="Arial"/>
          <w:sz w:val="22"/>
          <w:szCs w:val="22"/>
        </w:rPr>
        <w:t>el</w:t>
      </w:r>
      <w:r>
        <w:rPr>
          <w:rFonts w:ascii="Verdana" w:eastAsia="Arial" w:hAnsi="Verdana" w:cs="Arial"/>
          <w:spacing w:val="29"/>
          <w:sz w:val="22"/>
          <w:szCs w:val="22"/>
        </w:rPr>
        <w:t xml:space="preserve"> </w:t>
      </w:r>
      <w:r>
        <w:rPr>
          <w:rFonts w:ascii="Verdana" w:eastAsia="Arial" w:hAnsi="Verdana" w:cs="Arial"/>
          <w:sz w:val="22"/>
          <w:szCs w:val="22"/>
        </w:rPr>
        <w:t>cinco</w:t>
      </w:r>
      <w:r>
        <w:rPr>
          <w:rFonts w:ascii="Verdana" w:eastAsia="Arial" w:hAnsi="Verdana" w:cs="Arial"/>
          <w:spacing w:val="30"/>
          <w:sz w:val="22"/>
          <w:szCs w:val="22"/>
        </w:rPr>
        <w:t xml:space="preserve"> </w:t>
      </w:r>
      <w:r>
        <w:rPr>
          <w:rFonts w:ascii="Verdana" w:eastAsia="Arial" w:hAnsi="Verdana" w:cs="Arial"/>
          <w:sz w:val="22"/>
          <w:szCs w:val="22"/>
        </w:rPr>
        <w:t>por</w:t>
      </w:r>
      <w:r>
        <w:rPr>
          <w:rFonts w:ascii="Verdana" w:eastAsia="Arial" w:hAnsi="Verdana" w:cs="Arial"/>
          <w:spacing w:val="27"/>
          <w:sz w:val="22"/>
          <w:szCs w:val="22"/>
        </w:rPr>
        <w:t xml:space="preserve"> </w:t>
      </w:r>
      <w:r>
        <w:rPr>
          <w:rFonts w:ascii="Verdana" w:eastAsia="Arial" w:hAnsi="Verdana" w:cs="Arial"/>
          <w:sz w:val="22"/>
          <w:szCs w:val="22"/>
        </w:rPr>
        <w:t>ciento</w:t>
      </w:r>
      <w:r>
        <w:rPr>
          <w:rFonts w:ascii="Verdana" w:eastAsia="Arial" w:hAnsi="Verdana" w:cs="Arial"/>
          <w:spacing w:val="28"/>
          <w:sz w:val="22"/>
          <w:szCs w:val="22"/>
        </w:rPr>
        <w:t xml:space="preserve"> </w:t>
      </w:r>
      <w:r>
        <w:rPr>
          <w:rFonts w:ascii="Verdana" w:eastAsia="Arial" w:hAnsi="Verdana" w:cs="Arial"/>
          <w:sz w:val="22"/>
          <w:szCs w:val="22"/>
        </w:rPr>
        <w:t>previsto para supervisión y control de Obras por parte del Consejo Directivo; y</w:t>
      </w:r>
    </w:p>
    <w:p>
      <w:pPr>
        <w:widowControl w:val="0"/>
        <w:autoSpaceDE w:val="0"/>
        <w:autoSpaceDN w:val="0"/>
        <w:ind w:left="851" w:right="-1085"/>
        <w:jc w:val="both"/>
        <w:rPr>
          <w:rFonts w:ascii="Verdana" w:eastAsia="Arial" w:hAnsi="Verdana" w:cs="Arial"/>
          <w:sz w:val="22"/>
          <w:szCs w:val="22"/>
        </w:rPr>
      </w:pPr>
    </w:p>
    <w:p>
      <w:pPr>
        <w:widowControl w:val="0"/>
        <w:numPr>
          <w:ilvl w:val="0"/>
          <w:numId w:val="35"/>
        </w:numPr>
        <w:tabs>
          <w:tab w:val="left" w:pos="567"/>
        </w:tabs>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Los beneficios a los que puede acceder por pagos anticipados.</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78. </w:t>
      </w:r>
      <w:r>
        <w:rPr>
          <w:rFonts w:ascii="Verdana" w:eastAsia="Arial" w:hAnsi="Verdana" w:cs="Arial"/>
          <w:sz w:val="22"/>
          <w:szCs w:val="22"/>
        </w:rPr>
        <w:t xml:space="preserve">La liquidación del monto de la cuota que le corresponde pagar a </w:t>
      </w:r>
      <w:r>
        <w:rPr>
          <w:rFonts w:ascii="Verdana" w:eastAsia="Arial" w:hAnsi="Verdana" w:cs="Arial"/>
          <w:sz w:val="22"/>
          <w:szCs w:val="22"/>
        </w:rPr>
        <w:lastRenderedPageBreak/>
        <w:t>cada colaboradora o colaborador, se emitirá, y en su caso, se actualizará por el Tesorera o Tesorero y la o el titular de la Dirección General de acuerdo a la legislación aplicable.</w:t>
      </w:r>
    </w:p>
    <w:p>
      <w:pPr>
        <w:widowControl w:val="0"/>
        <w:autoSpaceDE w:val="0"/>
        <w:autoSpaceDN w:val="0"/>
        <w:ind w:left="851" w:right="-1085"/>
        <w:jc w:val="both"/>
        <w:rPr>
          <w:rFonts w:ascii="Verdana" w:eastAsia="Arial" w:hAnsi="Verdana" w:cs="Arial"/>
          <w:b/>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79. </w:t>
      </w:r>
      <w:r>
        <w:rPr>
          <w:rFonts w:ascii="Verdana" w:eastAsia="Arial" w:hAnsi="Verdana" w:cs="Arial"/>
          <w:sz w:val="22"/>
          <w:szCs w:val="22"/>
        </w:rPr>
        <w:t>Una vez determinada en cantidad líquida, la cuota que le corresponde pagar a las o los colaboradores, éstas o éstos podrán solicitar su pago en especie sujeto a las siguientes disposiciones:</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I.</w:t>
      </w:r>
      <w:r>
        <w:rPr>
          <w:rFonts w:ascii="Verdana" w:eastAsia="Arial" w:hAnsi="Verdana" w:cs="Arial"/>
          <w:sz w:val="22"/>
          <w:szCs w:val="22"/>
        </w:rPr>
        <w:t xml:space="preserve"> El pago en especie sólo podrá ser parcial y hasta el límite permutable que determine el Consejo de Directivo;</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II.</w:t>
      </w:r>
      <w:r>
        <w:rPr>
          <w:rFonts w:ascii="Verdana" w:eastAsia="Arial" w:hAnsi="Verdana" w:cs="Arial"/>
          <w:sz w:val="22"/>
          <w:szCs w:val="22"/>
        </w:rPr>
        <w:t xml:space="preserve"> No podrán ser permutables las cuotas de supervisión y control determinadas para cada Obra;</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III.</w:t>
      </w:r>
      <w:r>
        <w:rPr>
          <w:rFonts w:ascii="Verdana" w:eastAsia="Arial" w:hAnsi="Verdana" w:cs="Arial"/>
          <w:sz w:val="22"/>
          <w:szCs w:val="22"/>
        </w:rPr>
        <w:t xml:space="preserve"> Los bienes ofrecidos como pago en especie deberán ser útiles para la ejecución de la Obra por colaboración;</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IV.</w:t>
      </w:r>
      <w:r>
        <w:rPr>
          <w:rFonts w:ascii="Verdana" w:eastAsia="Arial" w:hAnsi="Verdana" w:cs="Arial"/>
          <w:sz w:val="22"/>
          <w:szCs w:val="22"/>
        </w:rPr>
        <w:t xml:space="preserve"> El escrito de solicitud de pago en especie debe identificar plenamente los bienes que ofrece, los cuales deben estar disponibles a la fecha que la o el contratista ejecutor de la Obra por colaboración los requiera;</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V.</w:t>
      </w:r>
      <w:r>
        <w:rPr>
          <w:rFonts w:ascii="Verdana" w:eastAsia="Arial" w:hAnsi="Verdana" w:cs="Arial"/>
          <w:sz w:val="22"/>
          <w:szCs w:val="22"/>
        </w:rPr>
        <w:t xml:space="preserve"> La facultad de aceptación preliminar del pago en especie será de quien determine el Consejo Directivo, a falta de designación, compete a la o el titular de la Dirección General;</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VI.</w:t>
      </w:r>
      <w:r>
        <w:rPr>
          <w:rFonts w:ascii="Verdana" w:eastAsia="Arial" w:hAnsi="Verdana" w:cs="Arial"/>
          <w:sz w:val="22"/>
          <w:szCs w:val="22"/>
        </w:rPr>
        <w:t xml:space="preserve"> Las o los Directores Responsables de Obra podrán rechazar los bienes ofrecidos como pago en especie si no resultan aptos para la ejecución de la Obra; </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VII.</w:t>
      </w:r>
      <w:r>
        <w:rPr>
          <w:rFonts w:ascii="Verdana" w:eastAsia="Arial" w:hAnsi="Verdana" w:cs="Arial"/>
          <w:sz w:val="22"/>
          <w:szCs w:val="22"/>
        </w:rPr>
        <w:t xml:space="preserve"> Las y los Directores Responsables de Obra entregarán a la o el colaborador que pague en especie el comprobante de recepción de materiales y bienes ofrecidos;</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VIII.</w:t>
      </w:r>
      <w:r>
        <w:rPr>
          <w:rFonts w:ascii="Verdana" w:eastAsia="Arial" w:hAnsi="Verdana" w:cs="Arial"/>
          <w:sz w:val="22"/>
          <w:szCs w:val="22"/>
        </w:rPr>
        <w:t xml:space="preserve"> Es responsabilidad de la o el colaborador prever gastos de traslado, acarreos, fletes, almacenamiento y demás gastos que puedan generar los bienes que ofrezca en pago;</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IX.</w:t>
      </w:r>
      <w:r>
        <w:rPr>
          <w:rFonts w:ascii="Verdana" w:eastAsia="Arial" w:hAnsi="Verdana" w:cs="Arial"/>
          <w:sz w:val="22"/>
          <w:szCs w:val="22"/>
        </w:rPr>
        <w:t xml:space="preserve"> Si los bienes o materiales recibidos en pago presentan vicios ocultos, la o el colaborador se obliga a reponerlos o en su defecto pagar la cuota que le corresponde de forma ordinaria; y</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X.</w:t>
      </w:r>
      <w:r>
        <w:rPr>
          <w:rFonts w:ascii="Verdana" w:eastAsia="Arial" w:hAnsi="Verdana" w:cs="Arial"/>
          <w:sz w:val="22"/>
          <w:szCs w:val="22"/>
        </w:rPr>
        <w:t xml:space="preserve"> Es renunciable el derecho a pagar en especie, por lo que las o los colaboradores podrán cubrir sus cuotas de forma ordinaria.</w:t>
      </w:r>
    </w:p>
    <w:p>
      <w:pPr>
        <w:widowControl w:val="0"/>
        <w:autoSpaceDE w:val="0"/>
        <w:autoSpaceDN w:val="0"/>
        <w:ind w:left="851" w:right="-1085"/>
        <w:jc w:val="both"/>
        <w:rPr>
          <w:rFonts w:ascii="Verdana" w:eastAsia="Arial" w:hAnsi="Verdana" w:cs="Arial"/>
          <w:b/>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80. </w:t>
      </w:r>
      <w:r>
        <w:rPr>
          <w:rFonts w:ascii="Verdana" w:eastAsia="Arial" w:hAnsi="Verdana" w:cs="Arial"/>
          <w:sz w:val="22"/>
          <w:szCs w:val="22"/>
        </w:rPr>
        <w:t>El importe a cargo de cada colaboradora o colaborador, debe cubrirse en el plazo que así apruebe el Consejo</w:t>
      </w:r>
      <w:r>
        <w:rPr>
          <w:rFonts w:ascii="Verdana" w:eastAsia="Arial" w:hAnsi="Verdana" w:cs="Arial"/>
          <w:spacing w:val="-5"/>
          <w:sz w:val="22"/>
          <w:szCs w:val="22"/>
        </w:rPr>
        <w:t xml:space="preserve"> </w:t>
      </w:r>
      <w:r>
        <w:rPr>
          <w:rFonts w:ascii="Verdana" w:eastAsia="Arial" w:hAnsi="Verdana" w:cs="Arial"/>
          <w:sz w:val="22"/>
          <w:szCs w:val="22"/>
        </w:rPr>
        <w:t>Directivo, sin que este pueda exceder de doce</w:t>
      </w:r>
      <w:r>
        <w:rPr>
          <w:rFonts w:ascii="Verdana" w:eastAsia="Arial" w:hAnsi="Verdana" w:cs="Arial"/>
          <w:spacing w:val="-1"/>
          <w:sz w:val="22"/>
          <w:szCs w:val="22"/>
        </w:rPr>
        <w:t xml:space="preserve"> </w:t>
      </w:r>
      <w:r>
        <w:rPr>
          <w:rFonts w:ascii="Verdana" w:eastAsia="Arial" w:hAnsi="Verdana" w:cs="Arial"/>
          <w:sz w:val="22"/>
          <w:szCs w:val="22"/>
        </w:rPr>
        <w:t>meses a partir de la fecha de aprobación de la Obra.</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81. </w:t>
      </w:r>
      <w:r>
        <w:rPr>
          <w:rFonts w:ascii="Verdana" w:eastAsia="Arial" w:hAnsi="Verdana" w:cs="Arial"/>
          <w:sz w:val="22"/>
          <w:szCs w:val="22"/>
        </w:rPr>
        <w:t>La o el colaborador dispone de un término de quince días hábiles, a partir de la notificación de la liquidación de la cuota a su cargo, para objetarla; si no lo hace, queda firme para los efectos</w:t>
      </w:r>
      <w:r>
        <w:rPr>
          <w:rFonts w:ascii="Verdana" w:eastAsia="Arial" w:hAnsi="Verdana" w:cs="Arial"/>
          <w:spacing w:val="-1"/>
          <w:sz w:val="22"/>
          <w:szCs w:val="22"/>
        </w:rPr>
        <w:t xml:space="preserve"> </w:t>
      </w:r>
      <w:r>
        <w:rPr>
          <w:rFonts w:ascii="Verdana" w:eastAsia="Arial" w:hAnsi="Verdana" w:cs="Arial"/>
          <w:sz w:val="22"/>
          <w:szCs w:val="22"/>
        </w:rPr>
        <w:t>legales a que haya lugar.</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sz w:val="22"/>
          <w:szCs w:val="22"/>
        </w:rPr>
        <w:t>La objeción será resuelta por el Consejo Directivo.</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82. </w:t>
      </w:r>
      <w:r>
        <w:rPr>
          <w:rFonts w:ascii="Verdana" w:eastAsia="Arial" w:hAnsi="Verdana" w:cs="Arial"/>
          <w:sz w:val="22"/>
          <w:szCs w:val="22"/>
        </w:rPr>
        <w:t>Si la o el colaborador se inconforma con la liquidación, se debe estar a lo dispuesto por la Ley de Hacienda Municipal del Estado de Jalisco.</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83. </w:t>
      </w:r>
      <w:r>
        <w:rPr>
          <w:rFonts w:ascii="Verdana" w:eastAsia="Arial" w:hAnsi="Verdana" w:cs="Arial"/>
          <w:sz w:val="22"/>
          <w:szCs w:val="22"/>
        </w:rPr>
        <w:t>Las o los colaboradores que efectúen el pago de la totalidad de la cuota de colaboración a su cargo, o realicen pagos anticipados, reciben una reducción en forma proporcional al costo de financiamiento de acuerdo a lo que establezca la Ley de Ingresos del Municipio aplicable.</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84. </w:t>
      </w:r>
      <w:r>
        <w:rPr>
          <w:rFonts w:ascii="Verdana" w:eastAsia="Arial" w:hAnsi="Verdana" w:cs="Arial"/>
          <w:sz w:val="22"/>
          <w:szCs w:val="22"/>
        </w:rPr>
        <w:t>Las demoras en los pagos generan actualización, recargos, multas y gastos de ejecución en los términos de la Ley de Hacienda Municipal del Estado de Jalisco.</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sz w:val="22"/>
          <w:szCs w:val="22"/>
        </w:rPr>
        <w:t>La falta de pago de tres parcialidades consecutivas hace exigible la totalidad del adeudo.</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85. </w:t>
      </w:r>
      <w:r>
        <w:rPr>
          <w:rFonts w:ascii="Verdana" w:eastAsia="Arial" w:hAnsi="Verdana" w:cs="Arial"/>
          <w:sz w:val="22"/>
          <w:szCs w:val="22"/>
        </w:rPr>
        <w:t>Expirado el plazo para el pago de las parcialidades de la cuota de colaboración sin que el mismo se haya efectuado, el Consejo Directivo acordará que se lleve a cabo la ejecución forzosa del adeudo y la o el titular de la Dirección General remitirá el expediente de cada caso a la Tesorería Municipal a efecto de que esta proceda a instaurar el procedimiento administrativo de ejecución, en los términos de la Ley de Hacienda Municipal del Estado de</w:t>
      </w:r>
      <w:r>
        <w:rPr>
          <w:rFonts w:ascii="Verdana" w:eastAsia="Arial" w:hAnsi="Verdana" w:cs="Arial"/>
          <w:spacing w:val="-17"/>
          <w:sz w:val="22"/>
          <w:szCs w:val="22"/>
        </w:rPr>
        <w:t xml:space="preserve"> </w:t>
      </w:r>
      <w:r>
        <w:rPr>
          <w:rFonts w:ascii="Verdana" w:eastAsia="Arial" w:hAnsi="Verdana" w:cs="Arial"/>
          <w:sz w:val="22"/>
          <w:szCs w:val="22"/>
        </w:rPr>
        <w:t>Jalisco.</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86. </w:t>
      </w:r>
      <w:r>
        <w:rPr>
          <w:rFonts w:ascii="Verdana" w:eastAsia="Arial" w:hAnsi="Verdana" w:cs="Arial"/>
          <w:sz w:val="22"/>
          <w:szCs w:val="22"/>
        </w:rPr>
        <w:t xml:space="preserve">Cuando la causa lo amerita, durante el proceso de ejecución de la Obras por colaboración se podrán implementar los mecanismos que se estimen necesarios para transparentar el destino de los recursos para ejecución de las mismas y al entregarse las Obras se presentarán a las o  los colaboradores un informe final de los costos de dichas Obras. Pudiéndose implementar para tales fines una Contraloría Social integrada por colaboradores y representantes de la sociedad civil. </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center"/>
        <w:rPr>
          <w:rFonts w:ascii="Verdana" w:eastAsia="Arial" w:hAnsi="Verdana" w:cs="Arial"/>
          <w:b/>
          <w:sz w:val="22"/>
          <w:szCs w:val="22"/>
        </w:rPr>
      </w:pPr>
      <w:r>
        <w:rPr>
          <w:rFonts w:ascii="Verdana" w:eastAsia="Arial" w:hAnsi="Verdana" w:cs="Arial"/>
          <w:b/>
          <w:sz w:val="22"/>
          <w:szCs w:val="22"/>
        </w:rPr>
        <w:t>Capítulo V</w:t>
      </w:r>
    </w:p>
    <w:p>
      <w:pPr>
        <w:widowControl w:val="0"/>
        <w:autoSpaceDE w:val="0"/>
        <w:autoSpaceDN w:val="0"/>
        <w:ind w:left="851" w:right="-1085"/>
        <w:jc w:val="center"/>
        <w:rPr>
          <w:rFonts w:ascii="Verdana" w:eastAsia="Arial" w:hAnsi="Verdana" w:cs="Arial"/>
          <w:b/>
          <w:sz w:val="22"/>
          <w:szCs w:val="22"/>
        </w:rPr>
      </w:pPr>
      <w:r>
        <w:rPr>
          <w:rFonts w:ascii="Verdana" w:eastAsia="Arial" w:hAnsi="Verdana" w:cs="Arial"/>
          <w:b/>
          <w:sz w:val="22"/>
          <w:szCs w:val="22"/>
        </w:rPr>
        <w:t>De las Obras por Concertación</w:t>
      </w:r>
    </w:p>
    <w:p>
      <w:pPr>
        <w:widowControl w:val="0"/>
        <w:autoSpaceDE w:val="0"/>
        <w:autoSpaceDN w:val="0"/>
        <w:ind w:left="851" w:right="-1085"/>
        <w:jc w:val="both"/>
        <w:rPr>
          <w:rFonts w:ascii="Verdana" w:eastAsia="Arial" w:hAnsi="Verdana" w:cs="Arial"/>
          <w:b/>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87. </w:t>
      </w:r>
      <w:r>
        <w:rPr>
          <w:rFonts w:ascii="Verdana" w:eastAsia="Arial" w:hAnsi="Verdana" w:cs="Arial"/>
          <w:sz w:val="22"/>
          <w:szCs w:val="22"/>
        </w:rPr>
        <w:t>Las obras por concertación se ejecutarán mediante convenio entre el Ayuntamiento y las y los propietarios de predios o promotores asociados con estos, que tengan interés en realizarlas y, legal y normativamente, sea posible ejecutarlas a instancia del Consejo de Colaboración.</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88. </w:t>
      </w:r>
      <w:r>
        <w:rPr>
          <w:rFonts w:ascii="Verdana" w:eastAsia="Arial" w:hAnsi="Verdana" w:cs="Arial"/>
          <w:sz w:val="22"/>
          <w:szCs w:val="22"/>
        </w:rPr>
        <w:t xml:space="preserve">Las obras por concertación pueden realizarse siempre y cuando se presente al Ayuntamiento: </w:t>
      </w:r>
    </w:p>
    <w:p>
      <w:pPr>
        <w:widowControl w:val="0"/>
        <w:autoSpaceDE w:val="0"/>
        <w:autoSpaceDN w:val="0"/>
        <w:ind w:left="851" w:right="-1085"/>
        <w:jc w:val="both"/>
        <w:rPr>
          <w:rFonts w:ascii="Verdana" w:eastAsia="Arial" w:hAnsi="Verdana" w:cs="Arial"/>
          <w:sz w:val="22"/>
          <w:szCs w:val="22"/>
        </w:rPr>
      </w:pPr>
    </w:p>
    <w:p>
      <w:pPr>
        <w:widowControl w:val="0"/>
        <w:numPr>
          <w:ilvl w:val="0"/>
          <w:numId w:val="36"/>
        </w:numPr>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La solicitud acompañada de la aceptación de realizarla a cargo y a costa de la o el promovente;</w:t>
      </w:r>
    </w:p>
    <w:p>
      <w:pPr>
        <w:widowControl w:val="0"/>
        <w:autoSpaceDE w:val="0"/>
        <w:autoSpaceDN w:val="0"/>
        <w:ind w:left="851" w:right="-1085"/>
        <w:jc w:val="both"/>
        <w:rPr>
          <w:rFonts w:ascii="Verdana" w:eastAsia="Arial" w:hAnsi="Verdana" w:cs="Arial"/>
          <w:sz w:val="22"/>
          <w:szCs w:val="22"/>
        </w:rPr>
      </w:pPr>
    </w:p>
    <w:p>
      <w:pPr>
        <w:widowControl w:val="0"/>
        <w:numPr>
          <w:ilvl w:val="0"/>
          <w:numId w:val="36"/>
        </w:numPr>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La documentación legal que acredite la legal existencia de la o el promovente y la representación legal de quien promueva en nombre la persona jurídica;</w:t>
      </w:r>
    </w:p>
    <w:p>
      <w:pPr>
        <w:widowControl w:val="0"/>
        <w:autoSpaceDE w:val="0"/>
        <w:autoSpaceDN w:val="0"/>
        <w:ind w:left="851" w:right="-1085"/>
        <w:jc w:val="both"/>
        <w:rPr>
          <w:rFonts w:ascii="Verdana" w:eastAsia="Arial" w:hAnsi="Verdana" w:cs="Arial"/>
          <w:sz w:val="22"/>
          <w:szCs w:val="22"/>
        </w:rPr>
      </w:pPr>
    </w:p>
    <w:p>
      <w:pPr>
        <w:widowControl w:val="0"/>
        <w:numPr>
          <w:ilvl w:val="0"/>
          <w:numId w:val="36"/>
        </w:numPr>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Identificación oficial con fotografía de la o el representante legal de la o el promovente cuando se trate de persona jurídica;</w:t>
      </w:r>
    </w:p>
    <w:p>
      <w:pPr>
        <w:widowControl w:val="0"/>
        <w:autoSpaceDE w:val="0"/>
        <w:autoSpaceDN w:val="0"/>
        <w:ind w:left="851" w:right="-1085"/>
        <w:jc w:val="both"/>
        <w:rPr>
          <w:rFonts w:ascii="Verdana" w:eastAsia="Arial" w:hAnsi="Verdana" w:cs="Arial"/>
          <w:sz w:val="22"/>
          <w:szCs w:val="22"/>
        </w:rPr>
      </w:pPr>
    </w:p>
    <w:p>
      <w:pPr>
        <w:widowControl w:val="0"/>
        <w:numPr>
          <w:ilvl w:val="0"/>
          <w:numId w:val="36"/>
        </w:numPr>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Proyecto ejecutivo de la Obra por concertación validado por el Consejo de Colaboración;</w:t>
      </w:r>
    </w:p>
    <w:p>
      <w:pPr>
        <w:widowControl w:val="0"/>
        <w:autoSpaceDE w:val="0"/>
        <w:autoSpaceDN w:val="0"/>
        <w:ind w:left="851" w:right="-1085"/>
        <w:jc w:val="both"/>
        <w:rPr>
          <w:rFonts w:ascii="Verdana" w:eastAsia="Arial" w:hAnsi="Verdana" w:cs="Arial"/>
          <w:sz w:val="22"/>
          <w:szCs w:val="22"/>
        </w:rPr>
      </w:pPr>
    </w:p>
    <w:p>
      <w:pPr>
        <w:widowControl w:val="0"/>
        <w:numPr>
          <w:ilvl w:val="0"/>
          <w:numId w:val="36"/>
        </w:numPr>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Presupuesto de la Obra por concertación validado por el Consejo de Colaboración; y</w:t>
      </w:r>
    </w:p>
    <w:p>
      <w:pPr>
        <w:widowControl w:val="0"/>
        <w:autoSpaceDE w:val="0"/>
        <w:autoSpaceDN w:val="0"/>
        <w:ind w:left="851" w:right="-1085"/>
        <w:jc w:val="both"/>
        <w:rPr>
          <w:rFonts w:ascii="Verdana" w:eastAsia="Arial" w:hAnsi="Verdana" w:cs="Arial"/>
          <w:sz w:val="22"/>
          <w:szCs w:val="22"/>
        </w:rPr>
      </w:pPr>
    </w:p>
    <w:p>
      <w:pPr>
        <w:widowControl w:val="0"/>
        <w:numPr>
          <w:ilvl w:val="0"/>
          <w:numId w:val="36"/>
        </w:numPr>
        <w:autoSpaceDE w:val="0"/>
        <w:autoSpaceDN w:val="0"/>
        <w:ind w:left="851" w:right="-1085" w:firstLine="0"/>
        <w:jc w:val="both"/>
        <w:rPr>
          <w:rFonts w:ascii="Verdana" w:eastAsia="Arial" w:hAnsi="Verdana" w:cs="Arial"/>
          <w:sz w:val="22"/>
          <w:szCs w:val="22"/>
        </w:rPr>
      </w:pPr>
      <w:r>
        <w:rPr>
          <w:rFonts w:ascii="Verdana" w:eastAsia="Arial" w:hAnsi="Verdana" w:cs="Arial"/>
          <w:sz w:val="22"/>
          <w:szCs w:val="22"/>
        </w:rPr>
        <w:t>Acta o acuerdo de validación de la Obra por concertación por el Consejo de Colaboración.</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89. </w:t>
      </w:r>
      <w:r>
        <w:rPr>
          <w:rFonts w:ascii="Verdana" w:eastAsia="Arial" w:hAnsi="Verdana" w:cs="Arial"/>
          <w:sz w:val="22"/>
          <w:szCs w:val="22"/>
        </w:rPr>
        <w:t xml:space="preserve">La Secretaría General del Ayuntamiento auxiliará a las y los </w:t>
      </w:r>
      <w:proofErr w:type="spellStart"/>
      <w:r>
        <w:rPr>
          <w:rFonts w:ascii="Verdana" w:eastAsia="Arial" w:hAnsi="Verdana" w:cs="Arial"/>
          <w:sz w:val="22"/>
          <w:szCs w:val="22"/>
        </w:rPr>
        <w:t>promoventes</w:t>
      </w:r>
      <w:proofErr w:type="spellEnd"/>
      <w:r>
        <w:rPr>
          <w:rFonts w:ascii="Verdana" w:eastAsia="Arial" w:hAnsi="Verdana" w:cs="Arial"/>
          <w:sz w:val="22"/>
          <w:szCs w:val="22"/>
        </w:rPr>
        <w:t xml:space="preserve"> en la integración del expediente que se pondrá a consideración del Ayuntamiento.</w:t>
      </w:r>
    </w:p>
    <w:p>
      <w:pPr>
        <w:widowControl w:val="0"/>
        <w:autoSpaceDE w:val="0"/>
        <w:autoSpaceDN w:val="0"/>
        <w:ind w:left="851" w:right="-1085"/>
        <w:jc w:val="both"/>
        <w:rPr>
          <w:rFonts w:ascii="Verdana" w:eastAsia="Arial" w:hAnsi="Verdana" w:cs="Arial"/>
          <w:b/>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90. </w:t>
      </w:r>
      <w:r>
        <w:rPr>
          <w:rFonts w:ascii="Verdana" w:eastAsia="Arial" w:hAnsi="Verdana" w:cs="Arial"/>
          <w:sz w:val="22"/>
          <w:szCs w:val="22"/>
        </w:rPr>
        <w:t>Los condominios y asociaciones vecinales legalmente constituidas y reconocidas por la Coordinación General de Participación Ciudadana y Construcción de Comunidad, pueden promover obras por concertación, acreditando el acuerdo de asamblea que, conforme a sus estatutos, apruebe la Obra y obligue a la totalidad de sus miembros a hacer las aportaciones que les correspondan para su financiamiento.</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91. </w:t>
      </w:r>
      <w:r>
        <w:rPr>
          <w:rFonts w:ascii="Verdana" w:eastAsia="Arial" w:hAnsi="Verdana" w:cs="Arial"/>
          <w:sz w:val="22"/>
          <w:szCs w:val="22"/>
        </w:rPr>
        <w:t>Aprobada la Obra por concertación por el Ayuntamiento, la Dirección Jurídica del Consejo de Colaboración, procederá a su elaboración y suscripción entre la o el promovente, el propio Consejo de Colaboración y el Municipio.</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92. </w:t>
      </w:r>
      <w:r>
        <w:rPr>
          <w:rFonts w:ascii="Verdana" w:eastAsia="Arial" w:hAnsi="Verdana" w:cs="Arial"/>
          <w:sz w:val="22"/>
          <w:szCs w:val="22"/>
        </w:rPr>
        <w:t>La o el promovente pagará al Consejo de Colaboración las cuotas por supervisión que acuerde el Consejo Directivo.</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93. </w:t>
      </w:r>
      <w:r>
        <w:rPr>
          <w:rFonts w:ascii="Verdana" w:eastAsia="Arial" w:hAnsi="Verdana" w:cs="Arial"/>
          <w:sz w:val="22"/>
          <w:szCs w:val="22"/>
        </w:rPr>
        <w:t>La falta de pago de las cuotas de supervisión y control son generadoras de créditos fiscales y podrán ser cobradas en los términos de la Ley de Hacienda Municipal del Estado de Jalisco.</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sz w:val="22"/>
          <w:szCs w:val="22"/>
        </w:rPr>
        <w:t>En tanto se liquidan las cuotas de supervisión y control, procederá la suspensión provisional de la Obra por parte de las autoridades municipales.</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center"/>
        <w:outlineLvl w:val="0"/>
        <w:rPr>
          <w:rFonts w:ascii="Verdana" w:eastAsia="Arial" w:hAnsi="Verdana" w:cs="Arial"/>
          <w:b/>
          <w:bCs/>
          <w:sz w:val="22"/>
          <w:szCs w:val="22"/>
        </w:rPr>
      </w:pPr>
      <w:r>
        <w:rPr>
          <w:rFonts w:ascii="Verdana" w:eastAsia="Arial" w:hAnsi="Verdana" w:cs="Arial"/>
          <w:b/>
          <w:bCs/>
          <w:sz w:val="22"/>
          <w:szCs w:val="22"/>
        </w:rPr>
        <w:t>Capítulo VI</w:t>
      </w:r>
    </w:p>
    <w:p>
      <w:pPr>
        <w:widowControl w:val="0"/>
        <w:autoSpaceDE w:val="0"/>
        <w:autoSpaceDN w:val="0"/>
        <w:ind w:left="851" w:right="-1085"/>
        <w:jc w:val="center"/>
        <w:outlineLvl w:val="0"/>
        <w:rPr>
          <w:rFonts w:ascii="Verdana" w:eastAsia="Arial" w:hAnsi="Verdana" w:cs="Arial"/>
          <w:b/>
          <w:bCs/>
          <w:sz w:val="22"/>
          <w:szCs w:val="22"/>
        </w:rPr>
      </w:pPr>
      <w:r>
        <w:rPr>
          <w:rFonts w:ascii="Verdana" w:eastAsia="Arial" w:hAnsi="Verdana" w:cs="Arial"/>
          <w:b/>
          <w:bCs/>
          <w:sz w:val="22"/>
          <w:szCs w:val="22"/>
        </w:rPr>
        <w:lastRenderedPageBreak/>
        <w:t>De las Recepción de Obras</w:t>
      </w:r>
    </w:p>
    <w:p>
      <w:pPr>
        <w:widowControl w:val="0"/>
        <w:autoSpaceDE w:val="0"/>
        <w:autoSpaceDN w:val="0"/>
        <w:ind w:left="851" w:right="-1085"/>
        <w:jc w:val="center"/>
        <w:outlineLvl w:val="0"/>
        <w:rPr>
          <w:rFonts w:ascii="Verdana" w:eastAsia="Arial" w:hAnsi="Verdana" w:cs="Arial"/>
          <w:b/>
          <w:bCs/>
          <w:sz w:val="22"/>
          <w:szCs w:val="22"/>
        </w:rPr>
      </w:pPr>
    </w:p>
    <w:p>
      <w:pPr>
        <w:widowControl w:val="0"/>
        <w:autoSpaceDE w:val="0"/>
        <w:autoSpaceDN w:val="0"/>
        <w:ind w:left="851" w:right="-1085"/>
        <w:jc w:val="both"/>
        <w:outlineLvl w:val="0"/>
        <w:rPr>
          <w:rFonts w:ascii="Verdana" w:eastAsia="Arial" w:hAnsi="Verdana" w:cs="Arial"/>
          <w:bCs/>
          <w:sz w:val="22"/>
          <w:szCs w:val="22"/>
        </w:rPr>
      </w:pPr>
      <w:r>
        <w:rPr>
          <w:rFonts w:ascii="Verdana" w:eastAsia="Arial" w:hAnsi="Verdana" w:cs="Arial"/>
          <w:b/>
          <w:bCs/>
          <w:sz w:val="22"/>
          <w:szCs w:val="22"/>
        </w:rPr>
        <w:t>Artículo 94.</w:t>
      </w:r>
      <w:r>
        <w:rPr>
          <w:rFonts w:ascii="Verdana" w:eastAsia="Arial" w:hAnsi="Verdana" w:cs="Arial"/>
          <w:bCs/>
          <w:sz w:val="22"/>
          <w:szCs w:val="22"/>
        </w:rPr>
        <w:t xml:space="preserve"> Una vez concluidas las Obras por colaboración o por concertación quien las ejecute dará el aviso correspondiente a la Dirección de Supervisión de Obra Pública, la cual deberá informarlo a la Dirección General de Obras Públicas, para llevar a cabo la recepción respectiva en los términos de la legislación y normatividad aplicable en materia de obras públicas.</w:t>
      </w:r>
    </w:p>
    <w:p>
      <w:pPr>
        <w:widowControl w:val="0"/>
        <w:autoSpaceDE w:val="0"/>
        <w:autoSpaceDN w:val="0"/>
        <w:ind w:left="851" w:right="-1085"/>
        <w:jc w:val="both"/>
        <w:outlineLvl w:val="0"/>
        <w:rPr>
          <w:rFonts w:ascii="Verdana" w:eastAsia="Arial" w:hAnsi="Verdana" w:cs="Arial"/>
          <w:bCs/>
          <w:sz w:val="22"/>
          <w:szCs w:val="22"/>
        </w:rPr>
      </w:pPr>
    </w:p>
    <w:p>
      <w:pPr>
        <w:widowControl w:val="0"/>
        <w:autoSpaceDE w:val="0"/>
        <w:autoSpaceDN w:val="0"/>
        <w:ind w:left="851" w:right="-1085"/>
        <w:jc w:val="both"/>
        <w:outlineLvl w:val="0"/>
        <w:rPr>
          <w:rFonts w:ascii="Verdana" w:eastAsia="Arial" w:hAnsi="Verdana" w:cs="Arial"/>
          <w:bCs/>
          <w:sz w:val="22"/>
          <w:szCs w:val="22"/>
        </w:rPr>
      </w:pPr>
      <w:r>
        <w:rPr>
          <w:rFonts w:ascii="Verdana" w:eastAsia="Arial" w:hAnsi="Verdana" w:cs="Arial"/>
          <w:b/>
          <w:bCs/>
          <w:sz w:val="22"/>
          <w:szCs w:val="22"/>
        </w:rPr>
        <w:t xml:space="preserve">Artículo 95. </w:t>
      </w:r>
      <w:r>
        <w:rPr>
          <w:rFonts w:ascii="Verdana" w:eastAsia="Arial" w:hAnsi="Verdana" w:cs="Arial"/>
          <w:bCs/>
          <w:sz w:val="22"/>
          <w:szCs w:val="22"/>
        </w:rPr>
        <w:t>Con el acuerdo de recepción de Obras solicitarán los finiquitos respectivos, previa constitución de las garantías que exige la legislación y normatividad en materia de obras públicas a favor del Consejo de Colaboración.</w:t>
      </w:r>
    </w:p>
    <w:p>
      <w:pPr>
        <w:widowControl w:val="0"/>
        <w:autoSpaceDE w:val="0"/>
        <w:autoSpaceDN w:val="0"/>
        <w:ind w:left="851" w:right="-1085"/>
        <w:jc w:val="both"/>
        <w:outlineLvl w:val="0"/>
        <w:rPr>
          <w:rFonts w:ascii="Verdana" w:eastAsia="Arial" w:hAnsi="Verdana" w:cs="Arial"/>
          <w:bCs/>
          <w:sz w:val="22"/>
          <w:szCs w:val="22"/>
        </w:rPr>
      </w:pPr>
    </w:p>
    <w:p>
      <w:pPr>
        <w:widowControl w:val="0"/>
        <w:autoSpaceDE w:val="0"/>
        <w:autoSpaceDN w:val="0"/>
        <w:ind w:left="851" w:right="-1085"/>
        <w:jc w:val="both"/>
        <w:outlineLvl w:val="0"/>
        <w:rPr>
          <w:rFonts w:ascii="Verdana" w:eastAsia="Arial" w:hAnsi="Verdana" w:cs="Arial"/>
          <w:bCs/>
          <w:sz w:val="22"/>
          <w:szCs w:val="22"/>
        </w:rPr>
      </w:pPr>
      <w:r>
        <w:rPr>
          <w:rFonts w:ascii="Verdana" w:eastAsia="Arial" w:hAnsi="Verdana" w:cs="Arial"/>
          <w:b/>
          <w:bCs/>
          <w:sz w:val="22"/>
          <w:szCs w:val="22"/>
        </w:rPr>
        <w:t xml:space="preserve">Artículo 96. </w:t>
      </w:r>
      <w:r>
        <w:rPr>
          <w:rFonts w:ascii="Verdana" w:eastAsia="Arial" w:hAnsi="Verdana" w:cs="Arial"/>
          <w:bCs/>
          <w:sz w:val="22"/>
          <w:szCs w:val="22"/>
        </w:rPr>
        <w:t>Las garantías que se constituyan a favor del Consejo de Colaboración por las Obras que hayan realizado a instancia del mismo, se resguardarán por la Dirección Administrativa.</w:t>
      </w:r>
    </w:p>
    <w:p>
      <w:pPr>
        <w:widowControl w:val="0"/>
        <w:autoSpaceDE w:val="0"/>
        <w:autoSpaceDN w:val="0"/>
        <w:ind w:left="851" w:right="-1085"/>
        <w:jc w:val="both"/>
        <w:outlineLvl w:val="0"/>
        <w:rPr>
          <w:rFonts w:ascii="Verdana" w:eastAsia="Arial" w:hAnsi="Verdana" w:cs="Arial"/>
          <w:bCs/>
          <w:sz w:val="22"/>
          <w:szCs w:val="22"/>
        </w:rPr>
      </w:pPr>
    </w:p>
    <w:p>
      <w:pPr>
        <w:widowControl w:val="0"/>
        <w:autoSpaceDE w:val="0"/>
        <w:autoSpaceDN w:val="0"/>
        <w:ind w:left="851" w:right="-1085"/>
        <w:jc w:val="both"/>
        <w:outlineLvl w:val="0"/>
        <w:rPr>
          <w:rFonts w:ascii="Verdana" w:eastAsia="Arial" w:hAnsi="Verdana" w:cs="Arial"/>
          <w:bCs/>
          <w:sz w:val="22"/>
          <w:szCs w:val="22"/>
        </w:rPr>
      </w:pPr>
      <w:r>
        <w:rPr>
          <w:rFonts w:ascii="Verdana" w:eastAsia="Arial" w:hAnsi="Verdana" w:cs="Arial"/>
          <w:b/>
          <w:bCs/>
          <w:sz w:val="22"/>
          <w:szCs w:val="22"/>
        </w:rPr>
        <w:t xml:space="preserve">Artículo 97. </w:t>
      </w:r>
      <w:r>
        <w:rPr>
          <w:rFonts w:ascii="Verdana" w:eastAsia="Arial" w:hAnsi="Verdana" w:cs="Arial"/>
          <w:bCs/>
          <w:sz w:val="22"/>
          <w:szCs w:val="22"/>
        </w:rPr>
        <w:t>Si posterior a la recepción de las Obras surgieran vicios ocultos, la o el titular de la Dirección General deberá iniciar los procedimientos de requerimiento o reclamación de las garantías constituidas a favor del Consejo de Colaboración, ante las instancias competentes.</w:t>
      </w:r>
    </w:p>
    <w:p>
      <w:pPr>
        <w:widowControl w:val="0"/>
        <w:autoSpaceDE w:val="0"/>
        <w:autoSpaceDN w:val="0"/>
        <w:ind w:left="851" w:right="-1085"/>
        <w:jc w:val="both"/>
        <w:outlineLvl w:val="0"/>
        <w:rPr>
          <w:rFonts w:ascii="Verdana" w:eastAsia="Arial" w:hAnsi="Verdana" w:cs="Arial"/>
          <w:bCs/>
          <w:sz w:val="22"/>
          <w:szCs w:val="22"/>
        </w:rPr>
      </w:pPr>
    </w:p>
    <w:p>
      <w:pPr>
        <w:widowControl w:val="0"/>
        <w:autoSpaceDE w:val="0"/>
        <w:autoSpaceDN w:val="0"/>
        <w:ind w:left="851" w:right="-1085"/>
        <w:jc w:val="both"/>
        <w:outlineLvl w:val="0"/>
        <w:rPr>
          <w:rFonts w:ascii="Verdana" w:eastAsia="Arial" w:hAnsi="Verdana" w:cs="Arial"/>
          <w:bCs/>
          <w:sz w:val="22"/>
          <w:szCs w:val="22"/>
        </w:rPr>
      </w:pPr>
      <w:r>
        <w:rPr>
          <w:rFonts w:ascii="Verdana" w:eastAsia="Arial" w:hAnsi="Verdana" w:cs="Arial"/>
          <w:b/>
          <w:bCs/>
          <w:sz w:val="22"/>
          <w:szCs w:val="22"/>
        </w:rPr>
        <w:t xml:space="preserve">Artículo 98. </w:t>
      </w:r>
      <w:r>
        <w:rPr>
          <w:rFonts w:ascii="Verdana" w:eastAsia="Arial" w:hAnsi="Verdana" w:cs="Arial"/>
          <w:bCs/>
          <w:sz w:val="22"/>
          <w:szCs w:val="22"/>
        </w:rPr>
        <w:t>La o el titular de la Dirección General informará sobre el inicio, avance y conclusión de los procedimientos de requerimiento o reclamación de las garantías constituidas a favor del Consejo de Colaboración</w:t>
      </w:r>
      <w:r>
        <w:rPr>
          <w:rFonts w:ascii="Verdana" w:eastAsia="Arial" w:hAnsi="Verdana" w:cs="Arial"/>
          <w:b/>
          <w:bCs/>
          <w:sz w:val="22"/>
          <w:szCs w:val="22"/>
        </w:rPr>
        <w:t xml:space="preserve"> </w:t>
      </w:r>
      <w:r>
        <w:rPr>
          <w:rFonts w:ascii="Verdana" w:eastAsia="Arial" w:hAnsi="Verdana" w:cs="Arial"/>
          <w:bCs/>
          <w:sz w:val="22"/>
          <w:szCs w:val="22"/>
        </w:rPr>
        <w:t>al Consejo Directivo.</w:t>
      </w:r>
    </w:p>
    <w:p>
      <w:pPr>
        <w:widowControl w:val="0"/>
        <w:autoSpaceDE w:val="0"/>
        <w:autoSpaceDN w:val="0"/>
        <w:ind w:left="851" w:right="-1085"/>
        <w:jc w:val="center"/>
        <w:outlineLvl w:val="0"/>
        <w:rPr>
          <w:rFonts w:ascii="Verdana" w:eastAsia="Arial" w:hAnsi="Verdana" w:cs="Arial"/>
          <w:b/>
          <w:bCs/>
          <w:sz w:val="22"/>
          <w:szCs w:val="22"/>
        </w:rPr>
      </w:pPr>
    </w:p>
    <w:p>
      <w:pPr>
        <w:widowControl w:val="0"/>
        <w:autoSpaceDE w:val="0"/>
        <w:autoSpaceDN w:val="0"/>
        <w:ind w:left="851" w:right="-1085"/>
        <w:jc w:val="center"/>
        <w:outlineLvl w:val="0"/>
        <w:rPr>
          <w:rFonts w:ascii="Verdana" w:eastAsia="Arial" w:hAnsi="Verdana" w:cs="Arial"/>
          <w:b/>
          <w:bCs/>
          <w:sz w:val="22"/>
          <w:szCs w:val="22"/>
        </w:rPr>
      </w:pPr>
      <w:r>
        <w:rPr>
          <w:rFonts w:ascii="Verdana" w:eastAsia="Arial" w:hAnsi="Verdana" w:cs="Arial"/>
          <w:b/>
          <w:bCs/>
          <w:sz w:val="22"/>
          <w:szCs w:val="22"/>
        </w:rPr>
        <w:t>Capítulo VII</w:t>
      </w:r>
    </w:p>
    <w:p>
      <w:pPr>
        <w:widowControl w:val="0"/>
        <w:autoSpaceDE w:val="0"/>
        <w:autoSpaceDN w:val="0"/>
        <w:ind w:left="851" w:right="-1085"/>
        <w:jc w:val="center"/>
        <w:rPr>
          <w:rFonts w:ascii="Verdana" w:eastAsia="Arial" w:hAnsi="Verdana" w:cs="Arial"/>
          <w:b/>
          <w:sz w:val="22"/>
          <w:szCs w:val="22"/>
        </w:rPr>
      </w:pPr>
      <w:r>
        <w:rPr>
          <w:rFonts w:ascii="Verdana" w:eastAsia="Arial" w:hAnsi="Verdana" w:cs="Arial"/>
          <w:b/>
          <w:sz w:val="22"/>
          <w:szCs w:val="22"/>
        </w:rPr>
        <w:t>De las Acciones Sociales</w:t>
      </w:r>
    </w:p>
    <w:p>
      <w:pPr>
        <w:widowControl w:val="0"/>
        <w:autoSpaceDE w:val="0"/>
        <w:autoSpaceDN w:val="0"/>
        <w:ind w:left="851" w:right="-1085"/>
        <w:jc w:val="center"/>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99. </w:t>
      </w:r>
      <w:r>
        <w:rPr>
          <w:rFonts w:ascii="Verdana" w:eastAsia="Arial" w:hAnsi="Verdana" w:cs="Arial"/>
          <w:sz w:val="22"/>
          <w:szCs w:val="22"/>
        </w:rPr>
        <w:t>El Consejo de Colaboración podrá impulsar el desarrollo de acciones sociales en términos de lo dispuesto por el Reglamento de Participación Ciudadana para la Gobernanza del Municipio.</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100. </w:t>
      </w:r>
      <w:r>
        <w:rPr>
          <w:rFonts w:ascii="Verdana" w:eastAsia="Arial" w:hAnsi="Verdana" w:cs="Arial"/>
          <w:sz w:val="22"/>
          <w:szCs w:val="22"/>
        </w:rPr>
        <w:t>Las acciones sociales que lleve a cabo el Consejo de Colaboración son distintas a las previstas en el presupuesto participativo, sin embargo, el Consejo de Colaboración se coordinará con el Consejo Municipal de Participación Ciudadana con el objeto de materializar las acciones sociales que beneficien a la población del Municipio.</w:t>
      </w:r>
    </w:p>
    <w:p>
      <w:pPr>
        <w:widowControl w:val="0"/>
        <w:autoSpaceDE w:val="0"/>
        <w:autoSpaceDN w:val="0"/>
        <w:ind w:left="851" w:right="-1085"/>
        <w:jc w:val="center"/>
        <w:rPr>
          <w:rFonts w:ascii="Verdana" w:eastAsia="Arial" w:hAnsi="Verdana" w:cs="Arial"/>
          <w:sz w:val="22"/>
          <w:szCs w:val="22"/>
        </w:rPr>
      </w:pPr>
    </w:p>
    <w:p>
      <w:pPr>
        <w:widowControl w:val="0"/>
        <w:autoSpaceDE w:val="0"/>
        <w:autoSpaceDN w:val="0"/>
        <w:ind w:left="851" w:right="-1085"/>
        <w:jc w:val="center"/>
        <w:outlineLvl w:val="0"/>
        <w:rPr>
          <w:rFonts w:ascii="Verdana" w:eastAsia="Arial" w:hAnsi="Verdana" w:cs="Arial"/>
          <w:b/>
          <w:sz w:val="22"/>
          <w:szCs w:val="22"/>
        </w:rPr>
      </w:pPr>
      <w:r>
        <w:rPr>
          <w:rFonts w:ascii="Verdana" w:eastAsia="Arial" w:hAnsi="Verdana" w:cs="Arial"/>
          <w:b/>
          <w:sz w:val="22"/>
          <w:szCs w:val="22"/>
        </w:rPr>
        <w:t>Capítulo VIII</w:t>
      </w:r>
    </w:p>
    <w:p>
      <w:pPr>
        <w:widowControl w:val="0"/>
        <w:autoSpaceDE w:val="0"/>
        <w:autoSpaceDN w:val="0"/>
        <w:ind w:left="851" w:right="-1085"/>
        <w:jc w:val="center"/>
        <w:outlineLvl w:val="0"/>
        <w:rPr>
          <w:rFonts w:ascii="Verdana" w:eastAsia="Arial" w:hAnsi="Verdana" w:cs="Arial"/>
          <w:b/>
          <w:sz w:val="22"/>
          <w:szCs w:val="22"/>
        </w:rPr>
      </w:pPr>
      <w:r>
        <w:rPr>
          <w:rFonts w:ascii="Verdana" w:eastAsia="Arial" w:hAnsi="Verdana" w:cs="Arial"/>
          <w:b/>
          <w:sz w:val="22"/>
          <w:szCs w:val="22"/>
        </w:rPr>
        <w:t>De las Infracciones y Sanciones</w:t>
      </w:r>
    </w:p>
    <w:p>
      <w:pPr>
        <w:widowControl w:val="0"/>
        <w:autoSpaceDE w:val="0"/>
        <w:autoSpaceDN w:val="0"/>
        <w:ind w:left="851" w:right="-1085"/>
        <w:jc w:val="both"/>
        <w:outlineLvl w:val="0"/>
        <w:rPr>
          <w:rFonts w:ascii="Verdana" w:eastAsia="Arial" w:hAnsi="Verdana" w:cs="Arial"/>
          <w:sz w:val="22"/>
          <w:szCs w:val="22"/>
        </w:rPr>
      </w:pPr>
    </w:p>
    <w:p>
      <w:pPr>
        <w:widowControl w:val="0"/>
        <w:autoSpaceDE w:val="0"/>
        <w:autoSpaceDN w:val="0"/>
        <w:ind w:left="851" w:right="-1085"/>
        <w:jc w:val="both"/>
        <w:outlineLvl w:val="0"/>
        <w:rPr>
          <w:rFonts w:ascii="Verdana" w:eastAsia="Arial" w:hAnsi="Verdana" w:cs="Arial"/>
          <w:sz w:val="22"/>
          <w:szCs w:val="22"/>
        </w:rPr>
      </w:pPr>
      <w:r>
        <w:rPr>
          <w:rFonts w:ascii="Verdana" w:eastAsia="Arial" w:hAnsi="Verdana" w:cs="Arial"/>
          <w:b/>
          <w:sz w:val="22"/>
          <w:szCs w:val="22"/>
        </w:rPr>
        <w:t>Artículo 101.</w:t>
      </w:r>
      <w:r>
        <w:rPr>
          <w:rFonts w:ascii="Verdana" w:eastAsia="Arial" w:hAnsi="Verdana" w:cs="Arial"/>
          <w:sz w:val="22"/>
          <w:szCs w:val="22"/>
        </w:rPr>
        <w:t xml:space="preserve"> Las infracciones al presente Reglamento por parte de las o los servidores públicos, serán sancionadas en términos de la Ley General de Responsabilidades Administrativas y la Ley de Responsabilidades Políticas y Administrativas del Estado de Jalisco, independientemente de las sanciones y penas que otros ordenamientos legales señalen.</w:t>
      </w:r>
    </w:p>
    <w:p>
      <w:pPr>
        <w:widowControl w:val="0"/>
        <w:autoSpaceDE w:val="0"/>
        <w:autoSpaceDN w:val="0"/>
        <w:ind w:left="851" w:right="-1085"/>
        <w:jc w:val="both"/>
        <w:outlineLvl w:val="0"/>
        <w:rPr>
          <w:rFonts w:ascii="Verdana" w:eastAsia="Arial" w:hAnsi="Verdana" w:cs="Arial"/>
          <w:sz w:val="22"/>
          <w:szCs w:val="22"/>
        </w:rPr>
      </w:pPr>
    </w:p>
    <w:p>
      <w:pPr>
        <w:widowControl w:val="0"/>
        <w:autoSpaceDE w:val="0"/>
        <w:autoSpaceDN w:val="0"/>
        <w:ind w:left="851" w:right="-1085"/>
        <w:jc w:val="both"/>
        <w:outlineLvl w:val="0"/>
        <w:rPr>
          <w:rFonts w:ascii="Verdana" w:eastAsia="Arial" w:hAnsi="Verdana" w:cs="Arial"/>
          <w:sz w:val="22"/>
          <w:szCs w:val="22"/>
        </w:rPr>
      </w:pPr>
      <w:r>
        <w:rPr>
          <w:rFonts w:ascii="Verdana" w:eastAsia="Arial" w:hAnsi="Verdana" w:cs="Arial"/>
          <w:b/>
          <w:sz w:val="22"/>
          <w:szCs w:val="22"/>
        </w:rPr>
        <w:lastRenderedPageBreak/>
        <w:t>Artículo 102.</w:t>
      </w:r>
      <w:r>
        <w:rPr>
          <w:rFonts w:ascii="Verdana" w:eastAsia="Arial" w:hAnsi="Verdana" w:cs="Arial"/>
          <w:sz w:val="22"/>
          <w:szCs w:val="22"/>
        </w:rPr>
        <w:t xml:space="preserve"> Se consideran infracciones por parte de las personas físicas o jurídicas al presente Reglamento, las contempladas en el Reglamento de Participación Ciudadana para la Gobernanza del Municipio. </w:t>
      </w:r>
    </w:p>
    <w:p>
      <w:pPr>
        <w:widowControl w:val="0"/>
        <w:autoSpaceDE w:val="0"/>
        <w:autoSpaceDN w:val="0"/>
        <w:ind w:left="851" w:right="-1085"/>
        <w:jc w:val="both"/>
        <w:outlineLvl w:val="0"/>
        <w:rPr>
          <w:rFonts w:ascii="Verdana" w:eastAsia="Arial" w:hAnsi="Verdana" w:cs="Arial"/>
          <w:sz w:val="22"/>
          <w:szCs w:val="22"/>
        </w:rPr>
      </w:pPr>
    </w:p>
    <w:p>
      <w:pPr>
        <w:widowControl w:val="0"/>
        <w:autoSpaceDE w:val="0"/>
        <w:autoSpaceDN w:val="0"/>
        <w:ind w:left="851" w:right="-1085"/>
        <w:jc w:val="center"/>
        <w:outlineLvl w:val="0"/>
        <w:rPr>
          <w:rFonts w:ascii="Verdana" w:eastAsia="Arial" w:hAnsi="Verdana" w:cs="Arial"/>
          <w:b/>
          <w:sz w:val="22"/>
          <w:szCs w:val="22"/>
        </w:rPr>
      </w:pPr>
      <w:r>
        <w:rPr>
          <w:rFonts w:ascii="Verdana" w:eastAsia="Arial" w:hAnsi="Verdana" w:cs="Arial"/>
          <w:b/>
          <w:sz w:val="22"/>
          <w:szCs w:val="22"/>
        </w:rPr>
        <w:t>Capítulo IX</w:t>
      </w:r>
    </w:p>
    <w:p>
      <w:pPr>
        <w:widowControl w:val="0"/>
        <w:autoSpaceDE w:val="0"/>
        <w:autoSpaceDN w:val="0"/>
        <w:ind w:left="851" w:right="-1085"/>
        <w:jc w:val="center"/>
        <w:outlineLvl w:val="0"/>
        <w:rPr>
          <w:rFonts w:ascii="Verdana" w:eastAsia="Arial" w:hAnsi="Verdana" w:cs="Arial"/>
          <w:b/>
          <w:sz w:val="22"/>
          <w:szCs w:val="22"/>
        </w:rPr>
      </w:pPr>
      <w:r>
        <w:rPr>
          <w:rFonts w:ascii="Verdana" w:eastAsia="Arial" w:hAnsi="Verdana" w:cs="Arial"/>
          <w:b/>
          <w:sz w:val="22"/>
          <w:szCs w:val="22"/>
        </w:rPr>
        <w:t>Del Órgano Interno de Control del Consejo de Colaboración</w:t>
      </w:r>
    </w:p>
    <w:p>
      <w:pPr>
        <w:widowControl w:val="0"/>
        <w:autoSpaceDE w:val="0"/>
        <w:autoSpaceDN w:val="0"/>
        <w:ind w:left="851" w:right="-1085"/>
        <w:jc w:val="both"/>
        <w:outlineLvl w:val="0"/>
        <w:rPr>
          <w:rFonts w:ascii="Verdana" w:eastAsia="Arial" w:hAnsi="Verdana" w:cs="Arial"/>
          <w:sz w:val="22"/>
          <w:szCs w:val="22"/>
        </w:rPr>
      </w:pPr>
    </w:p>
    <w:p>
      <w:pPr>
        <w:widowControl w:val="0"/>
        <w:autoSpaceDE w:val="0"/>
        <w:autoSpaceDN w:val="0"/>
        <w:ind w:left="851" w:right="-1085"/>
        <w:jc w:val="both"/>
        <w:outlineLvl w:val="0"/>
        <w:rPr>
          <w:rFonts w:ascii="Verdana" w:eastAsia="Arial" w:hAnsi="Verdana" w:cs="Arial"/>
          <w:sz w:val="22"/>
          <w:szCs w:val="22"/>
        </w:rPr>
      </w:pPr>
      <w:r>
        <w:rPr>
          <w:rFonts w:ascii="Verdana" w:eastAsia="Arial" w:hAnsi="Verdana" w:cs="Arial"/>
          <w:b/>
          <w:sz w:val="22"/>
          <w:szCs w:val="22"/>
        </w:rPr>
        <w:t>Artículo 103.</w:t>
      </w:r>
      <w:r>
        <w:rPr>
          <w:rFonts w:ascii="Verdana" w:eastAsia="Arial" w:hAnsi="Verdana" w:cs="Arial"/>
          <w:sz w:val="22"/>
          <w:szCs w:val="22"/>
        </w:rPr>
        <w:t xml:space="preserve"> </w:t>
      </w:r>
      <w:r>
        <w:rPr>
          <w:rFonts w:ascii="Verdana" w:hAnsi="Verdana"/>
          <w:b/>
          <w:sz w:val="22"/>
          <w:szCs w:val="22"/>
        </w:rPr>
        <w:t xml:space="preserve">El </w:t>
      </w:r>
      <w:r>
        <w:rPr>
          <w:rFonts w:ascii="Verdana" w:hAnsi="Verdana" w:cs="Arial"/>
          <w:b/>
          <w:sz w:val="22"/>
          <w:szCs w:val="22"/>
          <w:lang w:val="es-MX" w:eastAsia="es-MX"/>
        </w:rPr>
        <w:t>Consejo de Colaboración</w:t>
      </w:r>
      <w:r>
        <w:rPr>
          <w:rFonts w:ascii="Verdana" w:hAnsi="Verdana"/>
          <w:b/>
          <w:sz w:val="22"/>
          <w:szCs w:val="22"/>
        </w:rPr>
        <w:t xml:space="preserve"> </w:t>
      </w:r>
      <w:r>
        <w:rPr>
          <w:rFonts w:ascii="Verdana" w:hAnsi="Verdana" w:cs="Arial"/>
          <w:b/>
          <w:bCs/>
          <w:sz w:val="22"/>
          <w:szCs w:val="22"/>
        </w:rPr>
        <w:t>contará con un</w:t>
      </w:r>
      <w:r>
        <w:rPr>
          <w:rFonts w:ascii="Verdana" w:hAnsi="Verdana" w:cs="Arial"/>
          <w:bCs/>
          <w:sz w:val="22"/>
          <w:szCs w:val="22"/>
        </w:rPr>
        <w:t xml:space="preserve"> </w:t>
      </w:r>
      <w:r>
        <w:rPr>
          <w:rFonts w:ascii="Verdana" w:hAnsi="Verdana" w:cs="Arial"/>
          <w:b/>
          <w:bCs/>
          <w:sz w:val="22"/>
          <w:szCs w:val="22"/>
        </w:rPr>
        <w:t>Órgano Interno de Control, con facultades y obligaciones, de conformidad con lo establecido en la materia de responsabilidades administrativas, pudiendo asumir tales funciones el Órgano Interno de Control del Municipio, previa celebración del convenio respectivo.</w:t>
      </w:r>
    </w:p>
    <w:p>
      <w:pPr>
        <w:pStyle w:val="Prrafodelista"/>
        <w:widowControl w:val="0"/>
        <w:autoSpaceDE w:val="0"/>
        <w:autoSpaceDN w:val="0"/>
        <w:ind w:left="862" w:right="-1085"/>
        <w:jc w:val="right"/>
        <w:rPr>
          <w:rFonts w:ascii="Verdana" w:hAnsi="Verdana" w:cs="Tahoma"/>
          <w:b/>
          <w:i/>
          <w:color w:val="000000"/>
          <w:sz w:val="20"/>
          <w:szCs w:val="20"/>
        </w:rPr>
      </w:pPr>
      <w:r>
        <w:rPr>
          <w:rFonts w:ascii="Verdana" w:hAnsi="Verdana" w:cs="Tahoma"/>
          <w:b/>
          <w:i/>
          <w:color w:val="000000"/>
          <w:sz w:val="20"/>
          <w:szCs w:val="20"/>
        </w:rPr>
        <w:t>(Reforma publicada el 16 de diciembre del 2021 en la Gaceta Municipal)</w:t>
      </w:r>
    </w:p>
    <w:p>
      <w:pPr>
        <w:widowControl w:val="0"/>
        <w:autoSpaceDE w:val="0"/>
        <w:autoSpaceDN w:val="0"/>
        <w:ind w:left="851" w:right="-1085"/>
        <w:jc w:val="both"/>
        <w:outlineLvl w:val="0"/>
        <w:rPr>
          <w:rFonts w:ascii="Verdana" w:eastAsia="Arial" w:hAnsi="Verdana" w:cs="Arial"/>
          <w:b/>
          <w:sz w:val="22"/>
          <w:szCs w:val="22"/>
        </w:rPr>
      </w:pPr>
    </w:p>
    <w:p>
      <w:pPr>
        <w:widowControl w:val="0"/>
        <w:autoSpaceDE w:val="0"/>
        <w:autoSpaceDN w:val="0"/>
        <w:ind w:left="851" w:right="-1085"/>
        <w:jc w:val="both"/>
        <w:outlineLvl w:val="0"/>
        <w:rPr>
          <w:rFonts w:ascii="Verdana" w:hAnsi="Verdana"/>
          <w:b/>
          <w:sz w:val="22"/>
          <w:szCs w:val="22"/>
        </w:rPr>
      </w:pPr>
      <w:r>
        <w:rPr>
          <w:rFonts w:ascii="Verdana" w:eastAsia="Arial" w:hAnsi="Verdana" w:cs="Arial"/>
          <w:b/>
          <w:sz w:val="22"/>
          <w:szCs w:val="22"/>
        </w:rPr>
        <w:t>Artículo 104.</w:t>
      </w:r>
      <w:r>
        <w:rPr>
          <w:rFonts w:ascii="Verdana" w:eastAsia="Arial" w:hAnsi="Verdana" w:cs="Arial"/>
          <w:sz w:val="22"/>
          <w:szCs w:val="22"/>
        </w:rPr>
        <w:t xml:space="preserve"> </w:t>
      </w:r>
      <w:r>
        <w:rPr>
          <w:rFonts w:ascii="Verdana" w:hAnsi="Verdana"/>
          <w:b/>
          <w:sz w:val="22"/>
          <w:szCs w:val="22"/>
        </w:rPr>
        <w:t>Se deroga.</w:t>
      </w:r>
    </w:p>
    <w:p>
      <w:pPr>
        <w:pStyle w:val="Prrafodelista"/>
        <w:widowControl w:val="0"/>
        <w:autoSpaceDE w:val="0"/>
        <w:autoSpaceDN w:val="0"/>
        <w:ind w:left="862" w:right="-1085"/>
        <w:jc w:val="right"/>
        <w:rPr>
          <w:rFonts w:ascii="Verdana" w:hAnsi="Verdana" w:cs="Tahoma"/>
          <w:b/>
          <w:i/>
          <w:color w:val="000000"/>
          <w:sz w:val="20"/>
          <w:szCs w:val="20"/>
        </w:rPr>
      </w:pPr>
      <w:r>
        <w:rPr>
          <w:rFonts w:ascii="Verdana" w:hAnsi="Verdana" w:cs="Tahoma"/>
          <w:b/>
          <w:i/>
          <w:color w:val="000000"/>
          <w:sz w:val="20"/>
          <w:szCs w:val="20"/>
        </w:rPr>
        <w:t>(Reforma publicada el 16 de diciembre del 2021 en la Gaceta Municipal)</w:t>
      </w:r>
    </w:p>
    <w:p>
      <w:pPr>
        <w:widowControl w:val="0"/>
        <w:autoSpaceDE w:val="0"/>
        <w:autoSpaceDN w:val="0"/>
        <w:ind w:left="851" w:right="-1085"/>
        <w:jc w:val="center"/>
        <w:outlineLvl w:val="0"/>
        <w:rPr>
          <w:rFonts w:ascii="Verdana" w:eastAsia="Arial" w:hAnsi="Verdana" w:cs="Arial"/>
          <w:b/>
          <w:bCs/>
          <w:sz w:val="22"/>
          <w:szCs w:val="22"/>
        </w:rPr>
      </w:pPr>
      <w:r>
        <w:rPr>
          <w:rFonts w:ascii="Verdana" w:eastAsia="Arial" w:hAnsi="Verdana" w:cs="Arial"/>
          <w:b/>
          <w:bCs/>
          <w:sz w:val="22"/>
          <w:szCs w:val="22"/>
        </w:rPr>
        <w:t>Capítulo X</w:t>
      </w:r>
    </w:p>
    <w:p>
      <w:pPr>
        <w:widowControl w:val="0"/>
        <w:autoSpaceDE w:val="0"/>
        <w:autoSpaceDN w:val="0"/>
        <w:ind w:left="851" w:right="-1085"/>
        <w:jc w:val="center"/>
        <w:rPr>
          <w:rFonts w:ascii="Verdana" w:eastAsia="Arial" w:hAnsi="Verdana" w:cs="Arial"/>
          <w:b/>
          <w:sz w:val="22"/>
          <w:szCs w:val="22"/>
        </w:rPr>
      </w:pPr>
      <w:r>
        <w:rPr>
          <w:rFonts w:ascii="Verdana" w:eastAsia="Arial" w:hAnsi="Verdana" w:cs="Arial"/>
          <w:b/>
          <w:sz w:val="22"/>
          <w:szCs w:val="22"/>
        </w:rPr>
        <w:t>De la Disolución del Consejo de Colaboración</w:t>
      </w:r>
    </w:p>
    <w:p>
      <w:pPr>
        <w:widowControl w:val="0"/>
        <w:autoSpaceDE w:val="0"/>
        <w:autoSpaceDN w:val="0"/>
        <w:ind w:left="851" w:right="-1085"/>
        <w:jc w:val="both"/>
        <w:rPr>
          <w:rFonts w:ascii="Verdana" w:eastAsia="Arial" w:hAnsi="Verdana" w:cs="Arial"/>
          <w:b/>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105. </w:t>
      </w:r>
      <w:r>
        <w:rPr>
          <w:rFonts w:ascii="Verdana" w:eastAsia="Arial" w:hAnsi="Verdana" w:cs="Arial"/>
          <w:sz w:val="22"/>
          <w:szCs w:val="22"/>
        </w:rPr>
        <w:t>El Consejo de Colaboración puede disolverse cuando deje de cumplir con su objeto o su funcionamiento fuese deficiente o contradictorio a sus fines y como resultado de tal hecho, ya no resulte viable conservarlo como un Organismo Público Descentralizado, desde el punto de vista de la economía municipal o del interés público.</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106. </w:t>
      </w:r>
      <w:r>
        <w:rPr>
          <w:rFonts w:ascii="Verdana" w:eastAsia="Arial" w:hAnsi="Verdana" w:cs="Arial"/>
          <w:sz w:val="22"/>
          <w:szCs w:val="22"/>
        </w:rPr>
        <w:t>El Ayuntamiento a propuesta de la Presidenta o Presidente Municipal, puede disponer la extinción del Consejo de Colaboración y la abrogación de la reglamentación correspondiente o, en su caso, la fusión de este con otro de la misma naturaleza.</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107. </w:t>
      </w:r>
      <w:r>
        <w:rPr>
          <w:rFonts w:ascii="Verdana" w:eastAsia="Arial" w:hAnsi="Verdana" w:cs="Arial"/>
          <w:sz w:val="22"/>
          <w:szCs w:val="22"/>
        </w:rPr>
        <w:t>La disolución del Consejo de Colaboración debe llevarse a cabo observando las mismas formalidades que fueron atendidas para su creación.</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sz w:val="22"/>
          <w:szCs w:val="22"/>
        </w:rPr>
        <w:t>Previo a la disolución del Consejo de Colaboración, la Contraloría Municipal debe llevar a cabo una auditoría integral del mismo, informando de su resultado al Ayuntamiento.</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108. </w:t>
      </w:r>
      <w:r>
        <w:rPr>
          <w:rFonts w:ascii="Verdana" w:eastAsia="Arial" w:hAnsi="Verdana" w:cs="Arial"/>
          <w:sz w:val="22"/>
          <w:szCs w:val="22"/>
        </w:rPr>
        <w:t>Para la disolución del Consejo de Colaboración, el Consejo Directivo debe dar cumplimiento a todas las obligaciones contraídas con terceros y presentar un informe íntegro al Ayuntamiento.</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109. </w:t>
      </w:r>
      <w:r>
        <w:rPr>
          <w:rFonts w:ascii="Verdana" w:eastAsia="Arial" w:hAnsi="Verdana" w:cs="Arial"/>
          <w:sz w:val="22"/>
          <w:szCs w:val="22"/>
        </w:rPr>
        <w:t>La entrega formal del patrimonio del Consejo de Colaboración al Ayuntamiento, no exime de responsabilidad a quienes debieron llevar a cabo las acciones necesarias para su resguardo, protección, mantenimiento y conservación.</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 xml:space="preserve">Artículo 110. </w:t>
      </w:r>
      <w:r>
        <w:rPr>
          <w:rFonts w:ascii="Verdana" w:eastAsia="Arial" w:hAnsi="Verdana" w:cs="Arial"/>
          <w:sz w:val="22"/>
          <w:szCs w:val="22"/>
        </w:rPr>
        <w:t>En cualquier caso, determinada la disolución del Consejo de Colaboración, el patrimonio constituido a favor de este, debe pasar de manera íntegra a formar parte del patrimonio de propiedad municipal sujeto al régimen de dominio público e integrado bajo dicho concepto al Registro Público de Bienes Municipales.</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outlineLvl w:val="0"/>
        <w:rPr>
          <w:rFonts w:ascii="Verdana" w:eastAsia="Arial" w:hAnsi="Verdana" w:cs="Arial"/>
          <w:bCs/>
          <w:sz w:val="22"/>
          <w:szCs w:val="22"/>
        </w:rPr>
      </w:pPr>
      <w:r>
        <w:rPr>
          <w:rFonts w:ascii="Verdana" w:eastAsia="Arial" w:hAnsi="Verdana" w:cs="Arial"/>
          <w:b/>
          <w:bCs/>
          <w:sz w:val="22"/>
          <w:szCs w:val="22"/>
        </w:rPr>
        <w:t xml:space="preserve">Segundo.- </w:t>
      </w:r>
      <w:r>
        <w:rPr>
          <w:rFonts w:ascii="Verdana" w:eastAsia="Arial" w:hAnsi="Verdana" w:cs="Arial"/>
          <w:bCs/>
          <w:sz w:val="22"/>
          <w:szCs w:val="22"/>
        </w:rPr>
        <w:t>Se reforman diversos artículos del Reglamento de la Administración Pública del Municipio de Tlajomulco de Zúñiga, Jalisco, para quedar de la siguiente manera:</w:t>
      </w:r>
    </w:p>
    <w:p>
      <w:pPr>
        <w:widowControl w:val="0"/>
        <w:autoSpaceDE w:val="0"/>
        <w:autoSpaceDN w:val="0"/>
        <w:ind w:left="851" w:right="-1085"/>
        <w:jc w:val="both"/>
        <w:outlineLvl w:val="0"/>
        <w:rPr>
          <w:rFonts w:ascii="Verdana" w:eastAsia="Arial" w:hAnsi="Verdana" w:cs="Arial"/>
          <w:bCs/>
          <w:sz w:val="22"/>
          <w:szCs w:val="22"/>
        </w:rPr>
      </w:pPr>
    </w:p>
    <w:p>
      <w:pPr>
        <w:widowControl w:val="0"/>
        <w:autoSpaceDE w:val="0"/>
        <w:autoSpaceDN w:val="0"/>
        <w:ind w:left="851" w:right="-1085"/>
        <w:jc w:val="both"/>
        <w:outlineLvl w:val="0"/>
        <w:rPr>
          <w:rFonts w:ascii="Verdana" w:eastAsia="Arial" w:hAnsi="Verdana" w:cs="Arial"/>
          <w:b/>
          <w:sz w:val="22"/>
          <w:szCs w:val="22"/>
        </w:rPr>
      </w:pPr>
      <w:r>
        <w:rPr>
          <w:rFonts w:ascii="Verdana" w:eastAsia="Arial" w:hAnsi="Verdana" w:cs="Arial"/>
          <w:b/>
          <w:sz w:val="22"/>
          <w:szCs w:val="22"/>
        </w:rPr>
        <w:t>Artículo 79.</w:t>
      </w:r>
      <w:proofErr w:type="gramStart"/>
      <w:r>
        <w:rPr>
          <w:rFonts w:ascii="Verdana" w:eastAsia="Arial" w:hAnsi="Verdana" w:cs="Arial"/>
          <w:b/>
          <w:sz w:val="22"/>
          <w:szCs w:val="22"/>
        </w:rPr>
        <w:t xml:space="preserve">- </w:t>
      </w:r>
      <w:r>
        <w:rPr>
          <w:rFonts w:ascii="Verdana" w:eastAsia="Arial" w:hAnsi="Verdana" w:cs="Arial"/>
          <w:sz w:val="22"/>
          <w:szCs w:val="22"/>
        </w:rPr>
        <w:t>…</w:t>
      </w:r>
      <w:proofErr w:type="gramEnd"/>
    </w:p>
    <w:p>
      <w:pPr>
        <w:widowControl w:val="0"/>
        <w:autoSpaceDE w:val="0"/>
        <w:autoSpaceDN w:val="0"/>
        <w:ind w:left="851" w:right="-1085"/>
        <w:jc w:val="both"/>
        <w:outlineLvl w:val="0"/>
        <w:rPr>
          <w:rFonts w:ascii="Verdana" w:eastAsia="Arial" w:hAnsi="Verdana" w:cs="Arial"/>
          <w:sz w:val="22"/>
          <w:szCs w:val="22"/>
        </w:rPr>
      </w:pPr>
    </w:p>
    <w:p>
      <w:pPr>
        <w:widowControl w:val="0"/>
        <w:autoSpaceDE w:val="0"/>
        <w:autoSpaceDN w:val="0"/>
        <w:ind w:left="851" w:right="-1085"/>
        <w:jc w:val="both"/>
        <w:outlineLvl w:val="0"/>
        <w:rPr>
          <w:rFonts w:ascii="Verdana" w:eastAsia="Arial" w:hAnsi="Verdana" w:cs="Arial"/>
          <w:sz w:val="22"/>
          <w:szCs w:val="22"/>
        </w:rPr>
      </w:pPr>
      <w:r>
        <w:rPr>
          <w:rFonts w:ascii="Verdana" w:eastAsia="Arial" w:hAnsi="Verdana" w:cs="Arial"/>
          <w:sz w:val="22"/>
          <w:szCs w:val="22"/>
        </w:rPr>
        <w:t>[…]</w:t>
      </w:r>
    </w:p>
    <w:p>
      <w:pPr>
        <w:widowControl w:val="0"/>
        <w:autoSpaceDE w:val="0"/>
        <w:autoSpaceDN w:val="0"/>
        <w:ind w:left="851" w:right="-1085"/>
        <w:jc w:val="both"/>
        <w:outlineLvl w:val="0"/>
        <w:rPr>
          <w:rFonts w:ascii="Verdana" w:eastAsia="Arial" w:hAnsi="Verdana" w:cs="Arial"/>
          <w:sz w:val="22"/>
          <w:szCs w:val="22"/>
        </w:rPr>
      </w:pPr>
    </w:p>
    <w:p>
      <w:pPr>
        <w:widowControl w:val="0"/>
        <w:autoSpaceDE w:val="0"/>
        <w:autoSpaceDN w:val="0"/>
        <w:ind w:left="851" w:right="-1085"/>
        <w:jc w:val="both"/>
        <w:outlineLvl w:val="0"/>
        <w:rPr>
          <w:rFonts w:ascii="Verdana" w:eastAsia="Arial" w:hAnsi="Verdana" w:cs="Arial"/>
          <w:bCs/>
          <w:sz w:val="22"/>
          <w:szCs w:val="22"/>
        </w:rPr>
      </w:pPr>
      <w:r>
        <w:rPr>
          <w:rFonts w:ascii="Verdana" w:eastAsia="Arial" w:hAnsi="Verdana" w:cs="Arial"/>
          <w:bCs/>
          <w:sz w:val="22"/>
          <w:szCs w:val="22"/>
        </w:rPr>
        <w:t>VI.- Ejercer las acciones correspondientes que conlleven al desahogo del procedimiento administrativo de ejecución, con la finalidad de hacer efectivo el cobro de los créditos fiscales en favor del Municipio y sus entidades paramunicipales, en los términos previstos en la normatividad aplicable;</w:t>
      </w:r>
    </w:p>
    <w:p>
      <w:pPr>
        <w:widowControl w:val="0"/>
        <w:autoSpaceDE w:val="0"/>
        <w:autoSpaceDN w:val="0"/>
        <w:ind w:left="851" w:right="-1085"/>
        <w:jc w:val="both"/>
        <w:outlineLvl w:val="0"/>
        <w:rPr>
          <w:rFonts w:ascii="Verdana" w:eastAsia="Arial" w:hAnsi="Verdana" w:cs="Arial"/>
          <w:sz w:val="22"/>
          <w:szCs w:val="22"/>
        </w:rPr>
      </w:pPr>
    </w:p>
    <w:p>
      <w:pPr>
        <w:widowControl w:val="0"/>
        <w:autoSpaceDE w:val="0"/>
        <w:autoSpaceDN w:val="0"/>
        <w:ind w:left="851" w:right="-1085"/>
        <w:jc w:val="both"/>
        <w:outlineLvl w:val="0"/>
        <w:rPr>
          <w:rFonts w:ascii="Verdana" w:eastAsia="Arial" w:hAnsi="Verdana" w:cs="Arial"/>
          <w:sz w:val="22"/>
          <w:szCs w:val="22"/>
        </w:rPr>
      </w:pPr>
      <w:r>
        <w:rPr>
          <w:rFonts w:ascii="Verdana" w:eastAsia="Arial" w:hAnsi="Verdana" w:cs="Arial"/>
          <w:sz w:val="22"/>
          <w:szCs w:val="22"/>
        </w:rPr>
        <w:t>VII.- Elaborar el anteproyecto de la Ley de Ingresos, en conjunto con las dependencias y entidades paramunicipales de este Municipio y presentarla a la o el titular de la Tesorería Municipal para su análisis, aceptación y trámite;</w:t>
      </w:r>
    </w:p>
    <w:p>
      <w:pPr>
        <w:widowControl w:val="0"/>
        <w:autoSpaceDE w:val="0"/>
        <w:autoSpaceDN w:val="0"/>
        <w:ind w:left="851" w:right="-1085"/>
        <w:jc w:val="both"/>
        <w:outlineLvl w:val="0"/>
        <w:rPr>
          <w:rFonts w:ascii="Verdana" w:eastAsia="Arial" w:hAnsi="Verdana" w:cs="Arial"/>
          <w:sz w:val="22"/>
          <w:szCs w:val="22"/>
        </w:rPr>
      </w:pPr>
    </w:p>
    <w:p>
      <w:pPr>
        <w:widowControl w:val="0"/>
        <w:autoSpaceDE w:val="0"/>
        <w:autoSpaceDN w:val="0"/>
        <w:ind w:left="851" w:right="-1085"/>
        <w:jc w:val="both"/>
        <w:outlineLvl w:val="0"/>
        <w:rPr>
          <w:rFonts w:ascii="Verdana" w:eastAsia="Arial" w:hAnsi="Verdana" w:cs="Arial"/>
          <w:sz w:val="22"/>
          <w:szCs w:val="22"/>
        </w:rPr>
      </w:pPr>
      <w:r>
        <w:rPr>
          <w:rFonts w:ascii="Verdana" w:eastAsia="Arial" w:hAnsi="Verdana" w:cs="Arial"/>
          <w:sz w:val="22"/>
          <w:szCs w:val="22"/>
        </w:rPr>
        <w:t>[…]</w:t>
      </w:r>
    </w:p>
    <w:p>
      <w:pPr>
        <w:widowControl w:val="0"/>
        <w:autoSpaceDE w:val="0"/>
        <w:autoSpaceDN w:val="0"/>
        <w:ind w:left="851" w:right="-1085"/>
        <w:jc w:val="both"/>
        <w:outlineLvl w:val="0"/>
        <w:rPr>
          <w:rFonts w:ascii="Verdana" w:eastAsia="Arial" w:hAnsi="Verdana" w:cs="Arial"/>
          <w:sz w:val="22"/>
          <w:szCs w:val="22"/>
        </w:rPr>
      </w:pPr>
    </w:p>
    <w:p>
      <w:pPr>
        <w:widowControl w:val="0"/>
        <w:autoSpaceDE w:val="0"/>
        <w:autoSpaceDN w:val="0"/>
        <w:ind w:left="851" w:right="-1085"/>
        <w:jc w:val="both"/>
        <w:outlineLvl w:val="0"/>
        <w:rPr>
          <w:rFonts w:ascii="Verdana" w:eastAsia="Arial" w:hAnsi="Verdana" w:cs="Arial"/>
          <w:sz w:val="22"/>
          <w:szCs w:val="22"/>
        </w:rPr>
      </w:pPr>
      <w:r>
        <w:rPr>
          <w:rFonts w:ascii="Verdana" w:eastAsia="Arial" w:hAnsi="Verdana" w:cs="Arial"/>
          <w:b/>
          <w:sz w:val="22"/>
          <w:szCs w:val="22"/>
        </w:rPr>
        <w:t>Artículo 81.</w:t>
      </w:r>
      <w:proofErr w:type="gramStart"/>
      <w:r>
        <w:rPr>
          <w:rFonts w:ascii="Verdana" w:eastAsia="Arial" w:hAnsi="Verdana" w:cs="Arial"/>
          <w:b/>
          <w:sz w:val="22"/>
          <w:szCs w:val="22"/>
        </w:rPr>
        <w:t>-</w:t>
      </w:r>
      <w:r>
        <w:rPr>
          <w:rFonts w:ascii="Verdana" w:eastAsia="Arial" w:hAnsi="Verdana" w:cs="Arial"/>
          <w:sz w:val="22"/>
          <w:szCs w:val="22"/>
        </w:rPr>
        <w:t xml:space="preserve"> …</w:t>
      </w:r>
      <w:proofErr w:type="gramEnd"/>
    </w:p>
    <w:p>
      <w:pPr>
        <w:widowControl w:val="0"/>
        <w:autoSpaceDE w:val="0"/>
        <w:autoSpaceDN w:val="0"/>
        <w:ind w:left="851" w:right="-1085"/>
        <w:jc w:val="both"/>
        <w:outlineLvl w:val="0"/>
        <w:rPr>
          <w:rFonts w:ascii="Verdana" w:eastAsia="Arial" w:hAnsi="Verdana" w:cs="Arial"/>
          <w:sz w:val="22"/>
          <w:szCs w:val="22"/>
        </w:rPr>
      </w:pPr>
    </w:p>
    <w:p>
      <w:pPr>
        <w:widowControl w:val="0"/>
        <w:autoSpaceDE w:val="0"/>
        <w:autoSpaceDN w:val="0"/>
        <w:ind w:left="851" w:right="-1085"/>
        <w:jc w:val="both"/>
        <w:outlineLvl w:val="0"/>
        <w:rPr>
          <w:rFonts w:ascii="Verdana" w:eastAsia="Arial" w:hAnsi="Verdana" w:cs="Arial"/>
          <w:sz w:val="22"/>
          <w:szCs w:val="22"/>
        </w:rPr>
      </w:pPr>
      <w:r>
        <w:rPr>
          <w:rFonts w:ascii="Verdana" w:eastAsia="Arial" w:hAnsi="Verdana" w:cs="Arial"/>
          <w:sz w:val="22"/>
          <w:szCs w:val="22"/>
        </w:rPr>
        <w:t>[…]</w:t>
      </w:r>
    </w:p>
    <w:p>
      <w:pPr>
        <w:widowControl w:val="0"/>
        <w:autoSpaceDE w:val="0"/>
        <w:autoSpaceDN w:val="0"/>
        <w:ind w:left="851" w:right="-1085"/>
        <w:jc w:val="both"/>
        <w:outlineLvl w:val="0"/>
        <w:rPr>
          <w:rFonts w:ascii="Verdana" w:eastAsia="Arial" w:hAnsi="Verdana" w:cs="Arial"/>
          <w:sz w:val="22"/>
          <w:szCs w:val="22"/>
        </w:rPr>
      </w:pPr>
    </w:p>
    <w:p>
      <w:pPr>
        <w:widowControl w:val="0"/>
        <w:autoSpaceDE w:val="0"/>
        <w:autoSpaceDN w:val="0"/>
        <w:ind w:left="851" w:right="-1085"/>
        <w:jc w:val="both"/>
        <w:outlineLvl w:val="0"/>
        <w:rPr>
          <w:rFonts w:ascii="Verdana" w:eastAsia="Arial" w:hAnsi="Verdana" w:cs="Arial"/>
          <w:sz w:val="22"/>
          <w:szCs w:val="22"/>
        </w:rPr>
      </w:pPr>
      <w:r>
        <w:rPr>
          <w:rFonts w:ascii="Verdana" w:eastAsia="Arial" w:hAnsi="Verdana" w:cs="Arial"/>
          <w:sz w:val="22"/>
          <w:szCs w:val="22"/>
        </w:rPr>
        <w:t>VI.- Elaborar el proyecto de presupuesto de egresos en coordinación con las demás dependencias y entidades paramunicipales del Municipio, considerando la estimación de los ingresos del siguiente ejercicio fiscal de que se trate y los lineamientos establecidos en la legislación y normatividad aplicable y en estricto apego a los principios de transparencia y austeridad;</w:t>
      </w:r>
    </w:p>
    <w:p>
      <w:pPr>
        <w:widowControl w:val="0"/>
        <w:autoSpaceDE w:val="0"/>
        <w:autoSpaceDN w:val="0"/>
        <w:ind w:left="851" w:right="-1085"/>
        <w:jc w:val="both"/>
        <w:outlineLvl w:val="0"/>
        <w:rPr>
          <w:rFonts w:ascii="Verdana" w:eastAsia="Arial" w:hAnsi="Verdana" w:cs="Arial"/>
          <w:sz w:val="22"/>
          <w:szCs w:val="22"/>
        </w:rPr>
      </w:pPr>
    </w:p>
    <w:p>
      <w:pPr>
        <w:widowControl w:val="0"/>
        <w:autoSpaceDE w:val="0"/>
        <w:autoSpaceDN w:val="0"/>
        <w:ind w:left="851" w:right="-1085"/>
        <w:jc w:val="both"/>
        <w:outlineLvl w:val="0"/>
        <w:rPr>
          <w:rFonts w:ascii="Verdana" w:eastAsia="Arial" w:hAnsi="Verdana" w:cs="Arial"/>
          <w:sz w:val="22"/>
          <w:szCs w:val="22"/>
        </w:rPr>
      </w:pPr>
      <w:r>
        <w:rPr>
          <w:rFonts w:ascii="Verdana" w:eastAsia="Arial" w:hAnsi="Verdana" w:cs="Arial"/>
          <w:sz w:val="22"/>
          <w:szCs w:val="22"/>
        </w:rPr>
        <w:t>[…]</w:t>
      </w:r>
    </w:p>
    <w:p>
      <w:pPr>
        <w:widowControl w:val="0"/>
        <w:autoSpaceDE w:val="0"/>
        <w:autoSpaceDN w:val="0"/>
        <w:ind w:left="851" w:right="-1085"/>
        <w:jc w:val="center"/>
        <w:outlineLvl w:val="0"/>
        <w:rPr>
          <w:rFonts w:ascii="Verdana" w:eastAsia="Arial" w:hAnsi="Verdana" w:cs="Arial"/>
          <w:b/>
          <w:bCs/>
          <w:sz w:val="22"/>
          <w:szCs w:val="22"/>
        </w:rPr>
      </w:pPr>
      <w:r>
        <w:rPr>
          <w:rFonts w:ascii="Verdana" w:eastAsia="Arial" w:hAnsi="Verdana" w:cs="Arial"/>
          <w:b/>
          <w:bCs/>
          <w:sz w:val="22"/>
          <w:szCs w:val="22"/>
        </w:rPr>
        <w:t>Artículos Transitorios</w:t>
      </w:r>
    </w:p>
    <w:p>
      <w:pPr>
        <w:widowControl w:val="0"/>
        <w:autoSpaceDE w:val="0"/>
        <w:autoSpaceDN w:val="0"/>
        <w:ind w:left="851" w:right="-1085"/>
        <w:jc w:val="both"/>
        <w:rPr>
          <w:rFonts w:ascii="Verdana" w:eastAsia="Arial" w:hAnsi="Verdana" w:cs="Arial"/>
          <w:b/>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Artículo Primero.-</w:t>
      </w:r>
      <w:r>
        <w:rPr>
          <w:rFonts w:ascii="Verdana" w:eastAsia="Arial" w:hAnsi="Verdana" w:cs="Arial"/>
          <w:sz w:val="22"/>
          <w:szCs w:val="22"/>
        </w:rPr>
        <w:t xml:space="preserve"> El presente Decreto entrará en vigor al día siguiente de su publicación en la Gaceta Municipal. </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Artículo Segundo.-</w:t>
      </w:r>
      <w:r>
        <w:rPr>
          <w:rFonts w:ascii="Verdana" w:eastAsia="Arial" w:hAnsi="Verdana" w:cs="Arial"/>
          <w:sz w:val="22"/>
          <w:szCs w:val="22"/>
        </w:rPr>
        <w:t xml:space="preserve"> Se derogan todas las disposiciones normativas de carácter municipal que se opongan al presente Decreto. </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Artículo Tercero.-</w:t>
      </w:r>
      <w:r>
        <w:rPr>
          <w:rFonts w:ascii="Verdana" w:eastAsia="Arial" w:hAnsi="Verdana" w:cs="Arial"/>
          <w:sz w:val="22"/>
          <w:szCs w:val="22"/>
        </w:rPr>
        <w:t xml:space="preserve"> Los asuntos en trámite se resolverán de acuerdo a las disposiciones vigentes al momento de su iniciación, sin embargo, se les dará </w:t>
      </w:r>
      <w:r>
        <w:rPr>
          <w:rFonts w:ascii="Verdana" w:eastAsia="Arial" w:hAnsi="Verdana" w:cs="Arial"/>
          <w:sz w:val="22"/>
          <w:szCs w:val="22"/>
        </w:rPr>
        <w:lastRenderedPageBreak/>
        <w:t xml:space="preserve">continuidad, hasta su conclusión, por las autoridades competentes de acuerdo al presente Decreto. </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Artículo Cuarto.-</w:t>
      </w:r>
      <w:r>
        <w:rPr>
          <w:rFonts w:ascii="Verdana" w:eastAsia="Arial" w:hAnsi="Verdana" w:cs="Arial"/>
          <w:sz w:val="22"/>
          <w:szCs w:val="22"/>
        </w:rPr>
        <w:t xml:space="preserve"> El Consejo de Colaboración se sujetará, en el desarrollo de sus programas y proyectos, a las disposiciones y restricciones contenidas en el Presupuesto de Egresos del Municipio para el ejercicio del año fiscal 2019, sin embargo: </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sz w:val="22"/>
          <w:szCs w:val="22"/>
        </w:rPr>
        <w:t xml:space="preserve">I.- A efecto de adecuar las unidades ejecutoras del gasto y las partidas correspondientes a las necesidades operativas a consecuencia de la entrada en vigor del presente Decreto, la Tesorería Municipal dispondrá las transferencias que juzgue convenientes entre partidas del Presupuesto de Egresos del Municipio para el ejercicio del año fiscal 2019; </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sz w:val="22"/>
          <w:szCs w:val="22"/>
        </w:rPr>
        <w:t xml:space="preserve">II.- Para toda transferencia entre capítulos, ampliaciones o cancelaciones en el Presupuesto de Egresos del Municipio vigente, se someterá a consideración del Ayuntamiento su aprobación; </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sz w:val="22"/>
          <w:szCs w:val="22"/>
        </w:rPr>
        <w:t>III.- La Secretaría General del Ayuntamiento y la Tesorería Municipal dispondrán lo necesario, a efecto de garantizar la mayor economía presupuestal en la organización administrativa del Consejo de Colaboración y sus requerimientos financieros; y</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sz w:val="22"/>
          <w:szCs w:val="22"/>
        </w:rPr>
        <w:t>IV.- Al obtener los recursos suficientes para solventar el gasto operativo del Consejo de Colaboración, el excedente será transferido al capítulo 6000 del Presupuesto de Egresos del mismo para asignarse a la ejecución de Obras por colaboración.</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Artículo Quinto.-</w:t>
      </w:r>
      <w:r>
        <w:rPr>
          <w:rFonts w:ascii="Verdana" w:eastAsia="Arial" w:hAnsi="Verdana" w:cs="Arial"/>
          <w:sz w:val="22"/>
          <w:szCs w:val="22"/>
        </w:rPr>
        <w:t xml:space="preserve"> El Consejo Directivo se instalará dentro de los sesenta días siguientes a la entrada en vigor del presente Decreto. La Secretaría General del Ayuntamiento auxiliará al Consejo de Colaboración en su instalación, en su proceso de descentralización y demás gestiones en tanto se logre su plena autonomía.</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Artículo Sexto.-</w:t>
      </w:r>
      <w:r>
        <w:rPr>
          <w:rFonts w:ascii="Verdana" w:eastAsia="Arial" w:hAnsi="Verdana" w:cs="Arial"/>
          <w:sz w:val="22"/>
          <w:szCs w:val="22"/>
        </w:rPr>
        <w:t xml:space="preserve"> En tanto el Consejo de Colaboración tenga la capacidad de recaudar las cuotas y aportaciones económicas para la ejecución de Obras por colaboración: </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sz w:val="22"/>
          <w:szCs w:val="22"/>
        </w:rPr>
        <w:t>I.- Las mismas serán depositadas a la Tesorería Municipal y en los comprobantes que extienda a favor de las o los colaboradores deberá asentar el destino de la Obra por colaboración a ejecutarse, previa emisión de la orden de pago por parte de la Dirección General del Consejo de Colaboración;</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sz w:val="22"/>
          <w:szCs w:val="22"/>
        </w:rPr>
        <w:t xml:space="preserve">II.- La Tesorería Municipal las transferirá a las cuentas que </w:t>
      </w:r>
      <w:proofErr w:type="spellStart"/>
      <w:r>
        <w:rPr>
          <w:rFonts w:ascii="Verdana" w:eastAsia="Arial" w:hAnsi="Verdana" w:cs="Arial"/>
          <w:sz w:val="22"/>
          <w:szCs w:val="22"/>
        </w:rPr>
        <w:t>aperture</w:t>
      </w:r>
      <w:proofErr w:type="spellEnd"/>
      <w:r>
        <w:rPr>
          <w:rFonts w:ascii="Verdana" w:eastAsia="Arial" w:hAnsi="Verdana" w:cs="Arial"/>
          <w:sz w:val="22"/>
          <w:szCs w:val="22"/>
        </w:rPr>
        <w:t xml:space="preserve"> el Consejo de Colaboración, previa solicitud de la Dirección Administrativa del Consejo en la que acredite el depósito respectivo; y</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sz w:val="22"/>
          <w:szCs w:val="22"/>
        </w:rPr>
        <w:lastRenderedPageBreak/>
        <w:t>III.- Para los efectos de la fracción anterior, se le otorga la facultad de ampliar de forma automática los presupuestos de egresos del Municipio a la Tesorería Municipal, la que deberá informar de dichas ampliaciones al Ayuntamiento en las modificaciones presupuestales que le presente a lo largo del ejercicio fiscal.</w:t>
      </w:r>
    </w:p>
    <w:p>
      <w:pPr>
        <w:widowControl w:val="0"/>
        <w:autoSpaceDE w:val="0"/>
        <w:autoSpaceDN w:val="0"/>
        <w:ind w:left="851" w:right="-1085"/>
        <w:jc w:val="both"/>
        <w:rPr>
          <w:rFonts w:ascii="Verdana" w:eastAsia="Arial" w:hAnsi="Verdana" w:cs="Arial"/>
          <w:sz w:val="22"/>
          <w:szCs w:val="22"/>
        </w:rPr>
      </w:pPr>
    </w:p>
    <w:p>
      <w:pPr>
        <w:widowControl w:val="0"/>
        <w:autoSpaceDE w:val="0"/>
        <w:autoSpaceDN w:val="0"/>
        <w:ind w:left="851" w:right="-1085"/>
        <w:jc w:val="both"/>
        <w:rPr>
          <w:rFonts w:ascii="Verdana" w:eastAsia="Arial" w:hAnsi="Verdana" w:cs="Arial"/>
          <w:sz w:val="22"/>
          <w:szCs w:val="22"/>
        </w:rPr>
      </w:pPr>
      <w:r>
        <w:rPr>
          <w:rFonts w:ascii="Verdana" w:eastAsia="Arial" w:hAnsi="Verdana" w:cs="Arial"/>
          <w:b/>
          <w:sz w:val="22"/>
          <w:szCs w:val="22"/>
        </w:rPr>
        <w:t>Artículo Séptimo.-</w:t>
      </w:r>
      <w:r>
        <w:rPr>
          <w:rFonts w:ascii="Verdana" w:eastAsia="Arial" w:hAnsi="Verdana" w:cs="Arial"/>
          <w:sz w:val="22"/>
          <w:szCs w:val="22"/>
        </w:rPr>
        <w:t xml:space="preserve"> Se autoriza a celebrar los convenios entre el Municipio y el Consejo de Colaboración con el objeto de llevar a cabo el proceso de descentralización correspondiente, así como aquellos necesarios para la consolidación administrativa del propio Consejo de Colaboración.</w:t>
      </w:r>
    </w:p>
    <w:p>
      <w:pPr>
        <w:widowControl w:val="0"/>
        <w:autoSpaceDE w:val="0"/>
        <w:autoSpaceDN w:val="0"/>
        <w:ind w:left="851" w:right="-1085"/>
        <w:jc w:val="both"/>
        <w:rPr>
          <w:rFonts w:ascii="Verdana" w:eastAsia="Arial" w:hAnsi="Verdana" w:cs="Arial"/>
          <w:sz w:val="22"/>
          <w:szCs w:val="22"/>
        </w:rPr>
      </w:pPr>
    </w:p>
    <w:p>
      <w:pPr>
        <w:ind w:left="851" w:right="-1085"/>
        <w:jc w:val="center"/>
        <w:rPr>
          <w:rFonts w:ascii="Verdana" w:hAnsi="Verdana" w:cs="Tahoma"/>
          <w:sz w:val="22"/>
          <w:szCs w:val="22"/>
        </w:rPr>
      </w:pPr>
    </w:p>
    <w:p>
      <w:pPr>
        <w:ind w:left="851" w:right="-1085"/>
        <w:jc w:val="center"/>
        <w:rPr>
          <w:rFonts w:ascii="Verdana" w:hAnsi="Verdana" w:cs="Tahoma"/>
          <w:b/>
          <w:sz w:val="22"/>
          <w:szCs w:val="22"/>
          <w:lang w:val="es-MX"/>
        </w:rPr>
      </w:pPr>
      <w:r>
        <w:rPr>
          <w:rFonts w:ascii="Verdana" w:hAnsi="Verdana" w:cs="Tahoma"/>
          <w:b/>
          <w:sz w:val="22"/>
          <w:szCs w:val="22"/>
          <w:lang w:val="es-MX"/>
        </w:rPr>
        <w:t>TRANSITORIOS</w:t>
      </w:r>
    </w:p>
    <w:p>
      <w:pPr>
        <w:ind w:left="851" w:right="-1085"/>
        <w:jc w:val="center"/>
        <w:rPr>
          <w:rFonts w:ascii="Verdana" w:hAnsi="Verdana" w:cs="Tahoma"/>
          <w:b/>
          <w:sz w:val="22"/>
          <w:szCs w:val="22"/>
          <w:lang w:val="es-MX"/>
        </w:rPr>
      </w:pPr>
      <w:r>
        <w:rPr>
          <w:rFonts w:ascii="Verdana" w:hAnsi="Verdana" w:cs="Tahoma"/>
          <w:b/>
          <w:sz w:val="22"/>
          <w:szCs w:val="22"/>
        </w:rPr>
        <w:t>(Reforma publicada el 16 de diciembre del 2021 en la Gaceta Municipal)</w:t>
      </w:r>
    </w:p>
    <w:p>
      <w:pPr>
        <w:ind w:left="851" w:right="-1085"/>
        <w:jc w:val="center"/>
        <w:rPr>
          <w:rFonts w:ascii="Verdana" w:hAnsi="Verdana" w:cs="Tahoma"/>
          <w:b/>
          <w:sz w:val="22"/>
          <w:szCs w:val="22"/>
          <w:lang w:val="es-MX"/>
        </w:rPr>
      </w:pPr>
    </w:p>
    <w:p>
      <w:pPr>
        <w:ind w:left="851" w:right="-1085"/>
        <w:jc w:val="center"/>
        <w:rPr>
          <w:rFonts w:ascii="Verdana" w:hAnsi="Verdana" w:cs="Tahoma"/>
          <w:b/>
          <w:sz w:val="22"/>
          <w:szCs w:val="22"/>
          <w:lang w:val="es-MX"/>
        </w:rPr>
      </w:pPr>
    </w:p>
    <w:p>
      <w:pPr>
        <w:pStyle w:val="Cuerpo"/>
        <w:suppressAutoHyphens w:val="0"/>
        <w:ind w:left="851" w:right="-1085"/>
        <w:jc w:val="both"/>
        <w:rPr>
          <w:rStyle w:val="Ninguno"/>
          <w:rFonts w:ascii="Verdana" w:eastAsia="Tahoma" w:hAnsi="Verdana"/>
          <w:sz w:val="22"/>
          <w:szCs w:val="22"/>
        </w:rPr>
      </w:pPr>
      <w:r>
        <w:rPr>
          <w:rFonts w:ascii="Verdana" w:eastAsia="Times New Roman" w:hAnsi="Verdana" w:cs="Tahoma"/>
          <w:b/>
          <w:sz w:val="22"/>
          <w:szCs w:val="22"/>
          <w:lang w:val="es-MX" w:eastAsia="es-ES"/>
        </w:rPr>
        <w:t>Artículo Primero.-</w:t>
      </w:r>
      <w:r>
        <w:rPr>
          <w:rFonts w:ascii="Verdana" w:eastAsia="Times New Roman" w:hAnsi="Verdana" w:cs="Tahoma"/>
          <w:sz w:val="22"/>
          <w:szCs w:val="22"/>
          <w:lang w:val="es-MX" w:eastAsia="es-ES"/>
        </w:rPr>
        <w:t xml:space="preserve"> El presente Decreto entrará en vigor al día siguiente de su publicación</w:t>
      </w:r>
      <w:r>
        <w:rPr>
          <w:rStyle w:val="Ninguno"/>
          <w:rFonts w:ascii="Verdana" w:hAnsi="Verdana"/>
          <w:sz w:val="22"/>
          <w:szCs w:val="22"/>
        </w:rPr>
        <w:t xml:space="preserve"> en la Gaceta Municipal. </w:t>
      </w:r>
    </w:p>
    <w:p>
      <w:pPr>
        <w:ind w:left="851" w:right="-1085"/>
        <w:jc w:val="both"/>
        <w:rPr>
          <w:rFonts w:ascii="Verdana" w:hAnsi="Verdana"/>
          <w:sz w:val="22"/>
          <w:szCs w:val="22"/>
          <w:lang w:val="es-ES_tradnl"/>
        </w:rPr>
      </w:pPr>
    </w:p>
    <w:p>
      <w:pPr>
        <w:ind w:left="851" w:right="-1085"/>
        <w:jc w:val="both"/>
        <w:rPr>
          <w:rFonts w:ascii="Verdana" w:eastAsia="MS Mincho" w:hAnsi="Verdana" w:cs="Arial"/>
          <w:b/>
          <w:bCs/>
          <w:sz w:val="22"/>
          <w:szCs w:val="22"/>
          <w:lang w:val="es-MX" w:eastAsia="zh-CN"/>
        </w:rPr>
      </w:pPr>
      <w:r>
        <w:rPr>
          <w:rFonts w:ascii="Verdana" w:hAnsi="Verdana" w:cs="Tahoma"/>
          <w:b/>
          <w:sz w:val="22"/>
          <w:szCs w:val="22"/>
          <w:lang w:val="es-MX"/>
        </w:rPr>
        <w:t xml:space="preserve">Artículo Segundo.- </w:t>
      </w:r>
      <w:r>
        <w:rPr>
          <w:rFonts w:ascii="Verdana" w:hAnsi="Verdana" w:cs="Tahoma"/>
          <w:sz w:val="22"/>
          <w:szCs w:val="22"/>
          <w:lang w:val="es-MX"/>
        </w:rPr>
        <w:t>Se derogan todas las disposiciones en contrario al presente Decreto.</w:t>
      </w:r>
      <w:r>
        <w:rPr>
          <w:rFonts w:ascii="Verdana" w:hAnsi="Verdana" w:cs="Arial"/>
          <w:b/>
          <w:bCs/>
          <w:sz w:val="22"/>
          <w:szCs w:val="22"/>
          <w:lang w:val="es-MX"/>
        </w:rPr>
        <w:br/>
      </w:r>
    </w:p>
    <w:p>
      <w:pPr>
        <w:tabs>
          <w:tab w:val="left" w:pos="284"/>
          <w:tab w:val="left" w:pos="9639"/>
        </w:tabs>
        <w:ind w:left="851" w:right="-1085"/>
        <w:jc w:val="both"/>
        <w:rPr>
          <w:rFonts w:ascii="Verdana" w:hAnsi="Verdana"/>
          <w:sz w:val="22"/>
          <w:szCs w:val="22"/>
        </w:rPr>
      </w:pPr>
      <w:r>
        <w:rPr>
          <w:rFonts w:ascii="Verdana" w:hAnsi="Verdana" w:cs="Tahoma"/>
          <w:b/>
          <w:sz w:val="22"/>
          <w:szCs w:val="22"/>
          <w:lang w:val="es-MX"/>
        </w:rPr>
        <w:t xml:space="preserve">Artículo Tercero.- </w:t>
      </w:r>
      <w:r>
        <w:rPr>
          <w:rFonts w:ascii="Verdana" w:hAnsi="Verdana" w:cs="Tahoma"/>
          <w:sz w:val="22"/>
          <w:szCs w:val="22"/>
          <w:lang w:val="es-MX"/>
        </w:rPr>
        <w:t>En tanto</w:t>
      </w:r>
      <w:r>
        <w:rPr>
          <w:rFonts w:ascii="Verdana" w:hAnsi="Verdana"/>
          <w:sz w:val="22"/>
          <w:szCs w:val="22"/>
        </w:rPr>
        <w:t xml:space="preserve"> los organismos públicos descentralizados del Municipio, no cuenten con las áreas en materia financiera, de compras gubernamentales, y órgano interno de control, las dependencias municipales centralizadas se harán cargo del desempeño de tales funciones, mediante los convenios que se autorizan celebrar a partir de la entrada en vigor del presente Decreto.</w:t>
      </w:r>
    </w:p>
    <w:p>
      <w:pPr>
        <w:tabs>
          <w:tab w:val="left" w:pos="284"/>
          <w:tab w:val="left" w:pos="9639"/>
        </w:tabs>
        <w:ind w:left="851" w:right="-1085"/>
        <w:jc w:val="both"/>
        <w:rPr>
          <w:rFonts w:ascii="Verdana" w:hAnsi="Verdana"/>
          <w:sz w:val="22"/>
          <w:szCs w:val="22"/>
        </w:rPr>
      </w:pPr>
    </w:p>
    <w:p>
      <w:pPr>
        <w:tabs>
          <w:tab w:val="left" w:pos="284"/>
          <w:tab w:val="left" w:pos="9639"/>
        </w:tabs>
        <w:ind w:left="851" w:right="-1085"/>
        <w:jc w:val="both"/>
        <w:rPr>
          <w:rFonts w:ascii="Verdana" w:hAnsi="Verdana"/>
          <w:sz w:val="22"/>
          <w:szCs w:val="22"/>
        </w:rPr>
      </w:pPr>
      <w:r>
        <w:rPr>
          <w:rFonts w:ascii="Verdana" w:hAnsi="Verdana"/>
          <w:b/>
          <w:sz w:val="22"/>
          <w:szCs w:val="22"/>
        </w:rPr>
        <w:t>Artículo Cuarto.-</w:t>
      </w:r>
      <w:r>
        <w:rPr>
          <w:rFonts w:ascii="Verdana" w:hAnsi="Verdana"/>
          <w:sz w:val="22"/>
          <w:szCs w:val="22"/>
        </w:rPr>
        <w:t xml:space="preserve"> Los órganos colegiados municipales que se hayan instalado a la fecha, se integrarán conforme al presente Decreto, sin la necesidad de volverse a instalar. A los nuevos integrantes se les tomará protesta en la siguiente sesión que se desahoguen.</w:t>
      </w:r>
    </w:p>
    <w:p>
      <w:pPr>
        <w:tabs>
          <w:tab w:val="left" w:pos="284"/>
          <w:tab w:val="left" w:pos="9639"/>
        </w:tabs>
        <w:ind w:left="851" w:right="-1085"/>
        <w:jc w:val="both"/>
        <w:rPr>
          <w:rFonts w:ascii="Verdana" w:hAnsi="Verdana"/>
          <w:sz w:val="22"/>
          <w:szCs w:val="22"/>
        </w:rPr>
      </w:pPr>
    </w:p>
    <w:p>
      <w:pPr>
        <w:tabs>
          <w:tab w:val="left" w:pos="284"/>
          <w:tab w:val="left" w:pos="9639"/>
        </w:tabs>
        <w:ind w:left="851" w:right="-1085"/>
        <w:jc w:val="both"/>
        <w:rPr>
          <w:rFonts w:ascii="Verdana" w:hAnsi="Verdana"/>
          <w:sz w:val="22"/>
          <w:szCs w:val="22"/>
        </w:rPr>
      </w:pPr>
      <w:r>
        <w:rPr>
          <w:rFonts w:ascii="Verdana" w:hAnsi="Verdana"/>
          <w:b/>
          <w:sz w:val="22"/>
          <w:szCs w:val="22"/>
        </w:rPr>
        <w:t xml:space="preserve">Artículo Quinto.- </w:t>
      </w:r>
      <w:r>
        <w:rPr>
          <w:rFonts w:ascii="Verdana" w:hAnsi="Verdana"/>
          <w:sz w:val="22"/>
          <w:szCs w:val="22"/>
        </w:rPr>
        <w:t>Los órganos colegiados municipales que estén en proceso de ser instalados se acogerán al presente Decreto en la etapa en la que se encuentren, con el objeto de que queden instalados en un plazo de 60 días hábiles.</w:t>
      </w:r>
    </w:p>
    <w:p>
      <w:pPr>
        <w:ind w:left="851" w:right="-1085"/>
        <w:jc w:val="both"/>
        <w:rPr>
          <w:rFonts w:ascii="Verdana" w:hAnsi="Verdana" w:cs="Arial"/>
          <w:b/>
          <w:bCs/>
          <w:sz w:val="22"/>
          <w:szCs w:val="22"/>
          <w:lang w:val="es-MX"/>
        </w:rPr>
      </w:pPr>
      <w:r>
        <w:rPr>
          <w:rFonts w:ascii="Verdana" w:hAnsi="Verdana" w:cs="Arial"/>
          <w:b/>
          <w:bCs/>
          <w:sz w:val="22"/>
          <w:szCs w:val="22"/>
          <w:lang w:val="es-MX"/>
        </w:rPr>
        <w:tab/>
      </w:r>
    </w:p>
    <w:p>
      <w:pPr>
        <w:ind w:left="851" w:right="-1085"/>
        <w:jc w:val="both"/>
        <w:rPr>
          <w:rFonts w:ascii="Verdana" w:hAnsi="Verdana" w:cs="Tahoma"/>
          <w:sz w:val="22"/>
          <w:szCs w:val="22"/>
        </w:rPr>
      </w:pPr>
      <w:r>
        <w:rPr>
          <w:rFonts w:ascii="Verdana" w:hAnsi="Verdana" w:cs="Tahoma"/>
          <w:b/>
          <w:sz w:val="22"/>
          <w:szCs w:val="22"/>
          <w:lang w:val="es-MX"/>
        </w:rPr>
        <w:t>Artículo Sexto.-</w:t>
      </w:r>
      <w:r>
        <w:rPr>
          <w:rFonts w:ascii="Verdana" w:hAnsi="Verdana" w:cs="Tahoma"/>
          <w:sz w:val="22"/>
          <w:szCs w:val="22"/>
          <w:lang w:val="es-MX"/>
        </w:rPr>
        <w:t xml:space="preserve"> Las dependencias de la administración pública del Municipio centralizada que hayan cambiado de denominación o de adscripción asumen las funciones, facultades, atribuciones y obligaciones, establecidos en las leyes, ordenamientos municipales vigentes, contratos, convenios o acuerdos emitidos o celebrados por el Municipio de Tlajomulco de Zúñiga, previstas </w:t>
      </w:r>
      <w:r>
        <w:rPr>
          <w:rFonts w:ascii="Verdana" w:hAnsi="Verdana" w:cs="Tahoma"/>
          <w:sz w:val="22"/>
          <w:szCs w:val="22"/>
        </w:rPr>
        <w:t>para las dependencias con los nombres o denominaciones anteriores, conforme a la tabla siguiente:</w:t>
      </w:r>
    </w:p>
    <w:p>
      <w:pPr>
        <w:ind w:left="851" w:right="-1085"/>
        <w:jc w:val="both"/>
        <w:rPr>
          <w:rFonts w:ascii="Verdana" w:hAnsi="Verdana" w:cs="Tahoma"/>
          <w:sz w:val="22"/>
          <w:szCs w:val="22"/>
          <w:lang w:val="es-MX"/>
        </w:rPr>
      </w:pPr>
    </w:p>
    <w:tbl>
      <w:tblPr>
        <w:tblW w:w="8788" w:type="dxa"/>
        <w:tblInd w:w="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190"/>
        <w:gridCol w:w="4598"/>
      </w:tblGrid>
      <w:tr>
        <w:trPr>
          <w:trHeight w:val="919"/>
        </w:trPr>
        <w:tc>
          <w:tcPr>
            <w:tcW w:w="4190"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pPr>
              <w:ind w:left="213" w:right="151"/>
              <w:jc w:val="center"/>
              <w:rPr>
                <w:rFonts w:ascii="Verdana" w:hAnsi="Verdana" w:cs="Tahoma"/>
                <w:b/>
                <w:bCs/>
                <w:sz w:val="22"/>
                <w:szCs w:val="22"/>
              </w:rPr>
            </w:pPr>
            <w:r>
              <w:rPr>
                <w:rFonts w:ascii="Verdana" w:hAnsi="Verdana" w:cs="Tahoma"/>
                <w:b/>
                <w:bCs/>
                <w:sz w:val="22"/>
                <w:szCs w:val="22"/>
              </w:rPr>
              <w:lastRenderedPageBreak/>
              <w:t>Antigua Denominación</w:t>
            </w:r>
          </w:p>
        </w:tc>
        <w:tc>
          <w:tcPr>
            <w:tcW w:w="4598"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pPr>
              <w:ind w:left="276" w:right="213"/>
              <w:jc w:val="center"/>
              <w:rPr>
                <w:rFonts w:ascii="Verdana" w:hAnsi="Verdana" w:cs="Tahoma"/>
                <w:b/>
                <w:bCs/>
                <w:sz w:val="22"/>
                <w:szCs w:val="22"/>
              </w:rPr>
            </w:pPr>
            <w:r>
              <w:rPr>
                <w:rFonts w:ascii="Verdana" w:hAnsi="Verdana" w:cs="Tahoma"/>
                <w:b/>
                <w:bCs/>
                <w:sz w:val="22"/>
                <w:szCs w:val="22"/>
              </w:rPr>
              <w:t>Denominación Vigente</w:t>
            </w:r>
          </w:p>
        </w:tc>
      </w:tr>
      <w:tr>
        <w:trPr>
          <w:trHeight w:val="766"/>
        </w:trPr>
        <w:tc>
          <w:tcPr>
            <w:tcW w:w="4190" w:type="dxa"/>
            <w:tcBorders>
              <w:top w:val="single" w:sz="4" w:space="0" w:color="000000"/>
              <w:left w:val="single" w:sz="4" w:space="0" w:color="000000"/>
              <w:bottom w:val="single" w:sz="4" w:space="0" w:color="000000"/>
              <w:right w:val="single" w:sz="4" w:space="0" w:color="000000"/>
            </w:tcBorders>
            <w:vAlign w:val="center"/>
            <w:hideMark/>
          </w:tcPr>
          <w:p>
            <w:pPr>
              <w:ind w:left="213" w:right="151"/>
              <w:jc w:val="both"/>
              <w:rPr>
                <w:rFonts w:ascii="Verdana" w:hAnsi="Verdana" w:cs="Tahoma"/>
                <w:sz w:val="22"/>
                <w:szCs w:val="22"/>
              </w:rPr>
            </w:pPr>
            <w:r>
              <w:rPr>
                <w:rFonts w:ascii="Verdana" w:eastAsia="SimSun" w:hAnsi="Verdana" w:cs="Tahoma"/>
                <w:bCs/>
                <w:kern w:val="3"/>
                <w:sz w:val="22"/>
                <w:szCs w:val="22"/>
                <w:lang w:val="es-MX" w:bidi="hi-IN"/>
              </w:rPr>
              <w:t>La Dirección General de Servicios Médicos Municipales o Dirección de Servicios Médicos.</w:t>
            </w:r>
          </w:p>
        </w:tc>
        <w:tc>
          <w:tcPr>
            <w:tcW w:w="4598" w:type="dxa"/>
            <w:tcBorders>
              <w:top w:val="single" w:sz="4" w:space="0" w:color="000000"/>
              <w:left w:val="single" w:sz="4" w:space="0" w:color="000000"/>
              <w:bottom w:val="single" w:sz="4" w:space="0" w:color="000000"/>
              <w:right w:val="single" w:sz="4" w:space="0" w:color="000000"/>
            </w:tcBorders>
            <w:vAlign w:val="center"/>
            <w:hideMark/>
          </w:tcPr>
          <w:p>
            <w:pPr>
              <w:ind w:left="276" w:right="213"/>
              <w:jc w:val="both"/>
              <w:rPr>
                <w:rFonts w:ascii="Verdana" w:hAnsi="Verdana" w:cs="Tahoma"/>
                <w:sz w:val="22"/>
                <w:szCs w:val="22"/>
              </w:rPr>
            </w:pPr>
            <w:r>
              <w:rPr>
                <w:rFonts w:ascii="Verdana" w:eastAsia="SimSun" w:hAnsi="Verdana" w:cs="Tahoma"/>
                <w:bCs/>
                <w:kern w:val="3"/>
                <w:sz w:val="22"/>
                <w:szCs w:val="22"/>
                <w:lang w:bidi="hi-IN"/>
              </w:rPr>
              <w:t>La Dirección General de Salud Pública.</w:t>
            </w:r>
          </w:p>
        </w:tc>
      </w:tr>
      <w:tr>
        <w:trPr>
          <w:trHeight w:val="766"/>
        </w:trPr>
        <w:tc>
          <w:tcPr>
            <w:tcW w:w="4190" w:type="dxa"/>
            <w:tcBorders>
              <w:top w:val="single" w:sz="4" w:space="0" w:color="000000"/>
              <w:left w:val="single" w:sz="4" w:space="0" w:color="000000"/>
              <w:bottom w:val="single" w:sz="4" w:space="0" w:color="000000"/>
              <w:right w:val="single" w:sz="4" w:space="0" w:color="000000"/>
            </w:tcBorders>
            <w:vAlign w:val="center"/>
            <w:hideMark/>
          </w:tcPr>
          <w:p>
            <w:pPr>
              <w:ind w:left="213" w:right="151"/>
              <w:jc w:val="both"/>
              <w:rPr>
                <w:rFonts w:ascii="Verdana" w:hAnsi="Verdana" w:cs="Tahoma"/>
                <w:sz w:val="22"/>
                <w:szCs w:val="22"/>
              </w:rPr>
            </w:pPr>
            <w:r>
              <w:rPr>
                <w:rFonts w:ascii="Verdana" w:eastAsia="SimSun" w:hAnsi="Verdana" w:cs="Tahoma"/>
                <w:bCs/>
                <w:kern w:val="3"/>
                <w:sz w:val="22"/>
                <w:szCs w:val="22"/>
                <w:lang w:val="es-MX" w:bidi="hi-IN"/>
              </w:rPr>
              <w:t>Dirección de Recursos Humanos.</w:t>
            </w:r>
          </w:p>
        </w:tc>
        <w:tc>
          <w:tcPr>
            <w:tcW w:w="4598" w:type="dxa"/>
            <w:tcBorders>
              <w:top w:val="single" w:sz="4" w:space="0" w:color="000000"/>
              <w:left w:val="single" w:sz="4" w:space="0" w:color="000000"/>
              <w:bottom w:val="single" w:sz="4" w:space="0" w:color="000000"/>
              <w:right w:val="single" w:sz="4" w:space="0" w:color="000000"/>
            </w:tcBorders>
            <w:vAlign w:val="center"/>
            <w:hideMark/>
          </w:tcPr>
          <w:p>
            <w:pPr>
              <w:ind w:left="276" w:right="213"/>
              <w:jc w:val="both"/>
              <w:rPr>
                <w:rFonts w:ascii="Verdana" w:hAnsi="Verdana" w:cs="Tahoma"/>
                <w:sz w:val="22"/>
                <w:szCs w:val="22"/>
              </w:rPr>
            </w:pPr>
            <w:r>
              <w:rPr>
                <w:rFonts w:ascii="Verdana" w:eastAsia="SimSun" w:hAnsi="Verdana" w:cs="Tahoma"/>
                <w:bCs/>
                <w:kern w:val="3"/>
                <w:sz w:val="22"/>
                <w:szCs w:val="22"/>
                <w:lang w:val="es-MX" w:bidi="hi-IN"/>
              </w:rPr>
              <w:t>Dirección de Administración</w:t>
            </w:r>
            <w:r>
              <w:rPr>
                <w:rFonts w:ascii="Verdana" w:eastAsia="Arial" w:hAnsi="Verdana" w:cs="Tahoma"/>
                <w:sz w:val="22"/>
                <w:szCs w:val="22"/>
                <w:lang w:val="es-MX"/>
              </w:rPr>
              <w:t xml:space="preserve"> de Personal.</w:t>
            </w:r>
          </w:p>
        </w:tc>
      </w:tr>
    </w:tbl>
    <w:p>
      <w:pPr>
        <w:ind w:left="851" w:right="-1085"/>
        <w:jc w:val="both"/>
        <w:rPr>
          <w:rFonts w:ascii="Verdana" w:hAnsi="Verdana"/>
          <w:iCs/>
          <w:sz w:val="22"/>
          <w:szCs w:val="22"/>
          <w:lang w:eastAsia="es-MX"/>
        </w:rPr>
      </w:pPr>
    </w:p>
    <w:p>
      <w:pPr>
        <w:ind w:left="851" w:right="-1085"/>
        <w:jc w:val="both"/>
        <w:rPr>
          <w:rFonts w:ascii="Verdana" w:hAnsi="Verdana"/>
          <w:iCs/>
          <w:sz w:val="22"/>
          <w:szCs w:val="22"/>
          <w:lang w:eastAsia="es-MX"/>
        </w:rPr>
      </w:pPr>
    </w:p>
    <w:p>
      <w:pPr>
        <w:ind w:left="851" w:right="-1085"/>
        <w:jc w:val="both"/>
        <w:rPr>
          <w:rFonts w:ascii="Tahoma" w:eastAsia="Calibri" w:hAnsi="Tahoma" w:cs="Tahoma"/>
          <w:sz w:val="22"/>
          <w:szCs w:val="22"/>
          <w:u w:val="single"/>
          <w:lang w:val="es-MX" w:eastAsia="en-US"/>
        </w:rPr>
      </w:pPr>
      <w:r>
        <w:rPr>
          <w:rFonts w:ascii="Tahoma" w:eastAsia="Calibri" w:hAnsi="Tahoma" w:cs="Tahoma"/>
          <w:b/>
          <w:sz w:val="22"/>
          <w:szCs w:val="22"/>
          <w:u w:val="single"/>
          <w:lang w:val="es-MX" w:eastAsia="en-US"/>
        </w:rPr>
        <w:t xml:space="preserve">Nota: </w:t>
      </w:r>
      <w:r>
        <w:rPr>
          <w:rFonts w:ascii="Tahoma" w:eastAsia="Calibri" w:hAnsi="Tahoma" w:cs="Tahoma"/>
          <w:sz w:val="22"/>
          <w:szCs w:val="22"/>
          <w:u w:val="single"/>
          <w:lang w:val="es-MX" w:eastAsia="en-US"/>
        </w:rPr>
        <w:t>La presente versión fue elaborada en cumplimiento a lo dispuesto en el artículo 197 fracción I inciso e) del Reglamento del Ayuntamiento del Municipio de Tlajomulco de Zúñiga, Jalisco, sin embargo la versión oficial es aquella que aparece publicada en la Gaceta Municipal.</w:t>
      </w:r>
    </w:p>
    <w:p>
      <w:pPr>
        <w:ind w:left="851" w:right="-1085"/>
        <w:jc w:val="both"/>
        <w:rPr>
          <w:rFonts w:ascii="Verdana" w:hAnsi="Verdana"/>
          <w:sz w:val="22"/>
          <w:szCs w:val="22"/>
        </w:rPr>
      </w:pPr>
    </w:p>
    <w:p>
      <w:pPr>
        <w:ind w:right="-1085"/>
        <w:rPr>
          <w:rFonts w:ascii="Verdana" w:eastAsia="SimSun" w:hAnsi="Verdana" w:cs="Tahoma"/>
          <w:sz w:val="22"/>
          <w:szCs w:val="22"/>
        </w:rPr>
      </w:pPr>
    </w:p>
    <w:sectPr>
      <w:headerReference w:type="default" r:id="rId8"/>
      <w:pgSz w:w="12240" w:h="15840"/>
      <w:pgMar w:top="1090" w:right="1701" w:bottom="1418" w:left="1701"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iriam">
    <w:charset w:val="B1"/>
    <w:family w:val="swiss"/>
    <w:pitch w:val="variable"/>
    <w:sig w:usb0="00000801" w:usb1="00000000" w:usb2="00000000" w:usb3="00000000" w:csb0="0000002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tabs>
        <w:tab w:val="clear" w:pos="8838"/>
        <w:tab w:val="left" w:pos="0"/>
        <w:tab w:val="left" w:pos="851"/>
        <w:tab w:val="right" w:pos="9923"/>
      </w:tabs>
      <w:ind w:right="-1085"/>
      <w:jc w:val="center"/>
    </w:pPr>
    <w:r>
      <w:t xml:space="preserve">          </w:t>
    </w:r>
    <w:r>
      <w:rPr>
        <w:rFonts w:ascii="Tahoma" w:hAnsi="Tahoma" w:cs="Tahoma"/>
        <w:noProof/>
        <w:lang w:eastAsia="es-MX"/>
      </w:rPr>
      <w:drawing>
        <wp:inline distT="0" distB="0" distL="0" distR="0">
          <wp:extent cx="551815" cy="617855"/>
          <wp:effectExtent l="0" t="0" r="635" b="0"/>
          <wp:docPr id="2" name="Imagen 2" descr="Descripción: Escudo - 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Escudo - 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617855"/>
                  </a:xfrm>
                  <a:prstGeom prst="rect">
                    <a:avLst/>
                  </a:prstGeom>
                  <a:noFill/>
                  <a:ln>
                    <a:noFill/>
                  </a:ln>
                </pic:spPr>
              </pic:pic>
            </a:graphicData>
          </a:graphic>
        </wp:inline>
      </w:drawing>
    </w:r>
    <w:r>
      <w:t xml:space="preserve">                                                                 </w:t>
    </w:r>
    <w:r>
      <w:rPr>
        <w:noProof/>
        <w:lang w:eastAsia="es-MX"/>
      </w:rPr>
      <w:drawing>
        <wp:inline distT="0" distB="0" distL="0" distR="0">
          <wp:extent cx="3219450" cy="568960"/>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323425" cy="587335"/>
                  </a:xfrm>
                  <a:prstGeom prst="rect">
                    <a:avLst/>
                  </a:prstGeom>
                </pic:spPr>
              </pic:pic>
            </a:graphicData>
          </a:graphic>
        </wp:inline>
      </w:drawing>
    </w:r>
  </w:p>
  <w:p>
    <w:pPr>
      <w:pStyle w:val="Encabezado"/>
      <w:tabs>
        <w:tab w:val="clear" w:pos="8838"/>
        <w:tab w:val="right" w:pos="9923"/>
      </w:tabs>
      <w:ind w:left="851" w:right="-108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C20"/>
    <w:multiLevelType w:val="hybridMultilevel"/>
    <w:tmpl w:val="9A9E3268"/>
    <w:lvl w:ilvl="0" w:tplc="12500EA2">
      <w:start w:val="1"/>
      <w:numFmt w:val="upperRoman"/>
      <w:lvlText w:val="%1."/>
      <w:lvlJc w:val="left"/>
      <w:pPr>
        <w:ind w:left="970" w:hanging="852"/>
      </w:pPr>
      <w:rPr>
        <w:rFonts w:ascii="Verdana" w:eastAsia="Arial" w:hAnsi="Verdana" w:cs="Arial" w:hint="default"/>
        <w:b/>
        <w:bCs/>
        <w:w w:val="99"/>
        <w:sz w:val="22"/>
        <w:szCs w:val="22"/>
      </w:rPr>
    </w:lvl>
    <w:lvl w:ilvl="1" w:tplc="EF9CF4D4">
      <w:numFmt w:val="bullet"/>
      <w:lvlText w:val="•"/>
      <w:lvlJc w:val="left"/>
      <w:pPr>
        <w:ind w:left="1846" w:hanging="852"/>
      </w:pPr>
    </w:lvl>
    <w:lvl w:ilvl="2" w:tplc="0A3C02F8">
      <w:numFmt w:val="bullet"/>
      <w:lvlText w:val="•"/>
      <w:lvlJc w:val="left"/>
      <w:pPr>
        <w:ind w:left="2712" w:hanging="852"/>
      </w:pPr>
    </w:lvl>
    <w:lvl w:ilvl="3" w:tplc="652EFE5E">
      <w:numFmt w:val="bullet"/>
      <w:lvlText w:val="•"/>
      <w:lvlJc w:val="left"/>
      <w:pPr>
        <w:ind w:left="3578" w:hanging="852"/>
      </w:pPr>
    </w:lvl>
    <w:lvl w:ilvl="4" w:tplc="DEC4C326">
      <w:numFmt w:val="bullet"/>
      <w:lvlText w:val="•"/>
      <w:lvlJc w:val="left"/>
      <w:pPr>
        <w:ind w:left="4444" w:hanging="852"/>
      </w:pPr>
    </w:lvl>
    <w:lvl w:ilvl="5" w:tplc="FFD66170">
      <w:numFmt w:val="bullet"/>
      <w:lvlText w:val="•"/>
      <w:lvlJc w:val="left"/>
      <w:pPr>
        <w:ind w:left="5310" w:hanging="852"/>
      </w:pPr>
    </w:lvl>
    <w:lvl w:ilvl="6" w:tplc="71542096">
      <w:numFmt w:val="bullet"/>
      <w:lvlText w:val="•"/>
      <w:lvlJc w:val="left"/>
      <w:pPr>
        <w:ind w:left="6176" w:hanging="852"/>
      </w:pPr>
    </w:lvl>
    <w:lvl w:ilvl="7" w:tplc="8BB2ABEE">
      <w:numFmt w:val="bullet"/>
      <w:lvlText w:val="•"/>
      <w:lvlJc w:val="left"/>
      <w:pPr>
        <w:ind w:left="7042" w:hanging="852"/>
      </w:pPr>
    </w:lvl>
    <w:lvl w:ilvl="8" w:tplc="75B086D0">
      <w:numFmt w:val="bullet"/>
      <w:lvlText w:val="•"/>
      <w:lvlJc w:val="left"/>
      <w:pPr>
        <w:ind w:left="7908" w:hanging="852"/>
      </w:pPr>
    </w:lvl>
  </w:abstractNum>
  <w:abstractNum w:abstractNumId="1">
    <w:nsid w:val="08665566"/>
    <w:multiLevelType w:val="hybridMultilevel"/>
    <w:tmpl w:val="78C6D202"/>
    <w:lvl w:ilvl="0" w:tplc="34203A90">
      <w:start w:val="1"/>
      <w:numFmt w:val="upperRoman"/>
      <w:lvlText w:val="%1."/>
      <w:lvlJc w:val="left"/>
      <w:pPr>
        <w:ind w:left="970" w:hanging="852"/>
      </w:pPr>
      <w:rPr>
        <w:rFonts w:ascii="Verdana" w:eastAsia="Arial" w:hAnsi="Verdana" w:cs="Arial" w:hint="default"/>
        <w:b/>
        <w:bCs/>
        <w:w w:val="99"/>
        <w:sz w:val="22"/>
        <w:szCs w:val="22"/>
      </w:rPr>
    </w:lvl>
    <w:lvl w:ilvl="1" w:tplc="9C9472B8">
      <w:numFmt w:val="bullet"/>
      <w:lvlText w:val="•"/>
      <w:lvlJc w:val="left"/>
      <w:pPr>
        <w:ind w:left="1846" w:hanging="852"/>
      </w:pPr>
    </w:lvl>
    <w:lvl w:ilvl="2" w:tplc="856E6BAA">
      <w:numFmt w:val="bullet"/>
      <w:lvlText w:val="•"/>
      <w:lvlJc w:val="left"/>
      <w:pPr>
        <w:ind w:left="2712" w:hanging="852"/>
      </w:pPr>
    </w:lvl>
    <w:lvl w:ilvl="3" w:tplc="D7D46274">
      <w:numFmt w:val="bullet"/>
      <w:lvlText w:val="•"/>
      <w:lvlJc w:val="left"/>
      <w:pPr>
        <w:ind w:left="3578" w:hanging="852"/>
      </w:pPr>
    </w:lvl>
    <w:lvl w:ilvl="4" w:tplc="6038C774">
      <w:numFmt w:val="bullet"/>
      <w:lvlText w:val="•"/>
      <w:lvlJc w:val="left"/>
      <w:pPr>
        <w:ind w:left="4444" w:hanging="852"/>
      </w:pPr>
    </w:lvl>
    <w:lvl w:ilvl="5" w:tplc="4E7EA2C2">
      <w:numFmt w:val="bullet"/>
      <w:lvlText w:val="•"/>
      <w:lvlJc w:val="left"/>
      <w:pPr>
        <w:ind w:left="5310" w:hanging="852"/>
      </w:pPr>
    </w:lvl>
    <w:lvl w:ilvl="6" w:tplc="5902FE44">
      <w:numFmt w:val="bullet"/>
      <w:lvlText w:val="•"/>
      <w:lvlJc w:val="left"/>
      <w:pPr>
        <w:ind w:left="6176" w:hanging="852"/>
      </w:pPr>
    </w:lvl>
    <w:lvl w:ilvl="7" w:tplc="0BD67CC8">
      <w:numFmt w:val="bullet"/>
      <w:lvlText w:val="•"/>
      <w:lvlJc w:val="left"/>
      <w:pPr>
        <w:ind w:left="7042" w:hanging="852"/>
      </w:pPr>
    </w:lvl>
    <w:lvl w:ilvl="8" w:tplc="6C102340">
      <w:numFmt w:val="bullet"/>
      <w:lvlText w:val="•"/>
      <w:lvlJc w:val="left"/>
      <w:pPr>
        <w:ind w:left="7908" w:hanging="852"/>
      </w:pPr>
    </w:lvl>
  </w:abstractNum>
  <w:abstractNum w:abstractNumId="2">
    <w:nsid w:val="08B82CD3"/>
    <w:multiLevelType w:val="hybridMultilevel"/>
    <w:tmpl w:val="651C7AC6"/>
    <w:lvl w:ilvl="0" w:tplc="2452CBBC">
      <w:start w:val="1"/>
      <w:numFmt w:val="upperRoman"/>
      <w:lvlText w:val="%1."/>
      <w:lvlJc w:val="left"/>
      <w:pPr>
        <w:ind w:left="862" w:hanging="720"/>
      </w:pPr>
      <w:rPr>
        <w:b/>
      </w:r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3">
    <w:nsid w:val="11FE679B"/>
    <w:multiLevelType w:val="singleLevel"/>
    <w:tmpl w:val="F3B63AB0"/>
    <w:lvl w:ilvl="0">
      <w:start w:val="1"/>
      <w:numFmt w:val="upperRoman"/>
      <w:lvlText w:val="%1."/>
      <w:lvlJc w:val="left"/>
      <w:pPr>
        <w:tabs>
          <w:tab w:val="num" w:pos="1425"/>
        </w:tabs>
        <w:ind w:left="1425" w:hanging="720"/>
      </w:pPr>
      <w:rPr>
        <w:rFonts w:hint="default"/>
      </w:rPr>
    </w:lvl>
  </w:abstractNum>
  <w:abstractNum w:abstractNumId="4">
    <w:nsid w:val="1274188A"/>
    <w:multiLevelType w:val="hybridMultilevel"/>
    <w:tmpl w:val="E102BE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3F72C7D"/>
    <w:multiLevelType w:val="singleLevel"/>
    <w:tmpl w:val="080A0013"/>
    <w:lvl w:ilvl="0">
      <w:start w:val="1"/>
      <w:numFmt w:val="upperRoman"/>
      <w:lvlText w:val="%1."/>
      <w:lvlJc w:val="right"/>
      <w:pPr>
        <w:ind w:left="1065" w:hanging="360"/>
      </w:pPr>
      <w:rPr>
        <w:rFonts w:hint="default"/>
      </w:rPr>
    </w:lvl>
  </w:abstractNum>
  <w:abstractNum w:abstractNumId="6">
    <w:nsid w:val="16707271"/>
    <w:multiLevelType w:val="hybridMultilevel"/>
    <w:tmpl w:val="0A42C82C"/>
    <w:lvl w:ilvl="0" w:tplc="D250EC32">
      <w:start w:val="1"/>
      <w:numFmt w:val="upperRoman"/>
      <w:lvlText w:val="%1."/>
      <w:lvlJc w:val="left"/>
      <w:pPr>
        <w:ind w:left="970" w:hanging="852"/>
      </w:pPr>
      <w:rPr>
        <w:rFonts w:ascii="Verdana" w:eastAsia="Arial" w:hAnsi="Verdana" w:cs="Arial" w:hint="default"/>
        <w:b/>
        <w:bCs/>
        <w:w w:val="99"/>
        <w:sz w:val="22"/>
        <w:szCs w:val="22"/>
      </w:rPr>
    </w:lvl>
    <w:lvl w:ilvl="1" w:tplc="CA56EF36">
      <w:numFmt w:val="bullet"/>
      <w:lvlText w:val="•"/>
      <w:lvlJc w:val="left"/>
      <w:pPr>
        <w:ind w:left="1846" w:hanging="852"/>
      </w:pPr>
    </w:lvl>
    <w:lvl w:ilvl="2" w:tplc="9154E0A6">
      <w:numFmt w:val="bullet"/>
      <w:lvlText w:val="•"/>
      <w:lvlJc w:val="left"/>
      <w:pPr>
        <w:ind w:left="2712" w:hanging="852"/>
      </w:pPr>
    </w:lvl>
    <w:lvl w:ilvl="3" w:tplc="BD4CBCD4">
      <w:numFmt w:val="bullet"/>
      <w:lvlText w:val="•"/>
      <w:lvlJc w:val="left"/>
      <w:pPr>
        <w:ind w:left="3578" w:hanging="852"/>
      </w:pPr>
    </w:lvl>
    <w:lvl w:ilvl="4" w:tplc="853E05FC">
      <w:numFmt w:val="bullet"/>
      <w:lvlText w:val="•"/>
      <w:lvlJc w:val="left"/>
      <w:pPr>
        <w:ind w:left="4444" w:hanging="852"/>
      </w:pPr>
    </w:lvl>
    <w:lvl w:ilvl="5" w:tplc="ECCCF548">
      <w:numFmt w:val="bullet"/>
      <w:lvlText w:val="•"/>
      <w:lvlJc w:val="left"/>
      <w:pPr>
        <w:ind w:left="5310" w:hanging="852"/>
      </w:pPr>
    </w:lvl>
    <w:lvl w:ilvl="6" w:tplc="7D709434">
      <w:numFmt w:val="bullet"/>
      <w:lvlText w:val="•"/>
      <w:lvlJc w:val="left"/>
      <w:pPr>
        <w:ind w:left="6176" w:hanging="852"/>
      </w:pPr>
    </w:lvl>
    <w:lvl w:ilvl="7" w:tplc="1EA067C8">
      <w:numFmt w:val="bullet"/>
      <w:lvlText w:val="•"/>
      <w:lvlJc w:val="left"/>
      <w:pPr>
        <w:ind w:left="7042" w:hanging="852"/>
      </w:pPr>
    </w:lvl>
    <w:lvl w:ilvl="8" w:tplc="D7D0CD58">
      <w:numFmt w:val="bullet"/>
      <w:lvlText w:val="•"/>
      <w:lvlJc w:val="left"/>
      <w:pPr>
        <w:ind w:left="7908" w:hanging="852"/>
      </w:pPr>
    </w:lvl>
  </w:abstractNum>
  <w:abstractNum w:abstractNumId="7">
    <w:nsid w:val="171D682A"/>
    <w:multiLevelType w:val="hybridMultilevel"/>
    <w:tmpl w:val="FBF8E628"/>
    <w:lvl w:ilvl="0" w:tplc="3D5C5C2A">
      <w:start w:val="1"/>
      <w:numFmt w:val="upperRoman"/>
      <w:lvlText w:val="%1."/>
      <w:lvlJc w:val="left"/>
      <w:pPr>
        <w:ind w:left="1253" w:hanging="852"/>
      </w:pPr>
      <w:rPr>
        <w:rFonts w:ascii="Verdana" w:eastAsia="Arial" w:hAnsi="Verdana" w:cs="Arial" w:hint="default"/>
        <w:b/>
        <w:bCs/>
        <w:w w:val="99"/>
        <w:sz w:val="22"/>
        <w:szCs w:val="22"/>
      </w:rPr>
    </w:lvl>
    <w:lvl w:ilvl="1" w:tplc="C9763AC2">
      <w:numFmt w:val="bullet"/>
      <w:lvlText w:val="•"/>
      <w:lvlJc w:val="left"/>
      <w:pPr>
        <w:ind w:left="2098" w:hanging="852"/>
      </w:pPr>
    </w:lvl>
    <w:lvl w:ilvl="2" w:tplc="B3F65A7E">
      <w:numFmt w:val="bullet"/>
      <w:lvlText w:val="•"/>
      <w:lvlJc w:val="left"/>
      <w:pPr>
        <w:ind w:left="2936" w:hanging="852"/>
      </w:pPr>
    </w:lvl>
    <w:lvl w:ilvl="3" w:tplc="EB40B8C4">
      <w:numFmt w:val="bullet"/>
      <w:lvlText w:val="•"/>
      <w:lvlJc w:val="left"/>
      <w:pPr>
        <w:ind w:left="3774" w:hanging="852"/>
      </w:pPr>
    </w:lvl>
    <w:lvl w:ilvl="4" w:tplc="C3C4E760">
      <w:numFmt w:val="bullet"/>
      <w:lvlText w:val="•"/>
      <w:lvlJc w:val="left"/>
      <w:pPr>
        <w:ind w:left="4612" w:hanging="852"/>
      </w:pPr>
    </w:lvl>
    <w:lvl w:ilvl="5" w:tplc="D100A1C0">
      <w:numFmt w:val="bullet"/>
      <w:lvlText w:val="•"/>
      <w:lvlJc w:val="left"/>
      <w:pPr>
        <w:ind w:left="5450" w:hanging="852"/>
      </w:pPr>
    </w:lvl>
    <w:lvl w:ilvl="6" w:tplc="ACBAF824">
      <w:numFmt w:val="bullet"/>
      <w:lvlText w:val="•"/>
      <w:lvlJc w:val="left"/>
      <w:pPr>
        <w:ind w:left="6288" w:hanging="852"/>
      </w:pPr>
    </w:lvl>
    <w:lvl w:ilvl="7" w:tplc="18BC6142">
      <w:numFmt w:val="bullet"/>
      <w:lvlText w:val="•"/>
      <w:lvlJc w:val="left"/>
      <w:pPr>
        <w:ind w:left="7126" w:hanging="852"/>
      </w:pPr>
    </w:lvl>
    <w:lvl w:ilvl="8" w:tplc="B1A6C6F8">
      <w:numFmt w:val="bullet"/>
      <w:lvlText w:val="•"/>
      <w:lvlJc w:val="left"/>
      <w:pPr>
        <w:ind w:left="7964" w:hanging="852"/>
      </w:pPr>
    </w:lvl>
  </w:abstractNum>
  <w:abstractNum w:abstractNumId="8">
    <w:nsid w:val="185D4C52"/>
    <w:multiLevelType w:val="hybridMultilevel"/>
    <w:tmpl w:val="4E5209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8AE746B"/>
    <w:multiLevelType w:val="singleLevel"/>
    <w:tmpl w:val="080A0013"/>
    <w:lvl w:ilvl="0">
      <w:start w:val="1"/>
      <w:numFmt w:val="upperRoman"/>
      <w:lvlText w:val="%1."/>
      <w:lvlJc w:val="right"/>
      <w:pPr>
        <w:ind w:left="927" w:hanging="360"/>
      </w:pPr>
      <w:rPr>
        <w:rFonts w:hint="default"/>
      </w:rPr>
    </w:lvl>
  </w:abstractNum>
  <w:abstractNum w:abstractNumId="10">
    <w:nsid w:val="19EF2408"/>
    <w:multiLevelType w:val="hybridMultilevel"/>
    <w:tmpl w:val="0952FA42"/>
    <w:lvl w:ilvl="0" w:tplc="0B24C7F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1BDA360C"/>
    <w:multiLevelType w:val="hybridMultilevel"/>
    <w:tmpl w:val="ED2A23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CE66401"/>
    <w:multiLevelType w:val="hybridMultilevel"/>
    <w:tmpl w:val="08CCF2C0"/>
    <w:lvl w:ilvl="0" w:tplc="6330AA94">
      <w:start w:val="1"/>
      <w:numFmt w:val="upperRoman"/>
      <w:lvlText w:val="%1."/>
      <w:lvlJc w:val="left"/>
      <w:pPr>
        <w:ind w:left="970" w:hanging="852"/>
      </w:pPr>
      <w:rPr>
        <w:rFonts w:ascii="Verdana" w:eastAsia="Arial" w:hAnsi="Verdana" w:cs="Arial" w:hint="default"/>
        <w:b/>
        <w:bCs/>
        <w:w w:val="99"/>
        <w:sz w:val="22"/>
        <w:szCs w:val="22"/>
      </w:rPr>
    </w:lvl>
    <w:lvl w:ilvl="1" w:tplc="82E62F68">
      <w:numFmt w:val="bullet"/>
      <w:lvlText w:val="•"/>
      <w:lvlJc w:val="left"/>
      <w:pPr>
        <w:ind w:left="1846" w:hanging="852"/>
      </w:pPr>
    </w:lvl>
    <w:lvl w:ilvl="2" w:tplc="15ACE78E">
      <w:numFmt w:val="bullet"/>
      <w:lvlText w:val="•"/>
      <w:lvlJc w:val="left"/>
      <w:pPr>
        <w:ind w:left="2712" w:hanging="852"/>
      </w:pPr>
    </w:lvl>
    <w:lvl w:ilvl="3" w:tplc="F2486A4A">
      <w:numFmt w:val="bullet"/>
      <w:lvlText w:val="•"/>
      <w:lvlJc w:val="left"/>
      <w:pPr>
        <w:ind w:left="3578" w:hanging="852"/>
      </w:pPr>
    </w:lvl>
    <w:lvl w:ilvl="4" w:tplc="F59AC854">
      <w:numFmt w:val="bullet"/>
      <w:lvlText w:val="•"/>
      <w:lvlJc w:val="left"/>
      <w:pPr>
        <w:ind w:left="4444" w:hanging="852"/>
      </w:pPr>
    </w:lvl>
    <w:lvl w:ilvl="5" w:tplc="D0A6FB56">
      <w:numFmt w:val="bullet"/>
      <w:lvlText w:val="•"/>
      <w:lvlJc w:val="left"/>
      <w:pPr>
        <w:ind w:left="5310" w:hanging="852"/>
      </w:pPr>
    </w:lvl>
    <w:lvl w:ilvl="6" w:tplc="E00A64C6">
      <w:numFmt w:val="bullet"/>
      <w:lvlText w:val="•"/>
      <w:lvlJc w:val="left"/>
      <w:pPr>
        <w:ind w:left="6176" w:hanging="852"/>
      </w:pPr>
    </w:lvl>
    <w:lvl w:ilvl="7" w:tplc="57549ECE">
      <w:numFmt w:val="bullet"/>
      <w:lvlText w:val="•"/>
      <w:lvlJc w:val="left"/>
      <w:pPr>
        <w:ind w:left="7042" w:hanging="852"/>
      </w:pPr>
    </w:lvl>
    <w:lvl w:ilvl="8" w:tplc="E89425E2">
      <w:numFmt w:val="bullet"/>
      <w:lvlText w:val="•"/>
      <w:lvlJc w:val="left"/>
      <w:pPr>
        <w:ind w:left="7908" w:hanging="852"/>
      </w:pPr>
    </w:lvl>
  </w:abstractNum>
  <w:abstractNum w:abstractNumId="13">
    <w:nsid w:val="1D0F03CE"/>
    <w:multiLevelType w:val="hybridMultilevel"/>
    <w:tmpl w:val="0450B6CE"/>
    <w:lvl w:ilvl="0" w:tplc="7D9E95C4">
      <w:start w:val="4"/>
      <w:numFmt w:val="upperRoman"/>
      <w:lvlText w:val="%1."/>
      <w:lvlJc w:val="left"/>
      <w:pPr>
        <w:ind w:left="1080" w:hanging="720"/>
      </w:pPr>
      <w:rPr>
        <w:rFonts w:eastAsiaTheme="minorHAnsi"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1504388"/>
    <w:multiLevelType w:val="hybridMultilevel"/>
    <w:tmpl w:val="504AB0A2"/>
    <w:lvl w:ilvl="0" w:tplc="AC84C9E8">
      <w:start w:val="1"/>
      <w:numFmt w:val="upperRoman"/>
      <w:lvlText w:val="%1."/>
      <w:lvlJc w:val="left"/>
      <w:pPr>
        <w:ind w:left="970" w:hanging="852"/>
      </w:pPr>
      <w:rPr>
        <w:rFonts w:ascii="Verdana" w:eastAsia="Arial" w:hAnsi="Verdana" w:cs="Arial" w:hint="default"/>
        <w:b/>
        <w:bCs/>
        <w:w w:val="99"/>
        <w:sz w:val="22"/>
        <w:szCs w:val="22"/>
      </w:rPr>
    </w:lvl>
    <w:lvl w:ilvl="1" w:tplc="BE08C768">
      <w:numFmt w:val="bullet"/>
      <w:lvlText w:val="•"/>
      <w:lvlJc w:val="left"/>
      <w:pPr>
        <w:ind w:left="1846" w:hanging="852"/>
      </w:pPr>
    </w:lvl>
    <w:lvl w:ilvl="2" w:tplc="9AAC1F64">
      <w:numFmt w:val="bullet"/>
      <w:lvlText w:val="•"/>
      <w:lvlJc w:val="left"/>
      <w:pPr>
        <w:ind w:left="2712" w:hanging="852"/>
      </w:pPr>
    </w:lvl>
    <w:lvl w:ilvl="3" w:tplc="97F29B7C">
      <w:numFmt w:val="bullet"/>
      <w:lvlText w:val="•"/>
      <w:lvlJc w:val="left"/>
      <w:pPr>
        <w:ind w:left="3578" w:hanging="852"/>
      </w:pPr>
    </w:lvl>
    <w:lvl w:ilvl="4" w:tplc="6D04D3A2">
      <w:numFmt w:val="bullet"/>
      <w:lvlText w:val="•"/>
      <w:lvlJc w:val="left"/>
      <w:pPr>
        <w:ind w:left="4444" w:hanging="852"/>
      </w:pPr>
    </w:lvl>
    <w:lvl w:ilvl="5" w:tplc="AFB403E0">
      <w:numFmt w:val="bullet"/>
      <w:lvlText w:val="•"/>
      <w:lvlJc w:val="left"/>
      <w:pPr>
        <w:ind w:left="5310" w:hanging="852"/>
      </w:pPr>
    </w:lvl>
    <w:lvl w:ilvl="6" w:tplc="07BC104C">
      <w:numFmt w:val="bullet"/>
      <w:lvlText w:val="•"/>
      <w:lvlJc w:val="left"/>
      <w:pPr>
        <w:ind w:left="6176" w:hanging="852"/>
      </w:pPr>
    </w:lvl>
    <w:lvl w:ilvl="7" w:tplc="97785B80">
      <w:numFmt w:val="bullet"/>
      <w:lvlText w:val="•"/>
      <w:lvlJc w:val="left"/>
      <w:pPr>
        <w:ind w:left="7042" w:hanging="852"/>
      </w:pPr>
    </w:lvl>
    <w:lvl w:ilvl="8" w:tplc="9634F5BA">
      <w:numFmt w:val="bullet"/>
      <w:lvlText w:val="•"/>
      <w:lvlJc w:val="left"/>
      <w:pPr>
        <w:ind w:left="7908" w:hanging="852"/>
      </w:pPr>
    </w:lvl>
  </w:abstractNum>
  <w:abstractNum w:abstractNumId="15">
    <w:nsid w:val="230372EB"/>
    <w:multiLevelType w:val="hybridMultilevel"/>
    <w:tmpl w:val="F9C0CF94"/>
    <w:lvl w:ilvl="0" w:tplc="0130D04E">
      <w:start w:val="1"/>
      <w:numFmt w:val="upperRoman"/>
      <w:lvlText w:val="%1."/>
      <w:lvlJc w:val="left"/>
      <w:pPr>
        <w:ind w:left="970" w:hanging="852"/>
      </w:pPr>
      <w:rPr>
        <w:rFonts w:ascii="Verdana" w:eastAsia="Arial" w:hAnsi="Verdana" w:cs="Arial" w:hint="default"/>
        <w:b/>
        <w:bCs/>
        <w:w w:val="99"/>
        <w:sz w:val="22"/>
        <w:szCs w:val="22"/>
      </w:rPr>
    </w:lvl>
    <w:lvl w:ilvl="1" w:tplc="A80E8C26">
      <w:numFmt w:val="bullet"/>
      <w:lvlText w:val="•"/>
      <w:lvlJc w:val="left"/>
      <w:pPr>
        <w:ind w:left="1846" w:hanging="852"/>
      </w:pPr>
    </w:lvl>
    <w:lvl w:ilvl="2" w:tplc="FF061FFE">
      <w:numFmt w:val="bullet"/>
      <w:lvlText w:val="•"/>
      <w:lvlJc w:val="left"/>
      <w:pPr>
        <w:ind w:left="2712" w:hanging="852"/>
      </w:pPr>
    </w:lvl>
    <w:lvl w:ilvl="3" w:tplc="D2B035CC">
      <w:numFmt w:val="bullet"/>
      <w:lvlText w:val="•"/>
      <w:lvlJc w:val="left"/>
      <w:pPr>
        <w:ind w:left="3578" w:hanging="852"/>
      </w:pPr>
    </w:lvl>
    <w:lvl w:ilvl="4" w:tplc="3E6C14C8">
      <w:numFmt w:val="bullet"/>
      <w:lvlText w:val="•"/>
      <w:lvlJc w:val="left"/>
      <w:pPr>
        <w:ind w:left="4444" w:hanging="852"/>
      </w:pPr>
    </w:lvl>
    <w:lvl w:ilvl="5" w:tplc="9378C67A">
      <w:numFmt w:val="bullet"/>
      <w:lvlText w:val="•"/>
      <w:lvlJc w:val="left"/>
      <w:pPr>
        <w:ind w:left="5310" w:hanging="852"/>
      </w:pPr>
    </w:lvl>
    <w:lvl w:ilvl="6" w:tplc="C014570E">
      <w:numFmt w:val="bullet"/>
      <w:lvlText w:val="•"/>
      <w:lvlJc w:val="left"/>
      <w:pPr>
        <w:ind w:left="6176" w:hanging="852"/>
      </w:pPr>
    </w:lvl>
    <w:lvl w:ilvl="7" w:tplc="0D48E782">
      <w:numFmt w:val="bullet"/>
      <w:lvlText w:val="•"/>
      <w:lvlJc w:val="left"/>
      <w:pPr>
        <w:ind w:left="7042" w:hanging="852"/>
      </w:pPr>
    </w:lvl>
    <w:lvl w:ilvl="8" w:tplc="F4A85C2C">
      <w:numFmt w:val="bullet"/>
      <w:lvlText w:val="•"/>
      <w:lvlJc w:val="left"/>
      <w:pPr>
        <w:ind w:left="7908" w:hanging="852"/>
      </w:pPr>
    </w:lvl>
  </w:abstractNum>
  <w:abstractNum w:abstractNumId="16">
    <w:nsid w:val="298F7E64"/>
    <w:multiLevelType w:val="hybridMultilevel"/>
    <w:tmpl w:val="040A4922"/>
    <w:lvl w:ilvl="0" w:tplc="332ECCB6">
      <w:start w:val="1"/>
      <w:numFmt w:val="upperRoman"/>
      <w:lvlText w:val="%1."/>
      <w:lvlJc w:val="left"/>
      <w:pPr>
        <w:ind w:left="1253" w:hanging="852"/>
      </w:pPr>
      <w:rPr>
        <w:rFonts w:ascii="Verdana" w:eastAsia="Arial" w:hAnsi="Verdana" w:cs="Arial" w:hint="default"/>
        <w:b/>
        <w:bCs/>
        <w:w w:val="99"/>
        <w:sz w:val="22"/>
        <w:szCs w:val="22"/>
      </w:rPr>
    </w:lvl>
    <w:lvl w:ilvl="1" w:tplc="CD1A0854">
      <w:numFmt w:val="bullet"/>
      <w:lvlText w:val="•"/>
      <w:lvlJc w:val="left"/>
      <w:pPr>
        <w:ind w:left="2098" w:hanging="852"/>
      </w:pPr>
    </w:lvl>
    <w:lvl w:ilvl="2" w:tplc="C2A250DC">
      <w:numFmt w:val="bullet"/>
      <w:lvlText w:val="•"/>
      <w:lvlJc w:val="left"/>
      <w:pPr>
        <w:ind w:left="2936" w:hanging="852"/>
      </w:pPr>
    </w:lvl>
    <w:lvl w:ilvl="3" w:tplc="5D120110">
      <w:numFmt w:val="bullet"/>
      <w:lvlText w:val="•"/>
      <w:lvlJc w:val="left"/>
      <w:pPr>
        <w:ind w:left="3774" w:hanging="852"/>
      </w:pPr>
    </w:lvl>
    <w:lvl w:ilvl="4" w:tplc="3036E606">
      <w:numFmt w:val="bullet"/>
      <w:lvlText w:val="•"/>
      <w:lvlJc w:val="left"/>
      <w:pPr>
        <w:ind w:left="4612" w:hanging="852"/>
      </w:pPr>
    </w:lvl>
    <w:lvl w:ilvl="5" w:tplc="3912BD26">
      <w:numFmt w:val="bullet"/>
      <w:lvlText w:val="•"/>
      <w:lvlJc w:val="left"/>
      <w:pPr>
        <w:ind w:left="5450" w:hanging="852"/>
      </w:pPr>
    </w:lvl>
    <w:lvl w:ilvl="6" w:tplc="135E4594">
      <w:numFmt w:val="bullet"/>
      <w:lvlText w:val="•"/>
      <w:lvlJc w:val="left"/>
      <w:pPr>
        <w:ind w:left="6288" w:hanging="852"/>
      </w:pPr>
    </w:lvl>
    <w:lvl w:ilvl="7" w:tplc="BC3005E4">
      <w:numFmt w:val="bullet"/>
      <w:lvlText w:val="•"/>
      <w:lvlJc w:val="left"/>
      <w:pPr>
        <w:ind w:left="7126" w:hanging="852"/>
      </w:pPr>
    </w:lvl>
    <w:lvl w:ilvl="8" w:tplc="33C6AA98">
      <w:numFmt w:val="bullet"/>
      <w:lvlText w:val="•"/>
      <w:lvlJc w:val="left"/>
      <w:pPr>
        <w:ind w:left="7964" w:hanging="852"/>
      </w:pPr>
    </w:lvl>
  </w:abstractNum>
  <w:abstractNum w:abstractNumId="17">
    <w:nsid w:val="2AC20D62"/>
    <w:multiLevelType w:val="hybridMultilevel"/>
    <w:tmpl w:val="BD6671DE"/>
    <w:lvl w:ilvl="0" w:tplc="B62066FA">
      <w:start w:val="1"/>
      <w:numFmt w:val="upperRoman"/>
      <w:lvlText w:val="%1."/>
      <w:lvlJc w:val="left"/>
      <w:pPr>
        <w:ind w:left="970" w:hanging="852"/>
      </w:pPr>
      <w:rPr>
        <w:rFonts w:ascii="Verdana" w:eastAsia="Arial" w:hAnsi="Verdana" w:cs="Arial" w:hint="default"/>
        <w:b/>
        <w:bCs/>
        <w:w w:val="99"/>
        <w:sz w:val="22"/>
        <w:szCs w:val="22"/>
      </w:rPr>
    </w:lvl>
    <w:lvl w:ilvl="1" w:tplc="1AFC91FA">
      <w:numFmt w:val="bullet"/>
      <w:lvlText w:val="•"/>
      <w:lvlJc w:val="left"/>
      <w:pPr>
        <w:ind w:left="1846" w:hanging="852"/>
      </w:pPr>
    </w:lvl>
    <w:lvl w:ilvl="2" w:tplc="D0502A14">
      <w:numFmt w:val="bullet"/>
      <w:lvlText w:val="•"/>
      <w:lvlJc w:val="left"/>
      <w:pPr>
        <w:ind w:left="2712" w:hanging="852"/>
      </w:pPr>
    </w:lvl>
    <w:lvl w:ilvl="3" w:tplc="B5DC659A">
      <w:numFmt w:val="bullet"/>
      <w:lvlText w:val="•"/>
      <w:lvlJc w:val="left"/>
      <w:pPr>
        <w:ind w:left="3578" w:hanging="852"/>
      </w:pPr>
    </w:lvl>
    <w:lvl w:ilvl="4" w:tplc="316C7422">
      <w:numFmt w:val="bullet"/>
      <w:lvlText w:val="•"/>
      <w:lvlJc w:val="left"/>
      <w:pPr>
        <w:ind w:left="4444" w:hanging="852"/>
      </w:pPr>
    </w:lvl>
    <w:lvl w:ilvl="5" w:tplc="BBBC9EA0">
      <w:numFmt w:val="bullet"/>
      <w:lvlText w:val="•"/>
      <w:lvlJc w:val="left"/>
      <w:pPr>
        <w:ind w:left="5310" w:hanging="852"/>
      </w:pPr>
    </w:lvl>
    <w:lvl w:ilvl="6" w:tplc="0C5457FA">
      <w:numFmt w:val="bullet"/>
      <w:lvlText w:val="•"/>
      <w:lvlJc w:val="left"/>
      <w:pPr>
        <w:ind w:left="6176" w:hanging="852"/>
      </w:pPr>
    </w:lvl>
    <w:lvl w:ilvl="7" w:tplc="8EFA8868">
      <w:numFmt w:val="bullet"/>
      <w:lvlText w:val="•"/>
      <w:lvlJc w:val="left"/>
      <w:pPr>
        <w:ind w:left="7042" w:hanging="852"/>
      </w:pPr>
    </w:lvl>
    <w:lvl w:ilvl="8" w:tplc="89FAD58C">
      <w:numFmt w:val="bullet"/>
      <w:lvlText w:val="•"/>
      <w:lvlJc w:val="left"/>
      <w:pPr>
        <w:ind w:left="7908" w:hanging="852"/>
      </w:pPr>
    </w:lvl>
  </w:abstractNum>
  <w:abstractNum w:abstractNumId="18">
    <w:nsid w:val="2C340E39"/>
    <w:multiLevelType w:val="singleLevel"/>
    <w:tmpl w:val="A370784A"/>
    <w:lvl w:ilvl="0">
      <w:start w:val="1"/>
      <w:numFmt w:val="upperRoman"/>
      <w:lvlText w:val="%1."/>
      <w:lvlJc w:val="left"/>
      <w:pPr>
        <w:tabs>
          <w:tab w:val="num" w:pos="1425"/>
        </w:tabs>
        <w:ind w:left="1425" w:hanging="720"/>
      </w:pPr>
      <w:rPr>
        <w:rFonts w:hint="default"/>
      </w:rPr>
    </w:lvl>
  </w:abstractNum>
  <w:abstractNum w:abstractNumId="19">
    <w:nsid w:val="36C44E03"/>
    <w:multiLevelType w:val="hybridMultilevel"/>
    <w:tmpl w:val="D5C0E2CA"/>
    <w:lvl w:ilvl="0" w:tplc="DFD0D5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373F3D87"/>
    <w:multiLevelType w:val="hybridMultilevel"/>
    <w:tmpl w:val="CE4010D0"/>
    <w:lvl w:ilvl="0" w:tplc="7C7C4158">
      <w:start w:val="1"/>
      <w:numFmt w:val="upperRoman"/>
      <w:lvlText w:val="%1."/>
      <w:lvlJc w:val="left"/>
      <w:pPr>
        <w:ind w:left="970" w:hanging="852"/>
      </w:pPr>
      <w:rPr>
        <w:rFonts w:ascii="Verdana" w:eastAsia="Arial" w:hAnsi="Verdana" w:cs="Arial" w:hint="default"/>
        <w:b/>
        <w:bCs/>
        <w:w w:val="99"/>
        <w:sz w:val="22"/>
        <w:szCs w:val="22"/>
      </w:rPr>
    </w:lvl>
    <w:lvl w:ilvl="1" w:tplc="EF9CF4D4">
      <w:numFmt w:val="bullet"/>
      <w:lvlText w:val="•"/>
      <w:lvlJc w:val="left"/>
      <w:pPr>
        <w:ind w:left="1846" w:hanging="852"/>
      </w:pPr>
    </w:lvl>
    <w:lvl w:ilvl="2" w:tplc="0A3C02F8">
      <w:numFmt w:val="bullet"/>
      <w:lvlText w:val="•"/>
      <w:lvlJc w:val="left"/>
      <w:pPr>
        <w:ind w:left="2712" w:hanging="852"/>
      </w:pPr>
    </w:lvl>
    <w:lvl w:ilvl="3" w:tplc="652EFE5E">
      <w:numFmt w:val="bullet"/>
      <w:lvlText w:val="•"/>
      <w:lvlJc w:val="left"/>
      <w:pPr>
        <w:ind w:left="3578" w:hanging="852"/>
      </w:pPr>
    </w:lvl>
    <w:lvl w:ilvl="4" w:tplc="DEC4C326">
      <w:numFmt w:val="bullet"/>
      <w:lvlText w:val="•"/>
      <w:lvlJc w:val="left"/>
      <w:pPr>
        <w:ind w:left="4444" w:hanging="852"/>
      </w:pPr>
    </w:lvl>
    <w:lvl w:ilvl="5" w:tplc="FFD66170">
      <w:numFmt w:val="bullet"/>
      <w:lvlText w:val="•"/>
      <w:lvlJc w:val="left"/>
      <w:pPr>
        <w:ind w:left="5310" w:hanging="852"/>
      </w:pPr>
    </w:lvl>
    <w:lvl w:ilvl="6" w:tplc="71542096">
      <w:numFmt w:val="bullet"/>
      <w:lvlText w:val="•"/>
      <w:lvlJc w:val="left"/>
      <w:pPr>
        <w:ind w:left="6176" w:hanging="852"/>
      </w:pPr>
    </w:lvl>
    <w:lvl w:ilvl="7" w:tplc="8BB2ABEE">
      <w:numFmt w:val="bullet"/>
      <w:lvlText w:val="•"/>
      <w:lvlJc w:val="left"/>
      <w:pPr>
        <w:ind w:left="7042" w:hanging="852"/>
      </w:pPr>
    </w:lvl>
    <w:lvl w:ilvl="8" w:tplc="75B086D0">
      <w:numFmt w:val="bullet"/>
      <w:lvlText w:val="•"/>
      <w:lvlJc w:val="left"/>
      <w:pPr>
        <w:ind w:left="7908" w:hanging="852"/>
      </w:pPr>
    </w:lvl>
  </w:abstractNum>
  <w:abstractNum w:abstractNumId="21">
    <w:nsid w:val="390B19CC"/>
    <w:multiLevelType w:val="hybridMultilevel"/>
    <w:tmpl w:val="8562A87E"/>
    <w:lvl w:ilvl="0" w:tplc="8D7EA91A">
      <w:start w:val="1"/>
      <w:numFmt w:val="upperRoman"/>
      <w:lvlText w:val="%1."/>
      <w:lvlJc w:val="left"/>
      <w:pPr>
        <w:ind w:left="1278" w:hanging="852"/>
      </w:pPr>
      <w:rPr>
        <w:rFonts w:ascii="Verdana" w:eastAsia="Arial" w:hAnsi="Verdana" w:cs="Arial" w:hint="default"/>
        <w:b/>
        <w:bCs/>
        <w:w w:val="99"/>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nsid w:val="4533754F"/>
    <w:multiLevelType w:val="hybridMultilevel"/>
    <w:tmpl w:val="C31A30D8"/>
    <w:lvl w:ilvl="0" w:tplc="1B1A1262">
      <w:start w:val="1"/>
      <w:numFmt w:val="upperRoman"/>
      <w:lvlText w:val="%1."/>
      <w:lvlJc w:val="left"/>
      <w:pPr>
        <w:ind w:left="1253" w:hanging="852"/>
      </w:pPr>
      <w:rPr>
        <w:rFonts w:ascii="Verdana" w:eastAsia="Arial" w:hAnsi="Verdana" w:cs="Arial" w:hint="default"/>
        <w:b/>
        <w:bCs/>
        <w:w w:val="99"/>
        <w:sz w:val="22"/>
        <w:szCs w:val="22"/>
      </w:rPr>
    </w:lvl>
    <w:lvl w:ilvl="1" w:tplc="85F44128">
      <w:numFmt w:val="bullet"/>
      <w:lvlText w:val="•"/>
      <w:lvlJc w:val="left"/>
      <w:pPr>
        <w:ind w:left="2098" w:hanging="852"/>
      </w:pPr>
    </w:lvl>
    <w:lvl w:ilvl="2" w:tplc="E9B42D7C">
      <w:numFmt w:val="bullet"/>
      <w:lvlText w:val="•"/>
      <w:lvlJc w:val="left"/>
      <w:pPr>
        <w:ind w:left="2936" w:hanging="852"/>
      </w:pPr>
    </w:lvl>
    <w:lvl w:ilvl="3" w:tplc="4FD2BCE4">
      <w:numFmt w:val="bullet"/>
      <w:lvlText w:val="•"/>
      <w:lvlJc w:val="left"/>
      <w:pPr>
        <w:ind w:left="3774" w:hanging="852"/>
      </w:pPr>
    </w:lvl>
    <w:lvl w:ilvl="4" w:tplc="E5BE5B12">
      <w:numFmt w:val="bullet"/>
      <w:lvlText w:val="•"/>
      <w:lvlJc w:val="left"/>
      <w:pPr>
        <w:ind w:left="4612" w:hanging="852"/>
      </w:pPr>
    </w:lvl>
    <w:lvl w:ilvl="5" w:tplc="2A36AB7A">
      <w:numFmt w:val="bullet"/>
      <w:lvlText w:val="•"/>
      <w:lvlJc w:val="left"/>
      <w:pPr>
        <w:ind w:left="5450" w:hanging="852"/>
      </w:pPr>
    </w:lvl>
    <w:lvl w:ilvl="6" w:tplc="19C05C00">
      <w:numFmt w:val="bullet"/>
      <w:lvlText w:val="•"/>
      <w:lvlJc w:val="left"/>
      <w:pPr>
        <w:ind w:left="6288" w:hanging="852"/>
      </w:pPr>
    </w:lvl>
    <w:lvl w:ilvl="7" w:tplc="FCD64E6A">
      <w:numFmt w:val="bullet"/>
      <w:lvlText w:val="•"/>
      <w:lvlJc w:val="left"/>
      <w:pPr>
        <w:ind w:left="7126" w:hanging="852"/>
      </w:pPr>
    </w:lvl>
    <w:lvl w:ilvl="8" w:tplc="A028C66C">
      <w:numFmt w:val="bullet"/>
      <w:lvlText w:val="•"/>
      <w:lvlJc w:val="left"/>
      <w:pPr>
        <w:ind w:left="7964" w:hanging="852"/>
      </w:pPr>
    </w:lvl>
  </w:abstractNum>
  <w:abstractNum w:abstractNumId="23">
    <w:nsid w:val="48005FDE"/>
    <w:multiLevelType w:val="hybridMultilevel"/>
    <w:tmpl w:val="E200ADD8"/>
    <w:lvl w:ilvl="0" w:tplc="A29CB040">
      <w:start w:val="1"/>
      <w:numFmt w:val="upperRoman"/>
      <w:lvlText w:val="%1."/>
      <w:lvlJc w:val="left"/>
      <w:pPr>
        <w:ind w:left="1253" w:hanging="852"/>
      </w:pPr>
      <w:rPr>
        <w:rFonts w:ascii="Verdana" w:eastAsia="Arial" w:hAnsi="Verdana" w:cs="Arial" w:hint="default"/>
        <w:b/>
        <w:bCs/>
        <w:w w:val="99"/>
        <w:sz w:val="22"/>
        <w:szCs w:val="22"/>
      </w:rPr>
    </w:lvl>
    <w:lvl w:ilvl="1" w:tplc="E3F24664">
      <w:numFmt w:val="bullet"/>
      <w:lvlText w:val="•"/>
      <w:lvlJc w:val="left"/>
      <w:pPr>
        <w:ind w:left="2098" w:hanging="852"/>
      </w:pPr>
    </w:lvl>
    <w:lvl w:ilvl="2" w:tplc="C86A401E">
      <w:numFmt w:val="bullet"/>
      <w:lvlText w:val="•"/>
      <w:lvlJc w:val="left"/>
      <w:pPr>
        <w:ind w:left="2936" w:hanging="852"/>
      </w:pPr>
    </w:lvl>
    <w:lvl w:ilvl="3" w:tplc="23108B12">
      <w:numFmt w:val="bullet"/>
      <w:lvlText w:val="•"/>
      <w:lvlJc w:val="left"/>
      <w:pPr>
        <w:ind w:left="3774" w:hanging="852"/>
      </w:pPr>
    </w:lvl>
    <w:lvl w:ilvl="4" w:tplc="BE6A7192">
      <w:numFmt w:val="bullet"/>
      <w:lvlText w:val="•"/>
      <w:lvlJc w:val="left"/>
      <w:pPr>
        <w:ind w:left="4612" w:hanging="852"/>
      </w:pPr>
    </w:lvl>
    <w:lvl w:ilvl="5" w:tplc="79CC075E">
      <w:numFmt w:val="bullet"/>
      <w:lvlText w:val="•"/>
      <w:lvlJc w:val="left"/>
      <w:pPr>
        <w:ind w:left="5450" w:hanging="852"/>
      </w:pPr>
    </w:lvl>
    <w:lvl w:ilvl="6" w:tplc="1AEAD182">
      <w:numFmt w:val="bullet"/>
      <w:lvlText w:val="•"/>
      <w:lvlJc w:val="left"/>
      <w:pPr>
        <w:ind w:left="6288" w:hanging="852"/>
      </w:pPr>
    </w:lvl>
    <w:lvl w:ilvl="7" w:tplc="222A00DA">
      <w:numFmt w:val="bullet"/>
      <w:lvlText w:val="•"/>
      <w:lvlJc w:val="left"/>
      <w:pPr>
        <w:ind w:left="7126" w:hanging="852"/>
      </w:pPr>
    </w:lvl>
    <w:lvl w:ilvl="8" w:tplc="22628A48">
      <w:numFmt w:val="bullet"/>
      <w:lvlText w:val="•"/>
      <w:lvlJc w:val="left"/>
      <w:pPr>
        <w:ind w:left="7964" w:hanging="852"/>
      </w:pPr>
    </w:lvl>
  </w:abstractNum>
  <w:abstractNum w:abstractNumId="24">
    <w:nsid w:val="4B302D36"/>
    <w:multiLevelType w:val="hybridMultilevel"/>
    <w:tmpl w:val="1C262DB8"/>
    <w:lvl w:ilvl="0" w:tplc="330E0928">
      <w:start w:val="1"/>
      <w:numFmt w:val="upperRoman"/>
      <w:lvlText w:val="%1."/>
      <w:lvlJc w:val="left"/>
      <w:pPr>
        <w:ind w:left="720" w:hanging="360"/>
      </w:pPr>
      <w:rPr>
        <w:rFonts w:ascii="Verdana" w:eastAsia="Arial" w:hAnsi="Verdana" w:cs="Arial" w:hint="default"/>
        <w:b/>
        <w:bCs/>
        <w:w w:val="99"/>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4C2E4A46"/>
    <w:multiLevelType w:val="hybridMultilevel"/>
    <w:tmpl w:val="4F6656B8"/>
    <w:lvl w:ilvl="0" w:tplc="4816F5FC">
      <w:start w:val="1"/>
      <w:numFmt w:val="upperRoman"/>
      <w:lvlText w:val="%1."/>
      <w:lvlJc w:val="left"/>
      <w:pPr>
        <w:ind w:left="970" w:hanging="852"/>
      </w:pPr>
      <w:rPr>
        <w:rFonts w:ascii="Verdana" w:eastAsia="Arial" w:hAnsi="Verdana" w:cs="Arial" w:hint="default"/>
        <w:b/>
        <w:bCs/>
        <w:w w:val="99"/>
        <w:sz w:val="22"/>
        <w:szCs w:val="22"/>
      </w:rPr>
    </w:lvl>
    <w:lvl w:ilvl="1" w:tplc="76AE8548">
      <w:numFmt w:val="bullet"/>
      <w:lvlText w:val="•"/>
      <w:lvlJc w:val="left"/>
      <w:pPr>
        <w:ind w:left="1846" w:hanging="852"/>
      </w:pPr>
    </w:lvl>
    <w:lvl w:ilvl="2" w:tplc="92F412F8">
      <w:numFmt w:val="bullet"/>
      <w:lvlText w:val="•"/>
      <w:lvlJc w:val="left"/>
      <w:pPr>
        <w:ind w:left="2712" w:hanging="852"/>
      </w:pPr>
    </w:lvl>
    <w:lvl w:ilvl="3" w:tplc="2BAA7F04">
      <w:numFmt w:val="bullet"/>
      <w:lvlText w:val="•"/>
      <w:lvlJc w:val="left"/>
      <w:pPr>
        <w:ind w:left="3578" w:hanging="852"/>
      </w:pPr>
    </w:lvl>
    <w:lvl w:ilvl="4" w:tplc="442847EA">
      <w:numFmt w:val="bullet"/>
      <w:lvlText w:val="•"/>
      <w:lvlJc w:val="left"/>
      <w:pPr>
        <w:ind w:left="4444" w:hanging="852"/>
      </w:pPr>
    </w:lvl>
    <w:lvl w:ilvl="5" w:tplc="3E18857E">
      <w:numFmt w:val="bullet"/>
      <w:lvlText w:val="•"/>
      <w:lvlJc w:val="left"/>
      <w:pPr>
        <w:ind w:left="5310" w:hanging="852"/>
      </w:pPr>
    </w:lvl>
    <w:lvl w:ilvl="6" w:tplc="B89A64AC">
      <w:numFmt w:val="bullet"/>
      <w:lvlText w:val="•"/>
      <w:lvlJc w:val="left"/>
      <w:pPr>
        <w:ind w:left="6176" w:hanging="852"/>
      </w:pPr>
    </w:lvl>
    <w:lvl w:ilvl="7" w:tplc="99FCFBDA">
      <w:numFmt w:val="bullet"/>
      <w:lvlText w:val="•"/>
      <w:lvlJc w:val="left"/>
      <w:pPr>
        <w:ind w:left="7042" w:hanging="852"/>
      </w:pPr>
    </w:lvl>
    <w:lvl w:ilvl="8" w:tplc="9AC87028">
      <w:numFmt w:val="bullet"/>
      <w:lvlText w:val="•"/>
      <w:lvlJc w:val="left"/>
      <w:pPr>
        <w:ind w:left="7908" w:hanging="852"/>
      </w:pPr>
    </w:lvl>
  </w:abstractNum>
  <w:abstractNum w:abstractNumId="26">
    <w:nsid w:val="56C221C3"/>
    <w:multiLevelType w:val="hybridMultilevel"/>
    <w:tmpl w:val="ADFC49AE"/>
    <w:lvl w:ilvl="0" w:tplc="EF3EB22A">
      <w:start w:val="1"/>
      <w:numFmt w:val="upperRoman"/>
      <w:lvlText w:val="%1."/>
      <w:lvlJc w:val="left"/>
      <w:pPr>
        <w:ind w:left="970" w:hanging="852"/>
      </w:pPr>
      <w:rPr>
        <w:rFonts w:ascii="Verdana" w:eastAsia="Arial" w:hAnsi="Verdana" w:cs="Arial" w:hint="default"/>
        <w:b/>
        <w:bCs/>
        <w:w w:val="99"/>
        <w:sz w:val="22"/>
        <w:szCs w:val="22"/>
      </w:rPr>
    </w:lvl>
    <w:lvl w:ilvl="1" w:tplc="04B85ADE">
      <w:numFmt w:val="bullet"/>
      <w:lvlText w:val="•"/>
      <w:lvlJc w:val="left"/>
      <w:pPr>
        <w:ind w:left="1846" w:hanging="852"/>
      </w:pPr>
    </w:lvl>
    <w:lvl w:ilvl="2" w:tplc="624A1E54">
      <w:numFmt w:val="bullet"/>
      <w:lvlText w:val="•"/>
      <w:lvlJc w:val="left"/>
      <w:pPr>
        <w:ind w:left="2712" w:hanging="852"/>
      </w:pPr>
    </w:lvl>
    <w:lvl w:ilvl="3" w:tplc="C2DC1EAC">
      <w:numFmt w:val="bullet"/>
      <w:lvlText w:val="•"/>
      <w:lvlJc w:val="left"/>
      <w:pPr>
        <w:ind w:left="3578" w:hanging="852"/>
      </w:pPr>
    </w:lvl>
    <w:lvl w:ilvl="4" w:tplc="06FE7C46">
      <w:numFmt w:val="bullet"/>
      <w:lvlText w:val="•"/>
      <w:lvlJc w:val="left"/>
      <w:pPr>
        <w:ind w:left="4444" w:hanging="852"/>
      </w:pPr>
    </w:lvl>
    <w:lvl w:ilvl="5" w:tplc="064284B8">
      <w:numFmt w:val="bullet"/>
      <w:lvlText w:val="•"/>
      <w:lvlJc w:val="left"/>
      <w:pPr>
        <w:ind w:left="5310" w:hanging="852"/>
      </w:pPr>
    </w:lvl>
    <w:lvl w:ilvl="6" w:tplc="18167E22">
      <w:numFmt w:val="bullet"/>
      <w:lvlText w:val="•"/>
      <w:lvlJc w:val="left"/>
      <w:pPr>
        <w:ind w:left="6176" w:hanging="852"/>
      </w:pPr>
    </w:lvl>
    <w:lvl w:ilvl="7" w:tplc="5492B62A">
      <w:numFmt w:val="bullet"/>
      <w:lvlText w:val="•"/>
      <w:lvlJc w:val="left"/>
      <w:pPr>
        <w:ind w:left="7042" w:hanging="852"/>
      </w:pPr>
    </w:lvl>
    <w:lvl w:ilvl="8" w:tplc="D9C2A078">
      <w:numFmt w:val="bullet"/>
      <w:lvlText w:val="•"/>
      <w:lvlJc w:val="left"/>
      <w:pPr>
        <w:ind w:left="7908" w:hanging="852"/>
      </w:pPr>
    </w:lvl>
  </w:abstractNum>
  <w:abstractNum w:abstractNumId="27">
    <w:nsid w:val="594E41F8"/>
    <w:multiLevelType w:val="hybridMultilevel"/>
    <w:tmpl w:val="F3E2B77A"/>
    <w:lvl w:ilvl="0" w:tplc="619E49D0">
      <w:start w:val="1"/>
      <w:numFmt w:val="upperRoman"/>
      <w:lvlText w:val="%1."/>
      <w:lvlJc w:val="left"/>
      <w:pPr>
        <w:ind w:left="720" w:hanging="360"/>
      </w:pPr>
      <w:rPr>
        <w:rFonts w:ascii="Verdana" w:eastAsia="Arial" w:hAnsi="Verdana" w:cs="Arial" w:hint="default"/>
        <w:b/>
        <w:bCs/>
        <w:w w:val="99"/>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nsid w:val="5A177ABF"/>
    <w:multiLevelType w:val="hybridMultilevel"/>
    <w:tmpl w:val="A4E67A34"/>
    <w:lvl w:ilvl="0" w:tplc="8416A65E">
      <w:start w:val="1"/>
      <w:numFmt w:val="upperRoman"/>
      <w:lvlText w:val="%1."/>
      <w:lvlJc w:val="left"/>
      <w:pPr>
        <w:ind w:left="1253" w:hanging="852"/>
      </w:pPr>
      <w:rPr>
        <w:rFonts w:ascii="Verdana" w:eastAsia="Arial" w:hAnsi="Verdana" w:cs="Arial" w:hint="default"/>
        <w:b/>
        <w:bCs/>
        <w:w w:val="99"/>
        <w:sz w:val="22"/>
        <w:szCs w:val="22"/>
      </w:rPr>
    </w:lvl>
    <w:lvl w:ilvl="1" w:tplc="CA7CA0EE">
      <w:numFmt w:val="bullet"/>
      <w:lvlText w:val="•"/>
      <w:lvlJc w:val="left"/>
      <w:pPr>
        <w:ind w:left="2098" w:hanging="852"/>
      </w:pPr>
    </w:lvl>
    <w:lvl w:ilvl="2" w:tplc="3EAA598C">
      <w:numFmt w:val="bullet"/>
      <w:lvlText w:val="•"/>
      <w:lvlJc w:val="left"/>
      <w:pPr>
        <w:ind w:left="2936" w:hanging="852"/>
      </w:pPr>
    </w:lvl>
    <w:lvl w:ilvl="3" w:tplc="D2886B1C">
      <w:numFmt w:val="bullet"/>
      <w:lvlText w:val="•"/>
      <w:lvlJc w:val="left"/>
      <w:pPr>
        <w:ind w:left="3774" w:hanging="852"/>
      </w:pPr>
    </w:lvl>
    <w:lvl w:ilvl="4" w:tplc="8D42A628">
      <w:numFmt w:val="bullet"/>
      <w:lvlText w:val="•"/>
      <w:lvlJc w:val="left"/>
      <w:pPr>
        <w:ind w:left="4612" w:hanging="852"/>
      </w:pPr>
    </w:lvl>
    <w:lvl w:ilvl="5" w:tplc="C7E4246C">
      <w:numFmt w:val="bullet"/>
      <w:lvlText w:val="•"/>
      <w:lvlJc w:val="left"/>
      <w:pPr>
        <w:ind w:left="5450" w:hanging="852"/>
      </w:pPr>
    </w:lvl>
    <w:lvl w:ilvl="6" w:tplc="928EFC44">
      <w:numFmt w:val="bullet"/>
      <w:lvlText w:val="•"/>
      <w:lvlJc w:val="left"/>
      <w:pPr>
        <w:ind w:left="6288" w:hanging="852"/>
      </w:pPr>
    </w:lvl>
    <w:lvl w:ilvl="7" w:tplc="6DBC386A">
      <w:numFmt w:val="bullet"/>
      <w:lvlText w:val="•"/>
      <w:lvlJc w:val="left"/>
      <w:pPr>
        <w:ind w:left="7126" w:hanging="852"/>
      </w:pPr>
    </w:lvl>
    <w:lvl w:ilvl="8" w:tplc="9D045290">
      <w:numFmt w:val="bullet"/>
      <w:lvlText w:val="•"/>
      <w:lvlJc w:val="left"/>
      <w:pPr>
        <w:ind w:left="7964" w:hanging="852"/>
      </w:pPr>
    </w:lvl>
  </w:abstractNum>
  <w:abstractNum w:abstractNumId="29">
    <w:nsid w:val="5F755899"/>
    <w:multiLevelType w:val="singleLevel"/>
    <w:tmpl w:val="439282E0"/>
    <w:lvl w:ilvl="0">
      <w:start w:val="1"/>
      <w:numFmt w:val="upperRoman"/>
      <w:lvlText w:val="%1."/>
      <w:lvlJc w:val="left"/>
      <w:pPr>
        <w:tabs>
          <w:tab w:val="num" w:pos="1425"/>
        </w:tabs>
        <w:ind w:left="1425" w:hanging="720"/>
      </w:pPr>
      <w:rPr>
        <w:rFonts w:hint="default"/>
      </w:rPr>
    </w:lvl>
  </w:abstractNum>
  <w:abstractNum w:abstractNumId="30">
    <w:nsid w:val="630041B0"/>
    <w:multiLevelType w:val="hybridMultilevel"/>
    <w:tmpl w:val="7EA27036"/>
    <w:lvl w:ilvl="0" w:tplc="279E29B0">
      <w:start w:val="1"/>
      <w:numFmt w:val="lowerLetter"/>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665921BA"/>
    <w:multiLevelType w:val="hybridMultilevel"/>
    <w:tmpl w:val="4D9600C8"/>
    <w:lvl w:ilvl="0" w:tplc="67ACC58A">
      <w:start w:val="1"/>
      <w:numFmt w:val="upperRoman"/>
      <w:lvlText w:val="%1."/>
      <w:lvlJc w:val="left"/>
      <w:pPr>
        <w:ind w:left="970" w:hanging="852"/>
      </w:pPr>
      <w:rPr>
        <w:rFonts w:ascii="Verdana" w:eastAsia="Arial" w:hAnsi="Verdana" w:cs="Arial" w:hint="default"/>
        <w:b/>
        <w:bCs/>
        <w:w w:val="99"/>
        <w:sz w:val="22"/>
        <w:szCs w:val="22"/>
      </w:rPr>
    </w:lvl>
    <w:lvl w:ilvl="1" w:tplc="EF9CF4D4">
      <w:numFmt w:val="bullet"/>
      <w:lvlText w:val="•"/>
      <w:lvlJc w:val="left"/>
      <w:pPr>
        <w:ind w:left="1846" w:hanging="852"/>
      </w:pPr>
    </w:lvl>
    <w:lvl w:ilvl="2" w:tplc="0A3C02F8">
      <w:numFmt w:val="bullet"/>
      <w:lvlText w:val="•"/>
      <w:lvlJc w:val="left"/>
      <w:pPr>
        <w:ind w:left="2712" w:hanging="852"/>
      </w:pPr>
    </w:lvl>
    <w:lvl w:ilvl="3" w:tplc="652EFE5E">
      <w:numFmt w:val="bullet"/>
      <w:lvlText w:val="•"/>
      <w:lvlJc w:val="left"/>
      <w:pPr>
        <w:ind w:left="3578" w:hanging="852"/>
      </w:pPr>
    </w:lvl>
    <w:lvl w:ilvl="4" w:tplc="DEC4C326">
      <w:numFmt w:val="bullet"/>
      <w:lvlText w:val="•"/>
      <w:lvlJc w:val="left"/>
      <w:pPr>
        <w:ind w:left="4444" w:hanging="852"/>
      </w:pPr>
    </w:lvl>
    <w:lvl w:ilvl="5" w:tplc="FFD66170">
      <w:numFmt w:val="bullet"/>
      <w:lvlText w:val="•"/>
      <w:lvlJc w:val="left"/>
      <w:pPr>
        <w:ind w:left="5310" w:hanging="852"/>
      </w:pPr>
    </w:lvl>
    <w:lvl w:ilvl="6" w:tplc="71542096">
      <w:numFmt w:val="bullet"/>
      <w:lvlText w:val="•"/>
      <w:lvlJc w:val="left"/>
      <w:pPr>
        <w:ind w:left="6176" w:hanging="852"/>
      </w:pPr>
    </w:lvl>
    <w:lvl w:ilvl="7" w:tplc="8BB2ABEE">
      <w:numFmt w:val="bullet"/>
      <w:lvlText w:val="•"/>
      <w:lvlJc w:val="left"/>
      <w:pPr>
        <w:ind w:left="7042" w:hanging="852"/>
      </w:pPr>
    </w:lvl>
    <w:lvl w:ilvl="8" w:tplc="75B086D0">
      <w:numFmt w:val="bullet"/>
      <w:lvlText w:val="•"/>
      <w:lvlJc w:val="left"/>
      <w:pPr>
        <w:ind w:left="7908" w:hanging="852"/>
      </w:pPr>
    </w:lvl>
  </w:abstractNum>
  <w:abstractNum w:abstractNumId="32">
    <w:nsid w:val="6E1A1837"/>
    <w:multiLevelType w:val="hybridMultilevel"/>
    <w:tmpl w:val="55D44038"/>
    <w:lvl w:ilvl="0" w:tplc="FD52CAB8">
      <w:start w:val="1"/>
      <w:numFmt w:val="upperRoman"/>
      <w:lvlText w:val="%1."/>
      <w:lvlJc w:val="left"/>
      <w:pPr>
        <w:ind w:left="970" w:hanging="852"/>
      </w:pPr>
      <w:rPr>
        <w:rFonts w:ascii="Verdana" w:eastAsia="Arial" w:hAnsi="Verdana" w:cs="Arial" w:hint="default"/>
        <w:b/>
        <w:bCs/>
        <w:w w:val="99"/>
        <w:sz w:val="22"/>
        <w:szCs w:val="22"/>
      </w:rPr>
    </w:lvl>
    <w:lvl w:ilvl="1" w:tplc="BA8AD68A">
      <w:start w:val="1"/>
      <w:numFmt w:val="upperRoman"/>
      <w:lvlText w:val="%2."/>
      <w:lvlJc w:val="left"/>
      <w:pPr>
        <w:ind w:left="1253" w:hanging="852"/>
      </w:pPr>
      <w:rPr>
        <w:rFonts w:ascii="Verdana" w:eastAsia="Arial" w:hAnsi="Verdana" w:cs="Arial" w:hint="default"/>
        <w:b/>
        <w:bCs/>
        <w:w w:val="99"/>
        <w:sz w:val="22"/>
        <w:szCs w:val="22"/>
      </w:rPr>
    </w:lvl>
    <w:lvl w:ilvl="2" w:tplc="DA6C1B0E">
      <w:numFmt w:val="bullet"/>
      <w:lvlText w:val="•"/>
      <w:lvlJc w:val="left"/>
      <w:pPr>
        <w:ind w:left="2191" w:hanging="852"/>
      </w:pPr>
    </w:lvl>
    <w:lvl w:ilvl="3" w:tplc="2DAC9770">
      <w:numFmt w:val="bullet"/>
      <w:lvlText w:val="•"/>
      <w:lvlJc w:val="left"/>
      <w:pPr>
        <w:ind w:left="3122" w:hanging="852"/>
      </w:pPr>
    </w:lvl>
    <w:lvl w:ilvl="4" w:tplc="3684D49E">
      <w:numFmt w:val="bullet"/>
      <w:lvlText w:val="•"/>
      <w:lvlJc w:val="left"/>
      <w:pPr>
        <w:ind w:left="4053" w:hanging="852"/>
      </w:pPr>
    </w:lvl>
    <w:lvl w:ilvl="5" w:tplc="478C2B9C">
      <w:numFmt w:val="bullet"/>
      <w:lvlText w:val="•"/>
      <w:lvlJc w:val="left"/>
      <w:pPr>
        <w:ind w:left="4984" w:hanging="852"/>
      </w:pPr>
    </w:lvl>
    <w:lvl w:ilvl="6" w:tplc="67FC9F2A">
      <w:numFmt w:val="bullet"/>
      <w:lvlText w:val="•"/>
      <w:lvlJc w:val="left"/>
      <w:pPr>
        <w:ind w:left="5915" w:hanging="852"/>
      </w:pPr>
    </w:lvl>
    <w:lvl w:ilvl="7" w:tplc="BD26E2A8">
      <w:numFmt w:val="bullet"/>
      <w:lvlText w:val="•"/>
      <w:lvlJc w:val="left"/>
      <w:pPr>
        <w:ind w:left="6846" w:hanging="852"/>
      </w:pPr>
    </w:lvl>
    <w:lvl w:ilvl="8" w:tplc="D6227970">
      <w:numFmt w:val="bullet"/>
      <w:lvlText w:val="•"/>
      <w:lvlJc w:val="left"/>
      <w:pPr>
        <w:ind w:left="7777" w:hanging="852"/>
      </w:pPr>
    </w:lvl>
  </w:abstractNum>
  <w:abstractNum w:abstractNumId="33">
    <w:nsid w:val="6E7C519B"/>
    <w:multiLevelType w:val="hybridMultilevel"/>
    <w:tmpl w:val="5E64A6AA"/>
    <w:lvl w:ilvl="0" w:tplc="5E927C0E">
      <w:start w:val="1"/>
      <w:numFmt w:val="upperRoman"/>
      <w:lvlText w:val="%1."/>
      <w:lvlJc w:val="left"/>
      <w:pPr>
        <w:ind w:left="970" w:hanging="852"/>
      </w:pPr>
      <w:rPr>
        <w:rFonts w:ascii="Verdana" w:eastAsia="Arial" w:hAnsi="Verdana" w:cs="Arial" w:hint="default"/>
        <w:b/>
        <w:bCs/>
        <w:w w:val="99"/>
        <w:sz w:val="22"/>
        <w:szCs w:val="22"/>
      </w:rPr>
    </w:lvl>
    <w:lvl w:ilvl="1" w:tplc="CC5C9E66">
      <w:start w:val="1"/>
      <w:numFmt w:val="upperRoman"/>
      <w:lvlText w:val="%2."/>
      <w:lvlJc w:val="left"/>
      <w:pPr>
        <w:ind w:left="1253" w:hanging="852"/>
      </w:pPr>
      <w:rPr>
        <w:rFonts w:ascii="Arial" w:eastAsia="Arial" w:hAnsi="Arial" w:cs="Arial" w:hint="default"/>
        <w:b/>
        <w:bCs/>
        <w:w w:val="99"/>
        <w:sz w:val="24"/>
        <w:szCs w:val="24"/>
      </w:rPr>
    </w:lvl>
    <w:lvl w:ilvl="2" w:tplc="2DC44324">
      <w:numFmt w:val="bullet"/>
      <w:lvlText w:val="•"/>
      <w:lvlJc w:val="left"/>
      <w:pPr>
        <w:ind w:left="2191" w:hanging="852"/>
      </w:pPr>
    </w:lvl>
    <w:lvl w:ilvl="3" w:tplc="39700E10">
      <w:numFmt w:val="bullet"/>
      <w:lvlText w:val="•"/>
      <w:lvlJc w:val="left"/>
      <w:pPr>
        <w:ind w:left="3122" w:hanging="852"/>
      </w:pPr>
    </w:lvl>
    <w:lvl w:ilvl="4" w:tplc="BDB66FC0">
      <w:numFmt w:val="bullet"/>
      <w:lvlText w:val="•"/>
      <w:lvlJc w:val="left"/>
      <w:pPr>
        <w:ind w:left="4053" w:hanging="852"/>
      </w:pPr>
    </w:lvl>
    <w:lvl w:ilvl="5" w:tplc="8CDA2E48">
      <w:numFmt w:val="bullet"/>
      <w:lvlText w:val="•"/>
      <w:lvlJc w:val="left"/>
      <w:pPr>
        <w:ind w:left="4984" w:hanging="852"/>
      </w:pPr>
    </w:lvl>
    <w:lvl w:ilvl="6" w:tplc="D89201F6">
      <w:numFmt w:val="bullet"/>
      <w:lvlText w:val="•"/>
      <w:lvlJc w:val="left"/>
      <w:pPr>
        <w:ind w:left="5915" w:hanging="852"/>
      </w:pPr>
    </w:lvl>
    <w:lvl w:ilvl="7" w:tplc="76DEB9DE">
      <w:numFmt w:val="bullet"/>
      <w:lvlText w:val="•"/>
      <w:lvlJc w:val="left"/>
      <w:pPr>
        <w:ind w:left="6846" w:hanging="852"/>
      </w:pPr>
    </w:lvl>
    <w:lvl w:ilvl="8" w:tplc="0336A2A6">
      <w:numFmt w:val="bullet"/>
      <w:lvlText w:val="•"/>
      <w:lvlJc w:val="left"/>
      <w:pPr>
        <w:ind w:left="7777" w:hanging="852"/>
      </w:pPr>
    </w:lvl>
  </w:abstractNum>
  <w:abstractNum w:abstractNumId="34">
    <w:nsid w:val="711D394F"/>
    <w:multiLevelType w:val="multilevel"/>
    <w:tmpl w:val="7402E5A4"/>
    <w:styleLink w:val="WW8Num4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743856FC"/>
    <w:multiLevelType w:val="hybridMultilevel"/>
    <w:tmpl w:val="C5E80226"/>
    <w:lvl w:ilvl="0" w:tplc="BBD6AF90">
      <w:start w:val="1"/>
      <w:numFmt w:val="lowerLetter"/>
      <w:lvlText w:val="%1)"/>
      <w:lvlJc w:val="left"/>
      <w:pPr>
        <w:ind w:left="1582" w:hanging="360"/>
      </w:pPr>
      <w:rPr>
        <w:b/>
      </w:rPr>
    </w:lvl>
    <w:lvl w:ilvl="1" w:tplc="080A0019">
      <w:start w:val="1"/>
      <w:numFmt w:val="lowerLetter"/>
      <w:lvlText w:val="%2."/>
      <w:lvlJc w:val="left"/>
      <w:pPr>
        <w:ind w:left="2302" w:hanging="360"/>
      </w:pPr>
    </w:lvl>
    <w:lvl w:ilvl="2" w:tplc="080A001B">
      <w:start w:val="1"/>
      <w:numFmt w:val="lowerRoman"/>
      <w:lvlText w:val="%3."/>
      <w:lvlJc w:val="right"/>
      <w:pPr>
        <w:ind w:left="3022" w:hanging="180"/>
      </w:pPr>
    </w:lvl>
    <w:lvl w:ilvl="3" w:tplc="080A000F">
      <w:start w:val="1"/>
      <w:numFmt w:val="decimal"/>
      <w:lvlText w:val="%4."/>
      <w:lvlJc w:val="left"/>
      <w:pPr>
        <w:ind w:left="3742" w:hanging="360"/>
      </w:pPr>
    </w:lvl>
    <w:lvl w:ilvl="4" w:tplc="080A0019">
      <w:start w:val="1"/>
      <w:numFmt w:val="lowerLetter"/>
      <w:lvlText w:val="%5."/>
      <w:lvlJc w:val="left"/>
      <w:pPr>
        <w:ind w:left="4462" w:hanging="360"/>
      </w:pPr>
    </w:lvl>
    <w:lvl w:ilvl="5" w:tplc="080A001B">
      <w:start w:val="1"/>
      <w:numFmt w:val="lowerRoman"/>
      <w:lvlText w:val="%6."/>
      <w:lvlJc w:val="right"/>
      <w:pPr>
        <w:ind w:left="5182" w:hanging="180"/>
      </w:pPr>
    </w:lvl>
    <w:lvl w:ilvl="6" w:tplc="080A000F">
      <w:start w:val="1"/>
      <w:numFmt w:val="decimal"/>
      <w:lvlText w:val="%7."/>
      <w:lvlJc w:val="left"/>
      <w:pPr>
        <w:ind w:left="5902" w:hanging="360"/>
      </w:pPr>
    </w:lvl>
    <w:lvl w:ilvl="7" w:tplc="080A0019">
      <w:start w:val="1"/>
      <w:numFmt w:val="lowerLetter"/>
      <w:lvlText w:val="%8."/>
      <w:lvlJc w:val="left"/>
      <w:pPr>
        <w:ind w:left="6622" w:hanging="360"/>
      </w:pPr>
    </w:lvl>
    <w:lvl w:ilvl="8" w:tplc="080A001B">
      <w:start w:val="1"/>
      <w:numFmt w:val="lowerRoman"/>
      <w:lvlText w:val="%9."/>
      <w:lvlJc w:val="right"/>
      <w:pPr>
        <w:ind w:left="7342" w:hanging="180"/>
      </w:pPr>
    </w:lvl>
  </w:abstractNum>
  <w:abstractNum w:abstractNumId="36">
    <w:nsid w:val="764629D3"/>
    <w:multiLevelType w:val="multilevel"/>
    <w:tmpl w:val="61243DF6"/>
    <w:styleLink w:val="WW8Num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77C10C4F"/>
    <w:multiLevelType w:val="multilevel"/>
    <w:tmpl w:val="B7C6C55C"/>
    <w:styleLink w:val="WW8Num1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7D131941"/>
    <w:multiLevelType w:val="hybridMultilevel"/>
    <w:tmpl w:val="EE6423AC"/>
    <w:lvl w:ilvl="0" w:tplc="FBAA5EA2">
      <w:start w:val="1"/>
      <w:numFmt w:val="upperRoman"/>
      <w:lvlText w:val="%1."/>
      <w:lvlJc w:val="left"/>
      <w:pPr>
        <w:ind w:left="862" w:hanging="720"/>
      </w:pPr>
      <w:rPr>
        <w:b/>
      </w:r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39">
    <w:nsid w:val="7DFF6756"/>
    <w:multiLevelType w:val="hybridMultilevel"/>
    <w:tmpl w:val="FBD0DE52"/>
    <w:lvl w:ilvl="0" w:tplc="78385842">
      <w:start w:val="1"/>
      <w:numFmt w:val="upperRoman"/>
      <w:lvlText w:val="%1."/>
      <w:lvlJc w:val="left"/>
      <w:pPr>
        <w:ind w:left="970" w:hanging="852"/>
      </w:pPr>
      <w:rPr>
        <w:rFonts w:ascii="Verdana" w:eastAsia="Arial" w:hAnsi="Verdana" w:cs="Arial" w:hint="default"/>
        <w:b/>
        <w:bCs/>
        <w:w w:val="99"/>
        <w:sz w:val="22"/>
        <w:szCs w:val="22"/>
      </w:rPr>
    </w:lvl>
    <w:lvl w:ilvl="1" w:tplc="EF9CF4D4">
      <w:numFmt w:val="bullet"/>
      <w:lvlText w:val="•"/>
      <w:lvlJc w:val="left"/>
      <w:pPr>
        <w:ind w:left="1846" w:hanging="852"/>
      </w:pPr>
    </w:lvl>
    <w:lvl w:ilvl="2" w:tplc="0A3C02F8">
      <w:numFmt w:val="bullet"/>
      <w:lvlText w:val="•"/>
      <w:lvlJc w:val="left"/>
      <w:pPr>
        <w:ind w:left="2712" w:hanging="852"/>
      </w:pPr>
    </w:lvl>
    <w:lvl w:ilvl="3" w:tplc="652EFE5E">
      <w:numFmt w:val="bullet"/>
      <w:lvlText w:val="•"/>
      <w:lvlJc w:val="left"/>
      <w:pPr>
        <w:ind w:left="3578" w:hanging="852"/>
      </w:pPr>
    </w:lvl>
    <w:lvl w:ilvl="4" w:tplc="DEC4C326">
      <w:numFmt w:val="bullet"/>
      <w:lvlText w:val="•"/>
      <w:lvlJc w:val="left"/>
      <w:pPr>
        <w:ind w:left="4444" w:hanging="852"/>
      </w:pPr>
    </w:lvl>
    <w:lvl w:ilvl="5" w:tplc="FFD66170">
      <w:numFmt w:val="bullet"/>
      <w:lvlText w:val="•"/>
      <w:lvlJc w:val="left"/>
      <w:pPr>
        <w:ind w:left="5310" w:hanging="852"/>
      </w:pPr>
    </w:lvl>
    <w:lvl w:ilvl="6" w:tplc="71542096">
      <w:numFmt w:val="bullet"/>
      <w:lvlText w:val="•"/>
      <w:lvlJc w:val="left"/>
      <w:pPr>
        <w:ind w:left="6176" w:hanging="852"/>
      </w:pPr>
    </w:lvl>
    <w:lvl w:ilvl="7" w:tplc="8BB2ABEE">
      <w:numFmt w:val="bullet"/>
      <w:lvlText w:val="•"/>
      <w:lvlJc w:val="left"/>
      <w:pPr>
        <w:ind w:left="7042" w:hanging="852"/>
      </w:pPr>
    </w:lvl>
    <w:lvl w:ilvl="8" w:tplc="75B086D0">
      <w:numFmt w:val="bullet"/>
      <w:lvlText w:val="•"/>
      <w:lvlJc w:val="left"/>
      <w:pPr>
        <w:ind w:left="7908" w:hanging="852"/>
      </w:pPr>
    </w:lvl>
  </w:abstractNum>
  <w:num w:numId="1">
    <w:abstractNumId w:val="13"/>
  </w:num>
  <w:num w:numId="2">
    <w:abstractNumId w:val="18"/>
  </w:num>
  <w:num w:numId="3">
    <w:abstractNumId w:val="3"/>
  </w:num>
  <w:num w:numId="4">
    <w:abstractNumId w:val="29"/>
  </w:num>
  <w:num w:numId="5">
    <w:abstractNumId w:val="9"/>
  </w:num>
  <w:num w:numId="6">
    <w:abstractNumId w:val="5"/>
  </w:num>
  <w:num w:numId="7">
    <w:abstractNumId w:val="8"/>
  </w:num>
  <w:num w:numId="8">
    <w:abstractNumId w:val="11"/>
  </w:num>
  <w:num w:numId="9">
    <w:abstractNumId w:val="34"/>
  </w:num>
  <w:num w:numId="10">
    <w:abstractNumId w:val="37"/>
  </w:num>
  <w:num w:numId="11">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lvlOverride w:ilvl="2"/>
    <w:lvlOverride w:ilvl="3"/>
    <w:lvlOverride w:ilvl="4"/>
    <w:lvlOverride w:ilvl="5"/>
    <w:lvlOverride w:ilvl="6"/>
    <w:lvlOverride w:ilvl="7"/>
    <w:lvlOverride w:ilvl="8"/>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5"/>
    <w:lvlOverride w:ilvl="0">
      <w:startOverride w:val="1"/>
    </w:lvlOverride>
    <w:lvlOverride w:ilvl="1"/>
    <w:lvlOverride w:ilvl="2"/>
    <w:lvlOverride w:ilvl="3"/>
    <w:lvlOverride w:ilvl="4"/>
    <w:lvlOverride w:ilvl="5"/>
    <w:lvlOverride w:ilvl="6"/>
    <w:lvlOverride w:ilvl="7"/>
    <w:lvlOverride w:ilvl="8"/>
  </w:num>
  <w:num w:numId="19">
    <w:abstractNumId w:val="12"/>
    <w:lvlOverride w:ilvl="0">
      <w:startOverride w:val="1"/>
    </w:lvlOverride>
    <w:lvlOverride w:ilvl="1"/>
    <w:lvlOverride w:ilvl="2"/>
    <w:lvlOverride w:ilvl="3"/>
    <w:lvlOverride w:ilvl="4"/>
    <w:lvlOverride w:ilvl="5"/>
    <w:lvlOverride w:ilvl="6"/>
    <w:lvlOverride w:ilvl="7"/>
    <w:lvlOverride w:ilvl="8"/>
  </w:num>
  <w:num w:numId="20">
    <w:abstractNumId w:val="31"/>
    <w:lvlOverride w:ilvl="0">
      <w:startOverride w:val="1"/>
    </w:lvlOverride>
    <w:lvlOverride w:ilvl="1"/>
    <w:lvlOverride w:ilvl="2"/>
    <w:lvlOverride w:ilvl="3"/>
    <w:lvlOverride w:ilvl="4"/>
    <w:lvlOverride w:ilvl="5"/>
    <w:lvlOverride w:ilvl="6"/>
    <w:lvlOverride w:ilvl="7"/>
    <w:lvlOverride w:ilvl="8"/>
  </w:num>
  <w:num w:numId="21">
    <w:abstractNumId w:val="26"/>
    <w:lvlOverride w:ilvl="0">
      <w:startOverride w:val="1"/>
    </w:lvlOverride>
    <w:lvlOverride w:ilvl="1"/>
    <w:lvlOverride w:ilvl="2"/>
    <w:lvlOverride w:ilvl="3"/>
    <w:lvlOverride w:ilvl="4"/>
    <w:lvlOverride w:ilvl="5"/>
    <w:lvlOverride w:ilvl="6"/>
    <w:lvlOverride w:ilvl="7"/>
    <w:lvlOverride w:ilvl="8"/>
  </w:num>
  <w:num w:numId="22">
    <w:abstractNumId w:val="1"/>
    <w:lvlOverride w:ilvl="0">
      <w:startOverride w:val="1"/>
    </w:lvlOverride>
    <w:lvlOverride w:ilvl="1"/>
    <w:lvlOverride w:ilvl="2"/>
    <w:lvlOverride w:ilvl="3"/>
    <w:lvlOverride w:ilvl="4"/>
    <w:lvlOverride w:ilvl="5"/>
    <w:lvlOverride w:ilvl="6"/>
    <w:lvlOverride w:ilvl="7"/>
    <w:lvlOverride w:ilvl="8"/>
  </w:num>
  <w:num w:numId="23">
    <w:abstractNumId w:val="17"/>
    <w:lvlOverride w:ilvl="0">
      <w:startOverride w:val="1"/>
    </w:lvlOverride>
    <w:lvlOverride w:ilvl="1"/>
    <w:lvlOverride w:ilvl="2"/>
    <w:lvlOverride w:ilvl="3"/>
    <w:lvlOverride w:ilvl="4"/>
    <w:lvlOverride w:ilvl="5"/>
    <w:lvlOverride w:ilvl="6"/>
    <w:lvlOverride w:ilvl="7"/>
    <w:lvlOverride w:ilvl="8"/>
  </w:num>
  <w:num w:numId="24">
    <w:abstractNumId w:val="23"/>
    <w:lvlOverride w:ilvl="0">
      <w:startOverride w:val="1"/>
    </w:lvlOverride>
    <w:lvlOverride w:ilvl="1"/>
    <w:lvlOverride w:ilvl="2"/>
    <w:lvlOverride w:ilvl="3"/>
    <w:lvlOverride w:ilvl="4"/>
    <w:lvlOverride w:ilvl="5"/>
    <w:lvlOverride w:ilvl="6"/>
    <w:lvlOverride w:ilvl="7"/>
    <w:lvlOverride w:ilvl="8"/>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lvlOverride w:ilvl="2"/>
    <w:lvlOverride w:ilvl="3"/>
    <w:lvlOverride w:ilvl="4"/>
    <w:lvlOverride w:ilvl="5"/>
    <w:lvlOverride w:ilvl="6"/>
    <w:lvlOverride w:ilvl="7"/>
    <w:lvlOverride w:ilvl="8"/>
  </w:num>
  <w:num w:numId="27">
    <w:abstractNumId w:val="22"/>
    <w:lvlOverride w:ilvl="0">
      <w:startOverride w:val="1"/>
    </w:lvlOverride>
    <w:lvlOverride w:ilvl="1"/>
    <w:lvlOverride w:ilvl="2"/>
    <w:lvlOverride w:ilvl="3"/>
    <w:lvlOverride w:ilvl="4"/>
    <w:lvlOverride w:ilvl="5"/>
    <w:lvlOverride w:ilvl="6"/>
    <w:lvlOverride w:ilvl="7"/>
    <w:lvlOverride w:ilvl="8"/>
  </w:num>
  <w:num w:numId="28">
    <w:abstractNumId w:val="0"/>
    <w:lvlOverride w:ilvl="0">
      <w:startOverride w:val="1"/>
    </w:lvlOverride>
    <w:lvlOverride w:ilvl="1"/>
    <w:lvlOverride w:ilvl="2"/>
    <w:lvlOverride w:ilvl="3"/>
    <w:lvlOverride w:ilvl="4"/>
    <w:lvlOverride w:ilvl="5"/>
    <w:lvlOverride w:ilvl="6"/>
    <w:lvlOverride w:ilvl="7"/>
    <w:lvlOverride w:ilvl="8"/>
  </w:num>
  <w:num w:numId="29">
    <w:abstractNumId w:val="39"/>
    <w:lvlOverride w:ilvl="0">
      <w:startOverride w:val="1"/>
    </w:lvlOverride>
    <w:lvlOverride w:ilvl="1"/>
    <w:lvlOverride w:ilvl="2"/>
    <w:lvlOverride w:ilvl="3"/>
    <w:lvlOverride w:ilvl="4"/>
    <w:lvlOverride w:ilvl="5"/>
    <w:lvlOverride w:ilvl="6"/>
    <w:lvlOverride w:ilvl="7"/>
    <w:lvlOverride w:ilvl="8"/>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lvlOverride w:ilvl="0">
      <w:startOverride w:val="1"/>
    </w:lvlOverride>
    <w:lvlOverride w:ilvl="1"/>
    <w:lvlOverride w:ilvl="2"/>
    <w:lvlOverride w:ilvl="3"/>
    <w:lvlOverride w:ilvl="4"/>
    <w:lvlOverride w:ilvl="5"/>
    <w:lvlOverride w:ilvl="6"/>
    <w:lvlOverride w:ilvl="7"/>
    <w:lvlOverride w:ilvl="8"/>
  </w:num>
  <w:num w:numId="32">
    <w:abstractNumId w:val="15"/>
    <w:lvlOverride w:ilvl="0">
      <w:startOverride w:val="1"/>
    </w:lvlOverride>
    <w:lvlOverride w:ilvl="1"/>
    <w:lvlOverride w:ilvl="2"/>
    <w:lvlOverride w:ilvl="3"/>
    <w:lvlOverride w:ilvl="4"/>
    <w:lvlOverride w:ilvl="5"/>
    <w:lvlOverride w:ilvl="6"/>
    <w:lvlOverride w:ilvl="7"/>
    <w:lvlOverride w:ilvl="8"/>
  </w:num>
  <w:num w:numId="33">
    <w:abstractNumId w:val="6"/>
    <w:lvlOverride w:ilvl="0">
      <w:startOverride w:val="1"/>
    </w:lvlOverride>
    <w:lvlOverride w:ilvl="1"/>
    <w:lvlOverride w:ilvl="2"/>
    <w:lvlOverride w:ilvl="3"/>
    <w:lvlOverride w:ilvl="4"/>
    <w:lvlOverride w:ilvl="5"/>
    <w:lvlOverride w:ilvl="6"/>
    <w:lvlOverride w:ilvl="7"/>
    <w:lvlOverride w:ilvl="8"/>
  </w:num>
  <w:num w:numId="34">
    <w:abstractNumId w:val="16"/>
    <w:lvlOverride w:ilvl="0">
      <w:startOverride w:val="1"/>
    </w:lvlOverride>
    <w:lvlOverride w:ilvl="1"/>
    <w:lvlOverride w:ilvl="2"/>
    <w:lvlOverride w:ilvl="3"/>
    <w:lvlOverride w:ilvl="4"/>
    <w:lvlOverride w:ilvl="5"/>
    <w:lvlOverride w:ilvl="6"/>
    <w:lvlOverride w:ilvl="7"/>
    <w:lvlOverride w:ilvl="8"/>
  </w:num>
  <w:num w:numId="35">
    <w:abstractNumId w:val="33"/>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30"/>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1"/>
    <w:qFormat/>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semiHidden/>
    <w:unhideWhenUsed/>
    <w:qFormat/>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val="es-MX" w:eastAsia="en-US"/>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 w:eastAsia="es-ES"/>
    </w:rPr>
  </w:style>
  <w:style w:type="character" w:customStyle="1" w:styleId="Ttulo1Car">
    <w:name w:val="Título 1 Car"/>
    <w:basedOn w:val="Fuentedeprrafopredeter"/>
    <w:link w:val="Ttulo1"/>
    <w:uiPriority w:val="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color w:val="4F81BD" w:themeColor="accent1"/>
      <w:sz w:val="26"/>
      <w:szCs w:val="26"/>
    </w:rPr>
  </w:style>
  <w:style w:type="character" w:customStyle="1" w:styleId="Fuentedeprrafopredeter2">
    <w:name w:val="Fuente de párrafo predeter.2"/>
  </w:style>
  <w:style w:type="paragraph" w:customStyle="1" w:styleId="Standard">
    <w:name w:val="Standard"/>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Textbody">
    <w:name w:val="Text body"/>
    <w:basedOn w:val="Standard"/>
    <w:pPr>
      <w:spacing w:after="120"/>
    </w:pPr>
  </w:style>
  <w:style w:type="paragraph" w:customStyle="1" w:styleId="Textoindependiente21">
    <w:name w:val="Texto independiente 21"/>
    <w:basedOn w:val="Standard"/>
    <w:pPr>
      <w:jc w:val="both"/>
    </w:pPr>
    <w:rPr>
      <w:rFonts w:ascii="Arial" w:hAnsi="Arial" w:cs="Arial"/>
      <w:b/>
      <w:bCs/>
      <w:szCs w:val="20"/>
    </w:rPr>
  </w:style>
  <w:style w:type="paragraph" w:customStyle="1" w:styleId="Default">
    <w:name w:val="Default"/>
    <w:pPr>
      <w:autoSpaceDE w:val="0"/>
      <w:autoSpaceDN w:val="0"/>
      <w:adjustRightInd w:val="0"/>
      <w:spacing w:after="0" w:line="240" w:lineRule="auto"/>
    </w:pPr>
    <w:rPr>
      <w:rFonts w:ascii="Tahoma" w:eastAsia="Times New Roman" w:hAnsi="Tahoma" w:cs="Tahoma"/>
      <w:color w:val="000000"/>
      <w:sz w:val="24"/>
      <w:szCs w:val="24"/>
      <w:lang w:eastAsia="es-MX"/>
    </w:rPr>
  </w:style>
  <w:style w:type="paragraph" w:styleId="NormalWeb">
    <w:name w:val="Normal (Web)"/>
    <w:basedOn w:val="Normal"/>
    <w:uiPriority w:val="99"/>
    <w:pPr>
      <w:suppressAutoHyphens/>
      <w:spacing w:before="28" w:after="119" w:line="100" w:lineRule="atLeast"/>
    </w:pPr>
    <w:rPr>
      <w:kern w:val="1"/>
      <w:lang w:val="es-MX" w:eastAsia="zh-CN"/>
    </w:rPr>
  </w:style>
  <w:style w:type="paragraph" w:styleId="Encabezado">
    <w:name w:val="header"/>
    <w:basedOn w:val="Normal"/>
    <w:link w:val="EncabezadoCar"/>
    <w:uiPriority w:val="99"/>
    <w:unhideWhenUsed/>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style>
  <w:style w:type="paragraph" w:customStyle="1" w:styleId="Predeterminado">
    <w:name w:val="Predeterminado"/>
    <w:pPr>
      <w:tabs>
        <w:tab w:val="left" w:pos="708"/>
      </w:tabs>
      <w:suppressAutoHyphens/>
    </w:pPr>
    <w:rPr>
      <w:rFonts w:ascii="Calibri" w:eastAsia="SimSun" w:hAnsi="Calibri" w:cs="Times New Roman"/>
      <w:color w:val="00000A"/>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45">
    <w:name w:val="WW8Num45"/>
    <w:basedOn w:val="Sinlista"/>
    <w:pPr>
      <w:numPr>
        <w:numId w:val="9"/>
      </w:numPr>
    </w:pPr>
  </w:style>
  <w:style w:type="numbering" w:customStyle="1" w:styleId="WW8Num11">
    <w:name w:val="WW8Num11"/>
    <w:basedOn w:val="Sinlista"/>
    <w:pPr>
      <w:numPr>
        <w:numId w:val="10"/>
      </w:numPr>
    </w:pPr>
  </w:style>
  <w:style w:type="paragraph" w:styleId="Piedepgina">
    <w:name w:val="footer"/>
    <w:basedOn w:val="Normal"/>
    <w:link w:val="PiedepginaCar"/>
    <w:uiPriority w:val="99"/>
    <w:unhideWhenUsed/>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style>
  <w:style w:type="paragraph" w:styleId="Textonotapie">
    <w:name w:val="footnote text"/>
    <w:basedOn w:val="Normal"/>
    <w:link w:val="TextonotapieCar"/>
    <w:uiPriority w:val="99"/>
    <w:semiHidden/>
    <w:unhideWhenUsed/>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Pr>
      <w:sz w:val="20"/>
      <w:szCs w:val="20"/>
    </w:rPr>
  </w:style>
  <w:style w:type="character" w:styleId="Refdenotaalpie">
    <w:name w:val="footnote reference"/>
    <w:basedOn w:val="Fuentedeprrafopredeter"/>
    <w:uiPriority w:val="99"/>
    <w:unhideWhenUsed/>
    <w:rPr>
      <w:vertAlign w:val="superscript"/>
    </w:rPr>
  </w:style>
  <w:style w:type="character" w:styleId="Hipervnculo">
    <w:name w:val="Hyperlink"/>
    <w:basedOn w:val="Fuentedeprrafopredeter"/>
    <w:uiPriority w:val="99"/>
    <w:unhideWhenUsed/>
    <w:rPr>
      <w:color w:val="0000FF" w:themeColor="hyperlink"/>
      <w:u w:val="single"/>
    </w:rPr>
  </w:style>
  <w:style w:type="character" w:styleId="Hipervnculovisitado">
    <w:name w:val="FollowedHyperlink"/>
    <w:basedOn w:val="Fuentedeprrafopredeter"/>
    <w:uiPriority w:val="99"/>
    <w:semiHidden/>
    <w:unhideWhenUsed/>
    <w:rPr>
      <w:color w:val="800080" w:themeColor="followedHyperlink"/>
      <w:u w:val="single"/>
    </w:rPr>
  </w:style>
  <w:style w:type="paragraph" w:styleId="Textoindependiente">
    <w:name w:val="Body Text"/>
    <w:basedOn w:val="Normal"/>
    <w:link w:val="TextoindependienteCar"/>
    <w:uiPriority w:val="1"/>
    <w:unhideWhenUsed/>
    <w:qFormat/>
    <w:pPr>
      <w:spacing w:after="120"/>
    </w:pPr>
    <w:rPr>
      <w:lang w:val="es-MX"/>
    </w:rPr>
  </w:style>
  <w:style w:type="character" w:customStyle="1" w:styleId="TextoindependienteCar">
    <w:name w:val="Texto independiente Car"/>
    <w:basedOn w:val="Fuentedeprrafopredeter"/>
    <w:link w:val="Textoindependiente"/>
    <w:uiPriority w:val="1"/>
    <w:rPr>
      <w:rFonts w:ascii="Times New Roman" w:eastAsia="Times New Roman" w:hAnsi="Times New Roman" w:cs="Times New Roman"/>
      <w:sz w:val="24"/>
      <w:szCs w:val="24"/>
      <w:lang w:eastAsia="es-ES"/>
    </w:rPr>
  </w:style>
  <w:style w:type="paragraph" w:customStyle="1" w:styleId="Estilo">
    <w:name w:val="Estilo"/>
    <w:basedOn w:val="Sinespaciado"/>
    <w:link w:val="EstiloCar"/>
    <w:qFormat/>
    <w:pPr>
      <w:jc w:val="both"/>
    </w:pPr>
    <w:rPr>
      <w:rFonts w:ascii="Arial" w:eastAsiaTheme="minorEastAsia" w:hAnsi="Arial"/>
      <w:sz w:val="24"/>
      <w:lang w:eastAsia="es-MX"/>
    </w:rPr>
  </w:style>
  <w:style w:type="character" w:customStyle="1" w:styleId="EstiloCar">
    <w:name w:val="Estilo Car"/>
    <w:basedOn w:val="Fuentedeprrafopredeter"/>
    <w:link w:val="Estilo"/>
    <w:rPr>
      <w:rFonts w:ascii="Arial" w:eastAsiaTheme="minorEastAsia" w:hAnsi="Arial"/>
      <w:sz w:val="24"/>
      <w:lang w:eastAsia="es-MX"/>
    </w:rPr>
  </w:style>
  <w:style w:type="paragraph" w:styleId="Sinespaciado">
    <w:name w:val="No Spacing"/>
    <w:uiPriority w:val="1"/>
    <w:qFormat/>
    <w:pPr>
      <w:spacing w:after="0" w:line="240" w:lineRule="auto"/>
    </w:p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tabs>
        <w:tab w:val="left" w:pos="708"/>
      </w:tabs>
      <w:suppressAutoHyphens/>
    </w:pPr>
    <w:rPr>
      <w:rFonts w:cs="Mangal"/>
      <w:color w:val="000000"/>
      <w:sz w:val="20"/>
      <w:szCs w:val="18"/>
      <w:lang w:val="es-MX" w:eastAsia="zh-CN" w:bidi="hi-IN"/>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Mangal"/>
      <w:color w:val="000000"/>
      <w:sz w:val="20"/>
      <w:szCs w:val="18"/>
      <w:lang w:eastAsia="zh-CN" w:bidi="hi-IN"/>
    </w:rPr>
  </w:style>
  <w:style w:type="character" w:styleId="Textoennegrita">
    <w:name w:val="Strong"/>
    <w:basedOn w:val="Fuentedeprrafopredeter"/>
    <w:uiPriority w:val="22"/>
    <w:qFormat/>
    <w:rPr>
      <w:b/>
      <w:bCs/>
    </w:rPr>
  </w:style>
  <w:style w:type="paragraph" w:customStyle="1" w:styleId="Prrafodelista1">
    <w:name w:val="Párrafo de lista1"/>
    <w:basedOn w:val="Normal"/>
    <w:uiPriority w:val="99"/>
    <w:qFormat/>
    <w:pPr>
      <w:spacing w:after="200" w:line="276" w:lineRule="auto"/>
      <w:ind w:left="720"/>
    </w:pPr>
    <w:rPr>
      <w:rFonts w:ascii="Calibri" w:eastAsia="Calibri" w:hAnsi="Calibri" w:cs="Calibri"/>
      <w:sz w:val="22"/>
      <w:szCs w:val="22"/>
      <w:lang w:val="es-MX" w:eastAsia="en-US"/>
    </w:rPr>
  </w:style>
  <w:style w:type="paragraph" w:customStyle="1" w:styleId="Texto">
    <w:name w:val="Texto"/>
    <w:basedOn w:val="Normal"/>
    <w:link w:val="TextoCar"/>
    <w:pPr>
      <w:spacing w:after="101" w:line="216" w:lineRule="exact"/>
      <w:ind w:firstLine="288"/>
      <w:jc w:val="both"/>
    </w:pPr>
    <w:rPr>
      <w:rFonts w:ascii="Arial" w:hAnsi="Arial" w:cs="Arial"/>
      <w:sz w:val="18"/>
      <w:szCs w:val="20"/>
    </w:rPr>
  </w:style>
  <w:style w:type="character" w:customStyle="1" w:styleId="TextoCar">
    <w:name w:val="Texto Car"/>
    <w:link w:val="Texto"/>
    <w:locked/>
    <w:rPr>
      <w:rFonts w:ascii="Arial" w:eastAsia="Times New Roman" w:hAnsi="Arial" w:cs="Arial"/>
      <w:sz w:val="18"/>
      <w:szCs w:val="20"/>
      <w:lang w:val="es-ES" w:eastAsia="es-E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Mangal"/>
      <w:b/>
      <w:bCs/>
      <w:color w:val="000000"/>
      <w:sz w:val="20"/>
      <w:szCs w:val="18"/>
      <w:lang w:eastAsia="zh-CN" w:bidi="hi-IN"/>
    </w:rPr>
  </w:style>
  <w:style w:type="paragraph" w:styleId="Revisin">
    <w:name w:val="Revision"/>
    <w:hidden/>
    <w:uiPriority w:val="99"/>
    <w:semiHidden/>
    <w:pPr>
      <w:spacing w:after="0" w:line="240" w:lineRule="auto"/>
    </w:pPr>
    <w:rPr>
      <w:rFonts w:ascii="Times New Roman" w:eastAsia="Times New Roman" w:hAnsi="Times New Roman" w:cs="Mangal"/>
      <w:color w:val="000000"/>
      <w:sz w:val="24"/>
      <w:szCs w:val="21"/>
      <w:lang w:eastAsia="zh-CN" w:bidi="hi-IN"/>
    </w:rPr>
  </w:style>
  <w:style w:type="character" w:styleId="nfasis">
    <w:name w:val="Emphasis"/>
    <w:basedOn w:val="Fuentedeprrafopredeter"/>
    <w:uiPriority w:val="20"/>
    <w:qFormat/>
    <w:rPr>
      <w:i/>
      <w:iCs/>
    </w:rPr>
  </w:style>
  <w:style w:type="numbering" w:customStyle="1" w:styleId="Sinlista1">
    <w:name w:val="Sin lista1"/>
    <w:next w:val="Sinlista"/>
    <w:uiPriority w:val="99"/>
    <w:semiHidden/>
    <w:unhideWhenUsed/>
  </w:style>
  <w:style w:type="paragraph" w:customStyle="1" w:styleId="TableParagraph">
    <w:name w:val="Table Paragraph"/>
    <w:basedOn w:val="Normal"/>
    <w:uiPriority w:val="1"/>
    <w:qFormat/>
    <w:pPr>
      <w:widowControl w:val="0"/>
      <w:autoSpaceDE w:val="0"/>
      <w:autoSpaceDN w:val="0"/>
    </w:pPr>
    <w:rPr>
      <w:rFonts w:ascii="Arial" w:eastAsia="Arial" w:hAnsi="Arial" w:cs="Arial"/>
      <w:sz w:val="22"/>
      <w:szCs w:val="22"/>
      <w:lang w:val="en-US" w:eastAsia="en-US"/>
    </w:rPr>
  </w:style>
  <w:style w:type="table" w:customStyle="1" w:styleId="TableNormal">
    <w:name w:val="Table Normal"/>
    <w:uiPriority w:val="2"/>
    <w:semiHidden/>
    <w:qFormat/>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59"/>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0">
    <w:name w:val="WW8Num10"/>
    <w:basedOn w:val="Sinlista"/>
    <w:pPr>
      <w:numPr>
        <w:numId w:val="41"/>
      </w:numPr>
    </w:pPr>
  </w:style>
  <w:style w:type="paragraph" w:customStyle="1" w:styleId="Cuerpo">
    <w:name w:val="Cuerpo"/>
    <w:pPr>
      <w:suppressAutoHyphens/>
      <w:spacing w:after="0" w:line="240" w:lineRule="auto"/>
    </w:pPr>
    <w:rPr>
      <w:rFonts w:ascii="Times New Roman" w:eastAsia="Arial Unicode MS" w:hAnsi="Times New Roman" w:cs="Arial Unicode MS"/>
      <w:color w:val="000000"/>
      <w:sz w:val="24"/>
      <w:szCs w:val="24"/>
      <w:u w:color="000000"/>
      <w:lang w:val="es-ES_tradnl" w:eastAsia="es-MX"/>
    </w:rPr>
  </w:style>
  <w:style w:type="character" w:customStyle="1" w:styleId="Ninguno">
    <w:name w:val="Ninguno"/>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1"/>
    <w:qFormat/>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semiHidden/>
    <w:unhideWhenUsed/>
    <w:qFormat/>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val="es-MX" w:eastAsia="en-US"/>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 w:eastAsia="es-ES"/>
    </w:rPr>
  </w:style>
  <w:style w:type="character" w:customStyle="1" w:styleId="Ttulo1Car">
    <w:name w:val="Título 1 Car"/>
    <w:basedOn w:val="Fuentedeprrafopredeter"/>
    <w:link w:val="Ttulo1"/>
    <w:uiPriority w:val="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color w:val="4F81BD" w:themeColor="accent1"/>
      <w:sz w:val="26"/>
      <w:szCs w:val="26"/>
    </w:rPr>
  </w:style>
  <w:style w:type="character" w:customStyle="1" w:styleId="Fuentedeprrafopredeter2">
    <w:name w:val="Fuente de párrafo predeter.2"/>
  </w:style>
  <w:style w:type="paragraph" w:customStyle="1" w:styleId="Standard">
    <w:name w:val="Standard"/>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Textbody">
    <w:name w:val="Text body"/>
    <w:basedOn w:val="Standard"/>
    <w:pPr>
      <w:spacing w:after="120"/>
    </w:pPr>
  </w:style>
  <w:style w:type="paragraph" w:customStyle="1" w:styleId="Textoindependiente21">
    <w:name w:val="Texto independiente 21"/>
    <w:basedOn w:val="Standard"/>
    <w:pPr>
      <w:jc w:val="both"/>
    </w:pPr>
    <w:rPr>
      <w:rFonts w:ascii="Arial" w:hAnsi="Arial" w:cs="Arial"/>
      <w:b/>
      <w:bCs/>
      <w:szCs w:val="20"/>
    </w:rPr>
  </w:style>
  <w:style w:type="paragraph" w:customStyle="1" w:styleId="Default">
    <w:name w:val="Default"/>
    <w:pPr>
      <w:autoSpaceDE w:val="0"/>
      <w:autoSpaceDN w:val="0"/>
      <w:adjustRightInd w:val="0"/>
      <w:spacing w:after="0" w:line="240" w:lineRule="auto"/>
    </w:pPr>
    <w:rPr>
      <w:rFonts w:ascii="Tahoma" w:eastAsia="Times New Roman" w:hAnsi="Tahoma" w:cs="Tahoma"/>
      <w:color w:val="000000"/>
      <w:sz w:val="24"/>
      <w:szCs w:val="24"/>
      <w:lang w:eastAsia="es-MX"/>
    </w:rPr>
  </w:style>
  <w:style w:type="paragraph" w:styleId="NormalWeb">
    <w:name w:val="Normal (Web)"/>
    <w:basedOn w:val="Normal"/>
    <w:uiPriority w:val="99"/>
    <w:pPr>
      <w:suppressAutoHyphens/>
      <w:spacing w:before="28" w:after="119" w:line="100" w:lineRule="atLeast"/>
    </w:pPr>
    <w:rPr>
      <w:kern w:val="1"/>
      <w:lang w:val="es-MX" w:eastAsia="zh-CN"/>
    </w:rPr>
  </w:style>
  <w:style w:type="paragraph" w:styleId="Encabezado">
    <w:name w:val="header"/>
    <w:basedOn w:val="Normal"/>
    <w:link w:val="EncabezadoCar"/>
    <w:uiPriority w:val="99"/>
    <w:unhideWhenUsed/>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style>
  <w:style w:type="paragraph" w:customStyle="1" w:styleId="Predeterminado">
    <w:name w:val="Predeterminado"/>
    <w:pPr>
      <w:tabs>
        <w:tab w:val="left" w:pos="708"/>
      </w:tabs>
      <w:suppressAutoHyphens/>
    </w:pPr>
    <w:rPr>
      <w:rFonts w:ascii="Calibri" w:eastAsia="SimSun" w:hAnsi="Calibri" w:cs="Times New Roman"/>
      <w:color w:val="00000A"/>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45">
    <w:name w:val="WW8Num45"/>
    <w:basedOn w:val="Sinlista"/>
    <w:pPr>
      <w:numPr>
        <w:numId w:val="9"/>
      </w:numPr>
    </w:pPr>
  </w:style>
  <w:style w:type="numbering" w:customStyle="1" w:styleId="WW8Num11">
    <w:name w:val="WW8Num11"/>
    <w:basedOn w:val="Sinlista"/>
    <w:pPr>
      <w:numPr>
        <w:numId w:val="10"/>
      </w:numPr>
    </w:pPr>
  </w:style>
  <w:style w:type="paragraph" w:styleId="Piedepgina">
    <w:name w:val="footer"/>
    <w:basedOn w:val="Normal"/>
    <w:link w:val="PiedepginaCar"/>
    <w:uiPriority w:val="99"/>
    <w:unhideWhenUsed/>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style>
  <w:style w:type="paragraph" w:styleId="Textonotapie">
    <w:name w:val="footnote text"/>
    <w:basedOn w:val="Normal"/>
    <w:link w:val="TextonotapieCar"/>
    <w:uiPriority w:val="99"/>
    <w:semiHidden/>
    <w:unhideWhenUsed/>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Pr>
      <w:sz w:val="20"/>
      <w:szCs w:val="20"/>
    </w:rPr>
  </w:style>
  <w:style w:type="character" w:styleId="Refdenotaalpie">
    <w:name w:val="footnote reference"/>
    <w:basedOn w:val="Fuentedeprrafopredeter"/>
    <w:uiPriority w:val="99"/>
    <w:unhideWhenUsed/>
    <w:rPr>
      <w:vertAlign w:val="superscript"/>
    </w:rPr>
  </w:style>
  <w:style w:type="character" w:styleId="Hipervnculo">
    <w:name w:val="Hyperlink"/>
    <w:basedOn w:val="Fuentedeprrafopredeter"/>
    <w:uiPriority w:val="99"/>
    <w:unhideWhenUsed/>
    <w:rPr>
      <w:color w:val="0000FF" w:themeColor="hyperlink"/>
      <w:u w:val="single"/>
    </w:rPr>
  </w:style>
  <w:style w:type="character" w:styleId="Hipervnculovisitado">
    <w:name w:val="FollowedHyperlink"/>
    <w:basedOn w:val="Fuentedeprrafopredeter"/>
    <w:uiPriority w:val="99"/>
    <w:semiHidden/>
    <w:unhideWhenUsed/>
    <w:rPr>
      <w:color w:val="800080" w:themeColor="followedHyperlink"/>
      <w:u w:val="single"/>
    </w:rPr>
  </w:style>
  <w:style w:type="paragraph" w:styleId="Textoindependiente">
    <w:name w:val="Body Text"/>
    <w:basedOn w:val="Normal"/>
    <w:link w:val="TextoindependienteCar"/>
    <w:uiPriority w:val="1"/>
    <w:unhideWhenUsed/>
    <w:qFormat/>
    <w:pPr>
      <w:spacing w:after="120"/>
    </w:pPr>
    <w:rPr>
      <w:lang w:val="es-MX"/>
    </w:rPr>
  </w:style>
  <w:style w:type="character" w:customStyle="1" w:styleId="TextoindependienteCar">
    <w:name w:val="Texto independiente Car"/>
    <w:basedOn w:val="Fuentedeprrafopredeter"/>
    <w:link w:val="Textoindependiente"/>
    <w:uiPriority w:val="1"/>
    <w:rPr>
      <w:rFonts w:ascii="Times New Roman" w:eastAsia="Times New Roman" w:hAnsi="Times New Roman" w:cs="Times New Roman"/>
      <w:sz w:val="24"/>
      <w:szCs w:val="24"/>
      <w:lang w:eastAsia="es-ES"/>
    </w:rPr>
  </w:style>
  <w:style w:type="paragraph" w:customStyle="1" w:styleId="Estilo">
    <w:name w:val="Estilo"/>
    <w:basedOn w:val="Sinespaciado"/>
    <w:link w:val="EstiloCar"/>
    <w:qFormat/>
    <w:pPr>
      <w:jc w:val="both"/>
    </w:pPr>
    <w:rPr>
      <w:rFonts w:ascii="Arial" w:eastAsiaTheme="minorEastAsia" w:hAnsi="Arial"/>
      <w:sz w:val="24"/>
      <w:lang w:eastAsia="es-MX"/>
    </w:rPr>
  </w:style>
  <w:style w:type="character" w:customStyle="1" w:styleId="EstiloCar">
    <w:name w:val="Estilo Car"/>
    <w:basedOn w:val="Fuentedeprrafopredeter"/>
    <w:link w:val="Estilo"/>
    <w:rPr>
      <w:rFonts w:ascii="Arial" w:eastAsiaTheme="minorEastAsia" w:hAnsi="Arial"/>
      <w:sz w:val="24"/>
      <w:lang w:eastAsia="es-MX"/>
    </w:rPr>
  </w:style>
  <w:style w:type="paragraph" w:styleId="Sinespaciado">
    <w:name w:val="No Spacing"/>
    <w:uiPriority w:val="1"/>
    <w:qFormat/>
    <w:pPr>
      <w:spacing w:after="0" w:line="240" w:lineRule="auto"/>
    </w:p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tabs>
        <w:tab w:val="left" w:pos="708"/>
      </w:tabs>
      <w:suppressAutoHyphens/>
    </w:pPr>
    <w:rPr>
      <w:rFonts w:cs="Mangal"/>
      <w:color w:val="000000"/>
      <w:sz w:val="20"/>
      <w:szCs w:val="18"/>
      <w:lang w:val="es-MX" w:eastAsia="zh-CN" w:bidi="hi-IN"/>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Mangal"/>
      <w:color w:val="000000"/>
      <w:sz w:val="20"/>
      <w:szCs w:val="18"/>
      <w:lang w:eastAsia="zh-CN" w:bidi="hi-IN"/>
    </w:rPr>
  </w:style>
  <w:style w:type="character" w:styleId="Textoennegrita">
    <w:name w:val="Strong"/>
    <w:basedOn w:val="Fuentedeprrafopredeter"/>
    <w:uiPriority w:val="22"/>
    <w:qFormat/>
    <w:rPr>
      <w:b/>
      <w:bCs/>
    </w:rPr>
  </w:style>
  <w:style w:type="paragraph" w:customStyle="1" w:styleId="Prrafodelista1">
    <w:name w:val="Párrafo de lista1"/>
    <w:basedOn w:val="Normal"/>
    <w:uiPriority w:val="99"/>
    <w:qFormat/>
    <w:pPr>
      <w:spacing w:after="200" w:line="276" w:lineRule="auto"/>
      <w:ind w:left="720"/>
    </w:pPr>
    <w:rPr>
      <w:rFonts w:ascii="Calibri" w:eastAsia="Calibri" w:hAnsi="Calibri" w:cs="Calibri"/>
      <w:sz w:val="22"/>
      <w:szCs w:val="22"/>
      <w:lang w:val="es-MX" w:eastAsia="en-US"/>
    </w:rPr>
  </w:style>
  <w:style w:type="paragraph" w:customStyle="1" w:styleId="Texto">
    <w:name w:val="Texto"/>
    <w:basedOn w:val="Normal"/>
    <w:link w:val="TextoCar"/>
    <w:pPr>
      <w:spacing w:after="101" w:line="216" w:lineRule="exact"/>
      <w:ind w:firstLine="288"/>
      <w:jc w:val="both"/>
    </w:pPr>
    <w:rPr>
      <w:rFonts w:ascii="Arial" w:hAnsi="Arial" w:cs="Arial"/>
      <w:sz w:val="18"/>
      <w:szCs w:val="20"/>
    </w:rPr>
  </w:style>
  <w:style w:type="character" w:customStyle="1" w:styleId="TextoCar">
    <w:name w:val="Texto Car"/>
    <w:link w:val="Texto"/>
    <w:locked/>
    <w:rPr>
      <w:rFonts w:ascii="Arial" w:eastAsia="Times New Roman" w:hAnsi="Arial" w:cs="Arial"/>
      <w:sz w:val="18"/>
      <w:szCs w:val="20"/>
      <w:lang w:val="es-ES" w:eastAsia="es-E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Mangal"/>
      <w:b/>
      <w:bCs/>
      <w:color w:val="000000"/>
      <w:sz w:val="20"/>
      <w:szCs w:val="18"/>
      <w:lang w:eastAsia="zh-CN" w:bidi="hi-IN"/>
    </w:rPr>
  </w:style>
  <w:style w:type="paragraph" w:styleId="Revisin">
    <w:name w:val="Revision"/>
    <w:hidden/>
    <w:uiPriority w:val="99"/>
    <w:semiHidden/>
    <w:pPr>
      <w:spacing w:after="0" w:line="240" w:lineRule="auto"/>
    </w:pPr>
    <w:rPr>
      <w:rFonts w:ascii="Times New Roman" w:eastAsia="Times New Roman" w:hAnsi="Times New Roman" w:cs="Mangal"/>
      <w:color w:val="000000"/>
      <w:sz w:val="24"/>
      <w:szCs w:val="21"/>
      <w:lang w:eastAsia="zh-CN" w:bidi="hi-IN"/>
    </w:rPr>
  </w:style>
  <w:style w:type="character" w:styleId="nfasis">
    <w:name w:val="Emphasis"/>
    <w:basedOn w:val="Fuentedeprrafopredeter"/>
    <w:uiPriority w:val="20"/>
    <w:qFormat/>
    <w:rPr>
      <w:i/>
      <w:iCs/>
    </w:rPr>
  </w:style>
  <w:style w:type="numbering" w:customStyle="1" w:styleId="Sinlista1">
    <w:name w:val="Sin lista1"/>
    <w:next w:val="Sinlista"/>
    <w:uiPriority w:val="99"/>
    <w:semiHidden/>
    <w:unhideWhenUsed/>
  </w:style>
  <w:style w:type="paragraph" w:customStyle="1" w:styleId="TableParagraph">
    <w:name w:val="Table Paragraph"/>
    <w:basedOn w:val="Normal"/>
    <w:uiPriority w:val="1"/>
    <w:qFormat/>
    <w:pPr>
      <w:widowControl w:val="0"/>
      <w:autoSpaceDE w:val="0"/>
      <w:autoSpaceDN w:val="0"/>
    </w:pPr>
    <w:rPr>
      <w:rFonts w:ascii="Arial" w:eastAsia="Arial" w:hAnsi="Arial" w:cs="Arial"/>
      <w:sz w:val="22"/>
      <w:szCs w:val="22"/>
      <w:lang w:val="en-US" w:eastAsia="en-US"/>
    </w:rPr>
  </w:style>
  <w:style w:type="table" w:customStyle="1" w:styleId="TableNormal">
    <w:name w:val="Table Normal"/>
    <w:uiPriority w:val="2"/>
    <w:semiHidden/>
    <w:qFormat/>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59"/>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0">
    <w:name w:val="WW8Num10"/>
    <w:basedOn w:val="Sinlista"/>
    <w:pPr>
      <w:numPr>
        <w:numId w:val="41"/>
      </w:numPr>
    </w:pPr>
  </w:style>
  <w:style w:type="paragraph" w:customStyle="1" w:styleId="Cuerpo">
    <w:name w:val="Cuerpo"/>
    <w:pPr>
      <w:suppressAutoHyphens/>
      <w:spacing w:after="0" w:line="240" w:lineRule="auto"/>
    </w:pPr>
    <w:rPr>
      <w:rFonts w:ascii="Times New Roman" w:eastAsia="Arial Unicode MS" w:hAnsi="Times New Roman" w:cs="Arial Unicode MS"/>
      <w:color w:val="000000"/>
      <w:sz w:val="24"/>
      <w:szCs w:val="24"/>
      <w:u w:color="000000"/>
      <w:lang w:val="es-ES_tradnl" w:eastAsia="es-MX"/>
    </w:rPr>
  </w:style>
  <w:style w:type="character" w:customStyle="1" w:styleId="Ninguno">
    <w:name w:val="Ningun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35</Pages>
  <Words>11007</Words>
  <Characters>60542</Characters>
  <Application>Microsoft Office Word</Application>
  <DocSecurity>0</DocSecurity>
  <Lines>504</Lines>
  <Paragraphs>142</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71407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Likuit</dc:creator>
  <cp:lastModifiedBy>Likuit</cp:lastModifiedBy>
  <cp:revision>5</cp:revision>
  <cp:lastPrinted>2019-07-24T19:03:00Z</cp:lastPrinted>
  <dcterms:created xsi:type="dcterms:W3CDTF">2022-01-12T21:13:00Z</dcterms:created>
  <dcterms:modified xsi:type="dcterms:W3CDTF">2022-06-14T16:17:00Z</dcterms:modified>
</cp:coreProperties>
</file>