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C8CEF" w14:textId="77777777" w:rsidR="00F24B8F" w:rsidRPr="009D677C" w:rsidRDefault="00F3196C" w:rsidP="00C21614">
      <w:pPr>
        <w:widowControl w:val="0"/>
        <w:tabs>
          <w:tab w:val="left" w:pos="4678"/>
        </w:tabs>
        <w:spacing w:line="276" w:lineRule="auto"/>
        <w:ind w:right="2886"/>
        <w:textAlignment w:val="baseline"/>
        <w:rPr>
          <w:rFonts w:ascii="Verdana" w:eastAsia="SimSun" w:hAnsi="Verdana" w:cs="Calibri"/>
          <w:b/>
          <w:kern w:val="1"/>
          <w:sz w:val="28"/>
          <w:szCs w:val="28"/>
          <w:lang w:val="es-MX" w:bidi="hi-IN"/>
        </w:rPr>
      </w:pPr>
      <w:r w:rsidRPr="00F3196C">
        <w:rPr>
          <w:rFonts w:ascii="Verdana" w:eastAsia="SimSun" w:hAnsi="Verdana" w:cs="Calibri"/>
          <w:b/>
          <w:kern w:val="1"/>
          <w:sz w:val="28"/>
          <w:szCs w:val="28"/>
          <w:lang w:val="es-MX" w:bidi="hi-IN"/>
        </w:rPr>
        <w:t xml:space="preserve">AL H. AYUNTAMIENTO CONSTITUCIONAL </w:t>
      </w:r>
    </w:p>
    <w:p w14:paraId="586794E6" w14:textId="77777777" w:rsidR="00F24B8F" w:rsidRPr="009D677C" w:rsidRDefault="00F3196C" w:rsidP="00C21614">
      <w:pPr>
        <w:widowControl w:val="0"/>
        <w:tabs>
          <w:tab w:val="left" w:pos="4678"/>
        </w:tabs>
        <w:spacing w:line="276" w:lineRule="auto"/>
        <w:ind w:right="2886"/>
        <w:textAlignment w:val="baseline"/>
        <w:rPr>
          <w:rFonts w:ascii="Verdana" w:eastAsia="SimSun" w:hAnsi="Verdana" w:cs="Calibri"/>
          <w:b/>
          <w:kern w:val="1"/>
          <w:sz w:val="28"/>
          <w:szCs w:val="28"/>
          <w:lang w:val="es-MX" w:bidi="hi-IN"/>
        </w:rPr>
      </w:pPr>
      <w:r w:rsidRPr="00F3196C">
        <w:rPr>
          <w:rFonts w:ascii="Verdana" w:eastAsia="SimSun" w:hAnsi="Verdana" w:cs="Calibri"/>
          <w:b/>
          <w:kern w:val="1"/>
          <w:sz w:val="28"/>
          <w:szCs w:val="28"/>
          <w:lang w:val="es-MX" w:bidi="hi-IN"/>
        </w:rPr>
        <w:t xml:space="preserve">DEL MUNICIPIO DE TLAJOMULCO DE </w:t>
      </w:r>
    </w:p>
    <w:p w14:paraId="18C820DC" w14:textId="77777777" w:rsidR="00F3196C" w:rsidRPr="00F3196C" w:rsidRDefault="00F3196C" w:rsidP="00C21614">
      <w:pPr>
        <w:widowControl w:val="0"/>
        <w:tabs>
          <w:tab w:val="left" w:pos="4678"/>
        </w:tabs>
        <w:spacing w:line="276" w:lineRule="auto"/>
        <w:ind w:right="2886"/>
        <w:textAlignment w:val="baseline"/>
        <w:rPr>
          <w:rFonts w:ascii="Verdana" w:eastAsia="SimSun" w:hAnsi="Verdana" w:cs="Calibri"/>
          <w:b/>
          <w:kern w:val="1"/>
          <w:sz w:val="28"/>
          <w:szCs w:val="28"/>
          <w:lang w:val="es-MX" w:bidi="hi-IN"/>
        </w:rPr>
      </w:pPr>
      <w:r w:rsidRPr="00F3196C">
        <w:rPr>
          <w:rFonts w:ascii="Verdana" w:eastAsia="SimSun" w:hAnsi="Verdana" w:cs="Calibri"/>
          <w:b/>
          <w:kern w:val="1"/>
          <w:sz w:val="28"/>
          <w:szCs w:val="28"/>
          <w:lang w:val="es-MX" w:bidi="hi-IN"/>
        </w:rPr>
        <w:t>ZÚÑIGA, JALISCO.</w:t>
      </w:r>
    </w:p>
    <w:p w14:paraId="50A16193" w14:textId="77777777" w:rsidR="00F3196C" w:rsidRPr="00F3196C" w:rsidRDefault="00F3196C" w:rsidP="00C21614">
      <w:pPr>
        <w:widowControl w:val="0"/>
        <w:spacing w:line="276" w:lineRule="auto"/>
        <w:ind w:right="4247"/>
        <w:jc w:val="both"/>
        <w:textAlignment w:val="baseline"/>
        <w:rPr>
          <w:rFonts w:ascii="Verdana" w:eastAsia="SimSun" w:hAnsi="Verdana" w:cs="Calibri"/>
          <w:kern w:val="1"/>
          <w:sz w:val="28"/>
          <w:szCs w:val="28"/>
          <w:lang w:val="es-MX" w:bidi="hi-IN"/>
        </w:rPr>
      </w:pPr>
      <w:r w:rsidRPr="00F3196C">
        <w:rPr>
          <w:rFonts w:ascii="Verdana" w:eastAsia="SimSun" w:hAnsi="Verdana" w:cs="Calibri"/>
          <w:b/>
          <w:kern w:val="1"/>
          <w:sz w:val="28"/>
          <w:szCs w:val="28"/>
          <w:lang w:val="es-MX" w:bidi="hi-IN"/>
        </w:rPr>
        <w:t>P R E S E N T E:</w:t>
      </w:r>
    </w:p>
    <w:p w14:paraId="5A293372" w14:textId="77777777" w:rsidR="00F3196C" w:rsidRPr="00F3196C" w:rsidRDefault="00F3196C" w:rsidP="00C21614">
      <w:pPr>
        <w:widowControl w:val="0"/>
        <w:spacing w:line="276" w:lineRule="auto"/>
        <w:ind w:right="45"/>
        <w:jc w:val="both"/>
        <w:textAlignment w:val="baseline"/>
        <w:rPr>
          <w:rFonts w:ascii="Verdana" w:eastAsia="SimSun" w:hAnsi="Verdana" w:cs="Calibri"/>
          <w:b/>
          <w:bCs/>
          <w:kern w:val="1"/>
          <w:lang w:val="es-MX" w:bidi="hi-IN"/>
        </w:rPr>
      </w:pPr>
    </w:p>
    <w:p w14:paraId="79A77D98" w14:textId="77777777" w:rsidR="00F3196C" w:rsidRPr="00F3196C" w:rsidRDefault="00F3196C" w:rsidP="00C21614">
      <w:pPr>
        <w:widowControl w:val="0"/>
        <w:spacing w:line="276" w:lineRule="auto"/>
        <w:ind w:right="45"/>
        <w:jc w:val="both"/>
        <w:textAlignment w:val="baseline"/>
        <w:rPr>
          <w:rFonts w:ascii="Verdana" w:eastAsia="SimSun" w:hAnsi="Verdana" w:cs="Calibri"/>
          <w:b/>
          <w:bCs/>
          <w:kern w:val="1"/>
          <w:lang w:val="es-MX" w:bidi="hi-IN"/>
        </w:rPr>
      </w:pPr>
    </w:p>
    <w:p w14:paraId="192CF484" w14:textId="498D50AE" w:rsidR="00CB1A0D" w:rsidRPr="00CB1A0D" w:rsidRDefault="00176D1F" w:rsidP="00C21614">
      <w:pPr>
        <w:spacing w:line="276" w:lineRule="auto"/>
        <w:ind w:right="44" w:firstLine="708"/>
        <w:jc w:val="both"/>
        <w:rPr>
          <w:rFonts w:ascii="Verdana" w:hAnsi="Verdana" w:cs="Verdana"/>
          <w:b/>
        </w:rPr>
      </w:pPr>
      <w:r>
        <w:rPr>
          <w:rFonts w:ascii="Verdana" w:hAnsi="Verdana" w:cs="Verdana"/>
        </w:rPr>
        <w:t>Las y los que suscribimos</w:t>
      </w:r>
      <w:r w:rsidR="00CB1A0D" w:rsidRPr="00CB1A0D">
        <w:rPr>
          <w:rFonts w:ascii="Verdana" w:hAnsi="Verdana" w:cs="Verdana"/>
        </w:rPr>
        <w:t xml:space="preserve"> integrantes de la </w:t>
      </w:r>
      <w:r w:rsidRPr="00CB1A0D">
        <w:rPr>
          <w:rFonts w:ascii="Verdana" w:hAnsi="Verdana" w:cs="Verdana"/>
          <w:b/>
        </w:rPr>
        <w:t xml:space="preserve">COMISIÓN EDILICIA DE </w:t>
      </w:r>
      <w:r>
        <w:rPr>
          <w:rFonts w:ascii="Verdana" w:hAnsi="Verdana" w:cs="Verdana"/>
          <w:b/>
        </w:rPr>
        <w:t>FINANZAS PÚBLICAS Y PATRIMONIO</w:t>
      </w:r>
      <w:r w:rsidRPr="00CB1A0D">
        <w:rPr>
          <w:rFonts w:ascii="Verdana" w:hAnsi="Verdana" w:cs="Verdana"/>
        </w:rPr>
        <w:t xml:space="preserve">, </w:t>
      </w:r>
      <w:r w:rsidR="00CB1A0D" w:rsidRPr="00CB1A0D">
        <w:rPr>
          <w:rFonts w:ascii="Verdana" w:hAnsi="Verdana" w:cs="Verdana"/>
        </w:rPr>
        <w:t xml:space="preserve">como convocante, </w:t>
      </w:r>
      <w:r>
        <w:rPr>
          <w:rFonts w:ascii="Verdana" w:hAnsi="Verdana" w:cs="Verdana"/>
        </w:rPr>
        <w:t>así como</w:t>
      </w:r>
      <w:r w:rsidR="00CB1A0D" w:rsidRPr="00CB1A0D">
        <w:rPr>
          <w:rFonts w:ascii="Verdana" w:hAnsi="Verdana" w:cs="Verdana"/>
        </w:rPr>
        <w:t xml:space="preserve"> la </w:t>
      </w:r>
      <w:r w:rsidRPr="00CB1A0D">
        <w:rPr>
          <w:rFonts w:ascii="Verdana" w:hAnsi="Verdana" w:cs="Verdana"/>
          <w:b/>
        </w:rPr>
        <w:t>COMISIÓN EDILICIA DE REGLAMENTOS Y PUNTOS CONSTITUCIONALES</w:t>
      </w:r>
      <w:r w:rsidRPr="00CB1A0D">
        <w:rPr>
          <w:rFonts w:ascii="Verdana" w:hAnsi="Verdana" w:cs="Verdana"/>
        </w:rPr>
        <w:t xml:space="preserve">, </w:t>
      </w:r>
      <w:r w:rsidR="00CB1A0D" w:rsidRPr="00CB1A0D">
        <w:rPr>
          <w:rFonts w:ascii="Verdana" w:hAnsi="Verdana" w:cs="Verdana"/>
        </w:rPr>
        <w:t>como coadyuvante, ambas del Ayuntamiento Constitucional del Municipio de Tlajomulco de Zúñiga, Jalisco, comparecemos con fundamento en lo dispuesto por el artículo 115, fracciones I y II de la Constitución Política de los Estados Unidos Mexicanos; 2, 73, fra</w:t>
      </w:r>
      <w:r w:rsidR="00BF0E0C">
        <w:rPr>
          <w:rFonts w:ascii="Verdana" w:hAnsi="Verdana" w:cs="Verdana"/>
        </w:rPr>
        <w:t>cciones I y II, y 77, fracción</w:t>
      </w:r>
      <w:r w:rsidR="00CB1A0D" w:rsidRPr="00CB1A0D">
        <w:rPr>
          <w:rFonts w:ascii="Verdana" w:hAnsi="Verdana" w:cs="Verdana"/>
        </w:rPr>
        <w:t xml:space="preserve"> II de la Constitución Política del E</w:t>
      </w:r>
      <w:r w:rsidR="00BF0E0C">
        <w:rPr>
          <w:rFonts w:ascii="Verdana" w:hAnsi="Verdana" w:cs="Verdana"/>
        </w:rPr>
        <w:t xml:space="preserve">stado de Jalisco; 3, 10, 27, 31, 37 fracción II, 40 fracción II </w:t>
      </w:r>
      <w:r w:rsidR="00CB1A0D" w:rsidRPr="00CB1A0D">
        <w:rPr>
          <w:rFonts w:ascii="Verdana" w:hAnsi="Verdana" w:cs="Verdana"/>
        </w:rPr>
        <w:t xml:space="preserve">y 42 de la Ley del Gobierno y la Administración Pública Municipal del Estado de Jalisco; 1 y 6 del Reglamento de la Administración Pública del Municipio de Tlajomulco de Zúñiga, Jalisco; 1, 3 fracciones VII y X, 30, 33, 43 fracción II, 64 fracciones </w:t>
      </w:r>
      <w:r w:rsidR="00F37692">
        <w:rPr>
          <w:rFonts w:ascii="Verdana" w:hAnsi="Verdana" w:cs="Verdana"/>
        </w:rPr>
        <w:t>VII</w:t>
      </w:r>
      <w:r w:rsidR="00CB1A0D" w:rsidRPr="00CB1A0D">
        <w:rPr>
          <w:rFonts w:ascii="Verdana" w:hAnsi="Verdana" w:cs="Verdana"/>
        </w:rPr>
        <w:t xml:space="preserve"> y XVII, </w:t>
      </w:r>
      <w:r w:rsidR="00341610">
        <w:rPr>
          <w:rFonts w:ascii="Verdana" w:hAnsi="Verdana" w:cs="Verdana"/>
        </w:rPr>
        <w:t>7</w:t>
      </w:r>
      <w:r w:rsidR="00D4689D">
        <w:rPr>
          <w:rFonts w:ascii="Verdana" w:hAnsi="Verdana" w:cs="Verdana"/>
        </w:rPr>
        <w:t>1</w:t>
      </w:r>
      <w:r w:rsidR="00341610">
        <w:rPr>
          <w:rFonts w:ascii="Verdana" w:hAnsi="Verdana" w:cs="Verdana"/>
        </w:rPr>
        <w:t>,</w:t>
      </w:r>
      <w:r w:rsidR="00CB1A0D" w:rsidRPr="00CB1A0D">
        <w:rPr>
          <w:rFonts w:ascii="Verdana" w:hAnsi="Verdana" w:cs="Verdana"/>
        </w:rPr>
        <w:t xml:space="preserve"> 82, 119, 132, 145, 147 y 148 del Reglamento del Ayuntamiento del Municipio de Tlajomulco de Zúñiga, Jalisco; tenemos a bien someter a consideración de este Cuerpo Edilicio en Pleno el siguiente:</w:t>
      </w:r>
    </w:p>
    <w:p w14:paraId="6CAD2FE9" w14:textId="007B2301" w:rsidR="00CB1A0D" w:rsidRDefault="00CB1A0D" w:rsidP="00C21614">
      <w:pPr>
        <w:spacing w:line="276" w:lineRule="auto"/>
        <w:ind w:right="44" w:firstLine="708"/>
        <w:jc w:val="both"/>
        <w:rPr>
          <w:rFonts w:ascii="Verdana" w:hAnsi="Verdana" w:cs="Verdana"/>
          <w:bCs/>
        </w:rPr>
      </w:pPr>
    </w:p>
    <w:p w14:paraId="0EFA86F4" w14:textId="77777777" w:rsidR="00CB1A0D" w:rsidRPr="00CB1A0D" w:rsidRDefault="00CB1A0D" w:rsidP="00C21614">
      <w:pPr>
        <w:spacing w:line="276" w:lineRule="auto"/>
        <w:ind w:right="44" w:firstLine="708"/>
        <w:jc w:val="both"/>
        <w:rPr>
          <w:rFonts w:ascii="Verdana" w:hAnsi="Verdana" w:cs="Verdana"/>
          <w:bCs/>
        </w:rPr>
      </w:pPr>
    </w:p>
    <w:p w14:paraId="4B13F42E" w14:textId="77777777" w:rsidR="00CB1A0D" w:rsidRPr="00CB1A0D" w:rsidRDefault="00CB1A0D" w:rsidP="00C21614">
      <w:pPr>
        <w:spacing w:line="276" w:lineRule="auto"/>
        <w:ind w:right="44"/>
        <w:jc w:val="center"/>
        <w:rPr>
          <w:rFonts w:ascii="Verdana" w:hAnsi="Verdana" w:cs="Verdana"/>
        </w:rPr>
      </w:pPr>
      <w:r w:rsidRPr="00CB1A0D">
        <w:rPr>
          <w:rFonts w:ascii="Verdana" w:hAnsi="Verdana" w:cs="Verdana"/>
          <w:b/>
          <w:bCs/>
        </w:rPr>
        <w:t>DICTAMEN</w:t>
      </w:r>
    </w:p>
    <w:p w14:paraId="578B7056" w14:textId="3C17EADA" w:rsidR="00CB1A0D" w:rsidRDefault="00CB1A0D" w:rsidP="00C21614">
      <w:pPr>
        <w:spacing w:line="276" w:lineRule="auto"/>
        <w:ind w:right="44" w:firstLine="708"/>
        <w:jc w:val="both"/>
        <w:rPr>
          <w:rFonts w:ascii="Verdana" w:hAnsi="Verdana" w:cs="Verdana"/>
        </w:rPr>
      </w:pPr>
    </w:p>
    <w:p w14:paraId="7C99729D" w14:textId="77777777" w:rsidR="00CB1A0D" w:rsidRPr="00CB1A0D" w:rsidRDefault="00CB1A0D" w:rsidP="00C21614">
      <w:pPr>
        <w:spacing w:line="276" w:lineRule="auto"/>
        <w:ind w:right="44" w:firstLine="708"/>
        <w:jc w:val="both"/>
        <w:rPr>
          <w:rFonts w:ascii="Verdana" w:hAnsi="Verdana" w:cs="Verdana"/>
        </w:rPr>
      </w:pPr>
    </w:p>
    <w:p w14:paraId="1B61751A" w14:textId="0EBD4AA7" w:rsidR="00CB1A0D" w:rsidRPr="00EA7B5E" w:rsidRDefault="00CB1A0D" w:rsidP="00EA7B5E">
      <w:pPr>
        <w:spacing w:line="276" w:lineRule="auto"/>
        <w:ind w:right="44" w:firstLine="708"/>
        <w:jc w:val="both"/>
        <w:rPr>
          <w:rFonts w:ascii="Verdana" w:eastAsia="SimSun" w:hAnsi="Verdana" w:cs="Calibri"/>
          <w:iCs/>
          <w:kern w:val="1"/>
          <w:lang w:val="es-MX" w:bidi="hi-IN"/>
        </w:rPr>
      </w:pPr>
      <w:r w:rsidRPr="00CB1A0D">
        <w:rPr>
          <w:rFonts w:ascii="Verdana" w:hAnsi="Verdana" w:cs="Verdana"/>
        </w:rPr>
        <w:t xml:space="preserve">Mediante el cual se propone que el Ayuntamiento Constitucional del Municipio de Tlajomulco de Zúñiga, Jalisco, apruebe y autorice </w:t>
      </w:r>
      <w:r w:rsidRPr="00CB1A0D">
        <w:rPr>
          <w:rFonts w:ascii="Verdana" w:hAnsi="Verdana" w:cs="Verdana"/>
          <w:lang w:val="es-MX"/>
        </w:rPr>
        <w:t xml:space="preserve">el </w:t>
      </w:r>
      <w:r w:rsidRPr="00BF250A">
        <w:rPr>
          <w:rFonts w:ascii="Verdana" w:hAnsi="Verdana" w:cs="Verdana"/>
          <w:lang w:val="es-MX"/>
        </w:rPr>
        <w:t xml:space="preserve">Decreto por </w:t>
      </w:r>
      <w:r w:rsidR="00BF250A" w:rsidRPr="00BF250A">
        <w:rPr>
          <w:rFonts w:ascii="Verdana" w:hAnsi="Verdana" w:cs="Verdana"/>
          <w:lang w:val="es-MX"/>
        </w:rPr>
        <w:t xml:space="preserve">el que se expide el </w:t>
      </w:r>
      <w:r w:rsidR="00D4689D">
        <w:rPr>
          <w:rFonts w:ascii="Verdana" w:hAnsi="Verdana" w:cs="Verdana"/>
          <w:lang w:val="es-MX"/>
        </w:rPr>
        <w:t xml:space="preserve">nuevo </w:t>
      </w:r>
      <w:r w:rsidR="00BF250A" w:rsidRPr="00BF250A">
        <w:rPr>
          <w:rFonts w:ascii="Verdana" w:hAnsi="Verdana" w:cs="Verdana"/>
          <w:lang w:val="es-MX"/>
        </w:rPr>
        <w:t>Reglamento</w:t>
      </w:r>
      <w:r w:rsidR="00BF250A" w:rsidRPr="00BF250A">
        <w:rPr>
          <w:rFonts w:ascii="Verdana" w:eastAsia="SimSun" w:hAnsi="Verdana" w:cs="Calibri"/>
          <w:iCs/>
          <w:kern w:val="1"/>
          <w:lang w:val="es-MX" w:bidi="hi-IN"/>
        </w:rPr>
        <w:t xml:space="preserve"> del Consejo de Colaboración</w:t>
      </w:r>
      <w:r w:rsidR="00BF250A" w:rsidRPr="00F3196C">
        <w:rPr>
          <w:rFonts w:ascii="Verdana" w:eastAsia="SimSun" w:hAnsi="Verdana" w:cs="Calibri"/>
          <w:iCs/>
          <w:kern w:val="1"/>
          <w:lang w:val="es-MX" w:bidi="hi-IN"/>
        </w:rPr>
        <w:t xml:space="preserve"> del Municipio de Tlajomulco de Zúñiga, Jalisco</w:t>
      </w:r>
      <w:r w:rsidR="00CA2941">
        <w:rPr>
          <w:rFonts w:ascii="Verdana" w:eastAsia="SimSun" w:hAnsi="Verdana" w:cs="Calibri"/>
          <w:iCs/>
          <w:kern w:val="1"/>
          <w:lang w:val="es-MX" w:bidi="hi-IN"/>
        </w:rPr>
        <w:t>,</w:t>
      </w:r>
      <w:r w:rsidR="00CA2941" w:rsidRPr="00CA2941">
        <w:t xml:space="preserve"> </w:t>
      </w:r>
      <w:r w:rsidR="00CA2941" w:rsidRPr="00CA2941">
        <w:rPr>
          <w:rFonts w:ascii="Verdana" w:eastAsia="SimSun" w:hAnsi="Verdana" w:cs="Calibri"/>
          <w:iCs/>
          <w:kern w:val="1"/>
          <w:lang w:val="es-MX" w:bidi="hi-IN"/>
        </w:rPr>
        <w:t>así como se deroga el artículo 234 del Reglamento de la Administración Pública del Municipio d</w:t>
      </w:r>
      <w:r w:rsidR="00CA2941">
        <w:rPr>
          <w:rFonts w:ascii="Verdana" w:eastAsia="SimSun" w:hAnsi="Verdana" w:cs="Calibri"/>
          <w:iCs/>
          <w:kern w:val="1"/>
          <w:lang w:val="es-MX" w:bidi="hi-IN"/>
        </w:rPr>
        <w:t>e Tlajomulco de Zúñiga, Jalisco</w:t>
      </w:r>
      <w:r w:rsidR="00BF250A" w:rsidRPr="00F3196C">
        <w:rPr>
          <w:rFonts w:ascii="Verdana" w:eastAsia="SimSun" w:hAnsi="Verdana" w:cs="Calibri"/>
          <w:kern w:val="1"/>
          <w:lang w:val="es-MX" w:bidi="hi-IN"/>
        </w:rPr>
        <w:t>;</w:t>
      </w:r>
      <w:r w:rsidRPr="00CB1A0D">
        <w:rPr>
          <w:rFonts w:ascii="Verdana" w:hAnsi="Verdana" w:cs="Verdana"/>
        </w:rPr>
        <w:t xml:space="preserve"> con base en los siguientes:</w:t>
      </w:r>
    </w:p>
    <w:p w14:paraId="04D62278" w14:textId="25CEE939" w:rsidR="00CB1A0D" w:rsidRDefault="00CB1A0D" w:rsidP="00C21614">
      <w:pPr>
        <w:spacing w:line="276" w:lineRule="auto"/>
        <w:ind w:right="44" w:firstLine="708"/>
        <w:jc w:val="both"/>
        <w:rPr>
          <w:rFonts w:ascii="Verdana" w:hAnsi="Verdana" w:cs="Verdana"/>
        </w:rPr>
      </w:pPr>
    </w:p>
    <w:p w14:paraId="0DD5F0AC" w14:textId="77777777" w:rsidR="00CB1A0D" w:rsidRPr="00CB1A0D" w:rsidRDefault="00CB1A0D" w:rsidP="00C21614">
      <w:pPr>
        <w:spacing w:line="276" w:lineRule="auto"/>
        <w:ind w:right="44" w:firstLine="708"/>
        <w:jc w:val="both"/>
        <w:rPr>
          <w:rFonts w:ascii="Verdana" w:hAnsi="Verdana" w:cs="Verdana"/>
        </w:rPr>
      </w:pPr>
    </w:p>
    <w:p w14:paraId="00FCC349" w14:textId="504D4E1A" w:rsidR="00BF250A" w:rsidRDefault="00BF250A" w:rsidP="00C21614">
      <w:pPr>
        <w:widowControl w:val="0"/>
        <w:spacing w:line="276" w:lineRule="auto"/>
        <w:jc w:val="center"/>
        <w:textAlignment w:val="baseline"/>
        <w:rPr>
          <w:rFonts w:ascii="Verdana" w:eastAsia="SimSun" w:hAnsi="Verdana" w:cs="Calibri"/>
          <w:b/>
          <w:bCs/>
          <w:kern w:val="1"/>
          <w:lang w:bidi="hi-IN"/>
        </w:rPr>
      </w:pPr>
      <w:r w:rsidRPr="00BF250A">
        <w:rPr>
          <w:rFonts w:ascii="Verdana" w:eastAsia="SimSun" w:hAnsi="Verdana" w:cs="Calibri"/>
          <w:b/>
          <w:bCs/>
          <w:kern w:val="1"/>
          <w:lang w:bidi="hi-IN"/>
        </w:rPr>
        <w:t>ANTECEDENTES:</w:t>
      </w:r>
    </w:p>
    <w:p w14:paraId="40BA17E8" w14:textId="77777777" w:rsidR="00BF250A" w:rsidRPr="00BF250A" w:rsidRDefault="00BF250A" w:rsidP="00C21614">
      <w:pPr>
        <w:widowControl w:val="0"/>
        <w:spacing w:line="276" w:lineRule="auto"/>
        <w:jc w:val="center"/>
        <w:textAlignment w:val="baseline"/>
        <w:rPr>
          <w:rFonts w:ascii="Verdana" w:eastAsia="SimSun" w:hAnsi="Verdana" w:cs="Calibri"/>
          <w:b/>
          <w:bCs/>
          <w:kern w:val="1"/>
          <w:lang w:bidi="hi-IN"/>
        </w:rPr>
      </w:pPr>
    </w:p>
    <w:p w14:paraId="089B5348" w14:textId="77777777" w:rsidR="00BF250A" w:rsidRPr="00BF250A" w:rsidRDefault="00BF250A" w:rsidP="00C21614">
      <w:pPr>
        <w:widowControl w:val="0"/>
        <w:spacing w:line="276" w:lineRule="auto"/>
        <w:textAlignment w:val="baseline"/>
        <w:rPr>
          <w:rFonts w:ascii="Verdana" w:eastAsia="SimSun" w:hAnsi="Verdana" w:cs="Calibri"/>
          <w:bCs/>
          <w:kern w:val="1"/>
          <w:lang w:val="es-MX" w:bidi="hi-IN"/>
        </w:rPr>
      </w:pPr>
    </w:p>
    <w:p w14:paraId="0B0CF1EF" w14:textId="3D9DA464" w:rsidR="00F60800" w:rsidRDefault="00F60800" w:rsidP="002E1415">
      <w:pPr>
        <w:widowControl w:val="0"/>
        <w:spacing w:line="276" w:lineRule="auto"/>
        <w:ind w:firstLine="708"/>
        <w:jc w:val="both"/>
        <w:textAlignment w:val="baseline"/>
        <w:rPr>
          <w:rFonts w:ascii="Verdana" w:eastAsia="SimSun" w:hAnsi="Verdana" w:cs="Calibri"/>
          <w:bCs/>
          <w:kern w:val="1"/>
          <w:lang w:val="es-MX" w:bidi="hi-IN"/>
        </w:rPr>
      </w:pPr>
      <w:r w:rsidRPr="00C362B5">
        <w:rPr>
          <w:rFonts w:ascii="Verdana" w:eastAsia="SimSun" w:hAnsi="Verdana" w:cs="Calibri"/>
          <w:b/>
          <w:bCs/>
          <w:kern w:val="1"/>
          <w:lang w:bidi="hi-IN"/>
        </w:rPr>
        <w:t>I.-</w:t>
      </w:r>
      <w:r w:rsidRPr="00C362B5">
        <w:rPr>
          <w:rFonts w:ascii="Verdana" w:eastAsia="SimSun" w:hAnsi="Verdana" w:cs="Calibri"/>
          <w:bCs/>
          <w:kern w:val="1"/>
          <w:lang w:bidi="hi-IN"/>
        </w:rPr>
        <w:t xml:space="preserve"> </w:t>
      </w:r>
      <w:r w:rsidR="00A9401C">
        <w:rPr>
          <w:rFonts w:ascii="Verdana" w:eastAsia="SimSun" w:hAnsi="Verdana" w:cs="Calibri"/>
          <w:bCs/>
          <w:kern w:val="1"/>
          <w:lang w:bidi="hi-IN"/>
        </w:rPr>
        <w:t>La Dirección General del Consejo de Colaboración solicitó la inscripción de la propuesta regulatoria del proyecto denominado</w:t>
      </w:r>
      <w:r w:rsidR="00202720">
        <w:rPr>
          <w:rFonts w:ascii="Verdana" w:eastAsia="SimSun" w:hAnsi="Verdana" w:cs="Calibri"/>
          <w:bCs/>
          <w:kern w:val="1"/>
          <w:lang w:bidi="hi-IN"/>
        </w:rPr>
        <w:t xml:space="preserve"> decreto de reforma, modificación y adecuación de varios artículos del Reglamento del </w:t>
      </w:r>
      <w:r w:rsidR="00700D29">
        <w:rPr>
          <w:rFonts w:ascii="Verdana" w:eastAsia="SimSun" w:hAnsi="Verdana" w:cs="Calibri"/>
          <w:bCs/>
          <w:kern w:val="1"/>
          <w:lang w:bidi="hi-IN"/>
        </w:rPr>
        <w:t xml:space="preserve">Consejo de </w:t>
      </w:r>
      <w:r w:rsidR="00202720" w:rsidRPr="00BF250A">
        <w:rPr>
          <w:rFonts w:ascii="Verdana" w:eastAsia="SimSun" w:hAnsi="Verdana" w:cs="Calibri"/>
          <w:iCs/>
          <w:kern w:val="1"/>
          <w:lang w:val="es-MX" w:bidi="hi-IN"/>
        </w:rPr>
        <w:t>Colaboración</w:t>
      </w:r>
      <w:r w:rsidR="00202720" w:rsidRPr="00F3196C">
        <w:rPr>
          <w:rFonts w:ascii="Verdana" w:eastAsia="SimSun" w:hAnsi="Verdana" w:cs="Calibri"/>
          <w:iCs/>
          <w:kern w:val="1"/>
          <w:lang w:val="es-MX" w:bidi="hi-IN"/>
        </w:rPr>
        <w:t xml:space="preserve"> del Municipio de Tlajomulco de Zúñiga, Jalisco</w:t>
      </w:r>
      <w:r w:rsidR="00202720">
        <w:rPr>
          <w:rFonts w:ascii="Verdana" w:eastAsia="SimSun" w:hAnsi="Verdana" w:cs="Calibri"/>
          <w:iCs/>
          <w:kern w:val="1"/>
          <w:lang w:val="es-MX" w:bidi="hi-IN"/>
        </w:rPr>
        <w:t>,</w:t>
      </w:r>
      <w:r w:rsidR="00202720" w:rsidRPr="00CA2941">
        <w:t xml:space="preserve"> </w:t>
      </w:r>
      <w:r w:rsidR="00202720">
        <w:t>d</w:t>
      </w:r>
      <w:r w:rsidRPr="00C362B5">
        <w:rPr>
          <w:rFonts w:ascii="Verdana" w:eastAsia="SimSun" w:hAnsi="Verdana" w:cs="Calibri"/>
          <w:bCs/>
          <w:kern w:val="1"/>
          <w:lang w:bidi="hi-IN"/>
        </w:rPr>
        <w:t>erivado de lo anterior, la Dirección de Mejora Regulatoria, emitió Dictamen número DMR/DICTAMEN/00</w:t>
      </w:r>
      <w:r w:rsidR="00C362B5" w:rsidRPr="00C362B5">
        <w:rPr>
          <w:rFonts w:ascii="Verdana" w:eastAsia="SimSun" w:hAnsi="Verdana" w:cs="Calibri"/>
          <w:bCs/>
          <w:kern w:val="1"/>
          <w:lang w:bidi="hi-IN"/>
        </w:rPr>
        <w:t>9/2023</w:t>
      </w:r>
      <w:r w:rsidRPr="00C362B5">
        <w:rPr>
          <w:rFonts w:ascii="Verdana" w:eastAsia="SimSun" w:hAnsi="Verdana" w:cs="Calibri"/>
          <w:bCs/>
          <w:kern w:val="1"/>
          <w:lang w:bidi="hi-IN"/>
        </w:rPr>
        <w:t xml:space="preserve"> </w:t>
      </w:r>
      <w:r w:rsidR="00C362B5" w:rsidRPr="00C362B5">
        <w:rPr>
          <w:rFonts w:ascii="Verdana" w:eastAsia="SimSun" w:hAnsi="Verdana" w:cs="Calibri"/>
          <w:bCs/>
          <w:kern w:val="1"/>
          <w:lang w:bidi="hi-IN"/>
        </w:rPr>
        <w:t>de f</w:t>
      </w:r>
      <w:r w:rsidRPr="00C362B5">
        <w:rPr>
          <w:rFonts w:ascii="Verdana" w:eastAsia="SimSun" w:hAnsi="Verdana" w:cs="Calibri"/>
          <w:bCs/>
          <w:kern w:val="1"/>
          <w:lang w:bidi="hi-IN"/>
        </w:rPr>
        <w:t xml:space="preserve">echa </w:t>
      </w:r>
      <w:r w:rsidR="00C362B5" w:rsidRPr="00C362B5">
        <w:rPr>
          <w:rFonts w:ascii="Verdana" w:eastAsia="SimSun" w:hAnsi="Verdana" w:cs="Calibri"/>
          <w:bCs/>
          <w:kern w:val="1"/>
          <w:lang w:bidi="hi-IN"/>
        </w:rPr>
        <w:t>16</w:t>
      </w:r>
      <w:r w:rsidR="00C362B5">
        <w:rPr>
          <w:rFonts w:ascii="Verdana" w:eastAsia="SimSun" w:hAnsi="Verdana" w:cs="Calibri"/>
          <w:bCs/>
          <w:kern w:val="1"/>
          <w:lang w:bidi="hi-IN"/>
        </w:rPr>
        <w:t xml:space="preserve"> de octubre </w:t>
      </w:r>
      <w:r w:rsidRPr="00C362B5">
        <w:rPr>
          <w:rFonts w:ascii="Verdana" w:eastAsia="SimSun" w:hAnsi="Verdana" w:cs="Calibri"/>
          <w:bCs/>
          <w:kern w:val="1"/>
          <w:lang w:bidi="hi-IN"/>
        </w:rPr>
        <w:t>del año 202</w:t>
      </w:r>
      <w:r w:rsidR="00C362B5">
        <w:rPr>
          <w:rFonts w:ascii="Verdana" w:eastAsia="SimSun" w:hAnsi="Verdana" w:cs="Calibri"/>
          <w:bCs/>
          <w:kern w:val="1"/>
          <w:lang w:bidi="hi-IN"/>
        </w:rPr>
        <w:t>3</w:t>
      </w:r>
      <w:r w:rsidRPr="00C362B5">
        <w:rPr>
          <w:rFonts w:ascii="Verdana" w:eastAsia="SimSun" w:hAnsi="Verdana" w:cs="Calibri"/>
          <w:bCs/>
          <w:kern w:val="1"/>
          <w:lang w:bidi="hi-IN"/>
        </w:rPr>
        <w:t xml:space="preserve">, donde resuelve como Favorable el proyecto en cuestión, </w:t>
      </w:r>
      <w:r w:rsidR="00C362B5">
        <w:rPr>
          <w:rFonts w:ascii="Verdana" w:eastAsia="SimSun" w:hAnsi="Verdana" w:cs="Calibri"/>
          <w:bCs/>
          <w:kern w:val="1"/>
          <w:lang w:bidi="hi-IN"/>
        </w:rPr>
        <w:t xml:space="preserve">el cual fue </w:t>
      </w:r>
      <w:r w:rsidR="00C362B5" w:rsidRPr="00C362B5">
        <w:rPr>
          <w:rFonts w:ascii="Verdana" w:eastAsia="SimSun" w:hAnsi="Verdana" w:cs="Calibri"/>
          <w:bCs/>
          <w:kern w:val="1"/>
          <w:lang w:bidi="hi-IN"/>
        </w:rPr>
        <w:t>inscri</w:t>
      </w:r>
      <w:r w:rsidR="00C362B5">
        <w:rPr>
          <w:rFonts w:ascii="Verdana" w:eastAsia="SimSun" w:hAnsi="Verdana" w:cs="Calibri"/>
          <w:bCs/>
          <w:kern w:val="1"/>
          <w:lang w:bidi="hi-IN"/>
        </w:rPr>
        <w:t>to</w:t>
      </w:r>
      <w:r w:rsidR="00C362B5" w:rsidRPr="00C362B5">
        <w:rPr>
          <w:rFonts w:ascii="Verdana" w:eastAsia="SimSun" w:hAnsi="Verdana" w:cs="Calibri"/>
          <w:bCs/>
          <w:kern w:val="1"/>
          <w:lang w:bidi="hi-IN"/>
        </w:rPr>
        <w:t xml:space="preserve"> en la Agenda Regulatoria para el periodo de noviembre de</w:t>
      </w:r>
      <w:r w:rsidR="00C362B5">
        <w:rPr>
          <w:rFonts w:ascii="Verdana" w:eastAsia="SimSun" w:hAnsi="Verdana" w:cs="Calibri"/>
          <w:bCs/>
          <w:kern w:val="1"/>
          <w:lang w:bidi="hi-IN"/>
        </w:rPr>
        <w:t>l año</w:t>
      </w:r>
      <w:r w:rsidR="00C362B5" w:rsidRPr="00C362B5">
        <w:rPr>
          <w:rFonts w:ascii="Verdana" w:eastAsia="SimSun" w:hAnsi="Verdana" w:cs="Calibri"/>
          <w:bCs/>
          <w:kern w:val="1"/>
          <w:lang w:bidi="hi-IN"/>
        </w:rPr>
        <w:t xml:space="preserve"> 2022</w:t>
      </w:r>
      <w:r w:rsidR="00C362B5">
        <w:rPr>
          <w:rFonts w:ascii="Verdana" w:eastAsia="SimSun" w:hAnsi="Verdana" w:cs="Calibri"/>
          <w:bCs/>
          <w:kern w:val="1"/>
          <w:lang w:bidi="hi-IN"/>
        </w:rPr>
        <w:t xml:space="preserve">, quedando </w:t>
      </w:r>
      <w:r w:rsidR="00C362B5" w:rsidRPr="00C362B5">
        <w:rPr>
          <w:rFonts w:ascii="Verdana" w:eastAsia="SimSun" w:hAnsi="Verdana" w:cs="Calibri"/>
          <w:bCs/>
          <w:kern w:val="1"/>
          <w:lang w:bidi="hi-IN"/>
        </w:rPr>
        <w:t>bajo consulta pública por el periodo cor</w:t>
      </w:r>
      <w:r w:rsidR="00700D29">
        <w:rPr>
          <w:rFonts w:ascii="Verdana" w:eastAsia="SimSun" w:hAnsi="Verdana" w:cs="Calibri"/>
          <w:bCs/>
          <w:kern w:val="1"/>
          <w:lang w:bidi="hi-IN"/>
        </w:rPr>
        <w:t>respondiente de 20 días hábiles.</w:t>
      </w:r>
      <w:r w:rsidR="00C362B5">
        <w:rPr>
          <w:rFonts w:ascii="Verdana" w:eastAsia="SimSun" w:hAnsi="Verdana" w:cs="Calibri"/>
          <w:bCs/>
          <w:kern w:val="1"/>
          <w:lang w:bidi="hi-IN"/>
        </w:rPr>
        <w:t xml:space="preserve"> </w:t>
      </w:r>
      <w:r w:rsidR="00700D29">
        <w:rPr>
          <w:rFonts w:ascii="Verdana" w:eastAsia="SimSun" w:hAnsi="Verdana" w:cs="Calibri"/>
          <w:bCs/>
          <w:kern w:val="1"/>
          <w:lang w:bidi="hi-IN"/>
        </w:rPr>
        <w:t>U</w:t>
      </w:r>
      <w:r w:rsidR="00C362B5" w:rsidRPr="00C362B5">
        <w:rPr>
          <w:rFonts w:ascii="Verdana" w:eastAsia="SimSun" w:hAnsi="Verdana" w:cs="Calibri"/>
          <w:bCs/>
          <w:kern w:val="1"/>
          <w:lang w:bidi="hi-IN"/>
        </w:rPr>
        <w:t>na vez finalizado el periodo referido, de las opiniones ahí vertidas, así como de la Dirección de Mejora Regulatoria, se identificó que en lugar de reformarse el reglamento, resultaba más propicio elaborar uno nuevo</w:t>
      </w:r>
      <w:r w:rsidR="00C362B5">
        <w:rPr>
          <w:rFonts w:ascii="Verdana" w:eastAsia="SimSun" w:hAnsi="Verdana" w:cs="Calibri"/>
          <w:bCs/>
          <w:kern w:val="1"/>
          <w:lang w:bidi="hi-IN"/>
        </w:rPr>
        <w:t xml:space="preserve">, razón por el que se propone </w:t>
      </w:r>
      <w:r w:rsidR="00C362B5" w:rsidRPr="00C362B5">
        <w:rPr>
          <w:rFonts w:ascii="Verdana" w:eastAsia="SimSun" w:hAnsi="Verdana" w:cs="Calibri"/>
          <w:kern w:val="1"/>
          <w:lang w:val="es-MX" w:bidi="hi-IN"/>
        </w:rPr>
        <w:t xml:space="preserve">Decreto </w:t>
      </w:r>
      <w:r w:rsidR="00C362B5" w:rsidRPr="00C362B5">
        <w:rPr>
          <w:rFonts w:ascii="Verdana" w:eastAsia="SimSun" w:hAnsi="Verdana" w:cs="Calibri"/>
          <w:bCs/>
          <w:kern w:val="1"/>
          <w:lang w:val="es-MX" w:bidi="hi-IN"/>
        </w:rPr>
        <w:lastRenderedPageBreak/>
        <w:t>por el que se expide el Reglamento</w:t>
      </w:r>
      <w:r w:rsidR="00C362B5" w:rsidRPr="00C362B5">
        <w:rPr>
          <w:rFonts w:ascii="Verdana" w:eastAsia="SimSun" w:hAnsi="Verdana" w:cs="Calibri"/>
          <w:bCs/>
          <w:iCs/>
          <w:kern w:val="1"/>
          <w:lang w:val="es-MX" w:bidi="hi-IN"/>
        </w:rPr>
        <w:t xml:space="preserve"> del Consejo de Colaboración del Municipio de Tlajomulco de Zúñiga, Jalisco,</w:t>
      </w:r>
      <w:r w:rsidR="00C362B5">
        <w:rPr>
          <w:rFonts w:ascii="Verdana" w:eastAsia="SimSun" w:hAnsi="Verdana" w:cs="Calibri"/>
          <w:bCs/>
          <w:iCs/>
          <w:kern w:val="1"/>
          <w:lang w:val="es-MX" w:bidi="hi-IN"/>
        </w:rPr>
        <w:t xml:space="preserve"> </w:t>
      </w:r>
      <w:r w:rsidR="00BF0E0C">
        <w:rPr>
          <w:rFonts w:ascii="Verdana" w:eastAsia="SimSun" w:hAnsi="Verdana" w:cs="Calibri"/>
          <w:bCs/>
          <w:kern w:val="1"/>
          <w:lang w:val="es-MX" w:bidi="hi-IN"/>
        </w:rPr>
        <w:t>con fundamento en el artículo</w:t>
      </w:r>
      <w:r w:rsidRPr="00C362B5">
        <w:rPr>
          <w:rFonts w:ascii="Verdana" w:eastAsia="SimSun" w:hAnsi="Verdana" w:cs="Calibri"/>
          <w:bCs/>
          <w:kern w:val="1"/>
          <w:lang w:val="es-MX" w:bidi="hi-IN"/>
        </w:rPr>
        <w:t xml:space="preserve"> 7</w:t>
      </w:r>
      <w:r w:rsidR="00C362B5">
        <w:rPr>
          <w:rFonts w:ascii="Verdana" w:eastAsia="SimSun" w:hAnsi="Verdana" w:cs="Calibri"/>
          <w:bCs/>
          <w:kern w:val="1"/>
          <w:lang w:val="es-MX" w:bidi="hi-IN"/>
        </w:rPr>
        <w:t>3</w:t>
      </w:r>
      <w:r w:rsidRPr="00C362B5">
        <w:rPr>
          <w:rFonts w:ascii="Verdana" w:eastAsia="SimSun" w:hAnsi="Verdana" w:cs="Calibri"/>
          <w:bCs/>
          <w:kern w:val="1"/>
          <w:lang w:val="es-MX" w:bidi="hi-IN"/>
        </w:rPr>
        <w:t xml:space="preserve"> </w:t>
      </w:r>
      <w:r w:rsidR="00C362B5">
        <w:rPr>
          <w:rFonts w:ascii="Verdana" w:eastAsia="SimSun" w:hAnsi="Verdana" w:cs="Calibri"/>
          <w:bCs/>
          <w:kern w:val="1"/>
          <w:lang w:val="es-MX" w:bidi="hi-IN"/>
        </w:rPr>
        <w:t xml:space="preserve">del </w:t>
      </w:r>
      <w:r w:rsidRPr="00C362B5">
        <w:rPr>
          <w:rFonts w:ascii="Verdana" w:eastAsia="SimSun" w:hAnsi="Verdana" w:cs="Calibri"/>
          <w:bCs/>
          <w:kern w:val="1"/>
          <w:lang w:val="es-MX" w:bidi="hi-IN"/>
        </w:rPr>
        <w:t>Reglamento de Mejora Regulatoria del Municipio de Tlajomulco de Zúñiga, Jalisco, el cual se anexa a la present</w:t>
      </w:r>
      <w:r w:rsidR="00BF0E0C">
        <w:rPr>
          <w:rFonts w:ascii="Verdana" w:eastAsia="SimSun" w:hAnsi="Verdana" w:cs="Calibri"/>
          <w:bCs/>
          <w:kern w:val="1"/>
          <w:lang w:val="es-MX" w:bidi="hi-IN"/>
        </w:rPr>
        <w:t>e para su fácil identificación.</w:t>
      </w:r>
    </w:p>
    <w:p w14:paraId="1B3FDCB4" w14:textId="7C02A06E" w:rsidR="002E1415" w:rsidRDefault="002E1415" w:rsidP="002E1415">
      <w:pPr>
        <w:widowControl w:val="0"/>
        <w:spacing w:line="276" w:lineRule="auto"/>
        <w:ind w:firstLine="708"/>
        <w:jc w:val="both"/>
        <w:textAlignment w:val="baseline"/>
        <w:rPr>
          <w:rFonts w:ascii="Verdana" w:eastAsia="SimSun" w:hAnsi="Verdana" w:cs="Calibri"/>
          <w:bCs/>
          <w:kern w:val="1"/>
          <w:lang w:val="es-MX" w:bidi="hi-IN"/>
        </w:rPr>
      </w:pPr>
    </w:p>
    <w:p w14:paraId="2C9A9C9F" w14:textId="5111D985" w:rsidR="002E1415" w:rsidRDefault="002E1415" w:rsidP="002E1415">
      <w:pPr>
        <w:widowControl w:val="0"/>
        <w:spacing w:line="276" w:lineRule="auto"/>
        <w:ind w:firstLine="708"/>
        <w:jc w:val="both"/>
        <w:textAlignment w:val="baseline"/>
        <w:rPr>
          <w:rFonts w:ascii="Verdana" w:eastAsia="SimSun" w:hAnsi="Verdana" w:cs="Calibri"/>
          <w:bCs/>
          <w:kern w:val="1"/>
          <w:lang w:val="es-MX" w:bidi="hi-IN"/>
        </w:rPr>
      </w:pPr>
      <w:r>
        <w:rPr>
          <w:rFonts w:ascii="Verdana" w:eastAsia="SimSun" w:hAnsi="Verdana" w:cs="Calibri"/>
          <w:bCs/>
          <w:kern w:val="1"/>
          <w:lang w:val="es-MX" w:bidi="hi-IN"/>
        </w:rPr>
        <w:t xml:space="preserve">Así mismo, respecto a la </w:t>
      </w:r>
      <w:r w:rsidRPr="002E1415">
        <w:rPr>
          <w:rFonts w:ascii="Verdana" w:eastAsia="SimSun" w:hAnsi="Verdana" w:cs="Calibri"/>
          <w:bCs/>
          <w:kern w:val="1"/>
          <w:lang w:val="es-MX" w:bidi="hi-IN"/>
        </w:rPr>
        <w:t xml:space="preserve">derogación el artículo 234 del </w:t>
      </w:r>
      <w:r>
        <w:rPr>
          <w:rFonts w:ascii="Verdana" w:eastAsia="SimSun" w:hAnsi="Verdana" w:cs="Calibri"/>
          <w:bCs/>
          <w:kern w:val="1"/>
          <w:lang w:val="es-MX" w:bidi="hi-IN"/>
        </w:rPr>
        <w:t>Reglamento d</w:t>
      </w:r>
      <w:r w:rsidRPr="002E1415">
        <w:rPr>
          <w:rFonts w:ascii="Verdana" w:eastAsia="SimSun" w:hAnsi="Verdana" w:cs="Calibri"/>
          <w:bCs/>
          <w:kern w:val="1"/>
          <w:lang w:val="es-MX" w:bidi="hi-IN"/>
        </w:rPr>
        <w:t xml:space="preserve">e </w:t>
      </w:r>
      <w:r>
        <w:rPr>
          <w:rFonts w:ascii="Verdana" w:eastAsia="SimSun" w:hAnsi="Verdana" w:cs="Calibri"/>
          <w:bCs/>
          <w:kern w:val="1"/>
          <w:lang w:val="es-MX" w:bidi="hi-IN"/>
        </w:rPr>
        <w:t>l</w:t>
      </w:r>
      <w:r w:rsidRPr="002E1415">
        <w:rPr>
          <w:rFonts w:ascii="Verdana" w:eastAsia="SimSun" w:hAnsi="Verdana" w:cs="Calibri"/>
          <w:bCs/>
          <w:kern w:val="1"/>
          <w:lang w:val="es-MX" w:bidi="hi-IN"/>
        </w:rPr>
        <w:t xml:space="preserve">a Administración Pública </w:t>
      </w:r>
      <w:r>
        <w:rPr>
          <w:rFonts w:ascii="Verdana" w:eastAsia="SimSun" w:hAnsi="Verdana" w:cs="Calibri"/>
          <w:bCs/>
          <w:kern w:val="1"/>
          <w:lang w:val="es-MX" w:bidi="hi-IN"/>
        </w:rPr>
        <w:t>d</w:t>
      </w:r>
      <w:r w:rsidRPr="002E1415">
        <w:rPr>
          <w:rFonts w:ascii="Verdana" w:eastAsia="SimSun" w:hAnsi="Verdana" w:cs="Calibri"/>
          <w:bCs/>
          <w:kern w:val="1"/>
          <w:lang w:val="es-MX" w:bidi="hi-IN"/>
        </w:rPr>
        <w:t xml:space="preserve">el Municipio </w:t>
      </w:r>
      <w:r>
        <w:rPr>
          <w:rFonts w:ascii="Verdana" w:eastAsia="SimSun" w:hAnsi="Verdana" w:cs="Calibri"/>
          <w:bCs/>
          <w:kern w:val="1"/>
          <w:lang w:val="es-MX" w:bidi="hi-IN"/>
        </w:rPr>
        <w:t>d</w:t>
      </w:r>
      <w:r w:rsidRPr="002E1415">
        <w:rPr>
          <w:rFonts w:ascii="Verdana" w:eastAsia="SimSun" w:hAnsi="Verdana" w:cs="Calibri"/>
          <w:bCs/>
          <w:kern w:val="1"/>
          <w:lang w:val="es-MX" w:bidi="hi-IN"/>
        </w:rPr>
        <w:t xml:space="preserve">e Tlajomulco </w:t>
      </w:r>
      <w:r>
        <w:rPr>
          <w:rFonts w:ascii="Verdana" w:eastAsia="SimSun" w:hAnsi="Verdana" w:cs="Calibri"/>
          <w:bCs/>
          <w:kern w:val="1"/>
          <w:lang w:val="es-MX" w:bidi="hi-IN"/>
        </w:rPr>
        <w:t>d</w:t>
      </w:r>
      <w:r w:rsidRPr="002E1415">
        <w:rPr>
          <w:rFonts w:ascii="Verdana" w:eastAsia="SimSun" w:hAnsi="Verdana" w:cs="Calibri"/>
          <w:bCs/>
          <w:kern w:val="1"/>
          <w:lang w:val="es-MX" w:bidi="hi-IN"/>
        </w:rPr>
        <w:t>e Zúñiga, Jalisco</w:t>
      </w:r>
      <w:r>
        <w:rPr>
          <w:rFonts w:ascii="Verdana" w:eastAsia="SimSun" w:hAnsi="Verdana" w:cs="Calibri"/>
          <w:bCs/>
          <w:kern w:val="1"/>
          <w:lang w:val="es-MX" w:bidi="hi-IN"/>
        </w:rPr>
        <w:t>, se cuenta con exención</w:t>
      </w:r>
      <w:r w:rsidRPr="002E1415">
        <w:rPr>
          <w:rFonts w:ascii="Verdana" w:eastAsia="SimSun" w:hAnsi="Verdana" w:cs="Calibri"/>
          <w:bCs/>
          <w:kern w:val="1"/>
          <w:lang w:val="es-MX" w:bidi="hi-IN"/>
        </w:rPr>
        <w:t xml:space="preserve"> de ser inscrito tanto en la </w:t>
      </w:r>
      <w:r w:rsidRPr="00A57601">
        <w:rPr>
          <w:rFonts w:ascii="Verdana" w:eastAsia="SimSun" w:hAnsi="Verdana" w:cs="Calibri"/>
          <w:bCs/>
          <w:kern w:val="1"/>
          <w:lang w:val="es-MX" w:bidi="hi-IN"/>
        </w:rPr>
        <w:t>Agenda Regulatoria, así como de su respectiva elaboración de Análisis de Impacto Regulatorio</w:t>
      </w:r>
      <w:r>
        <w:rPr>
          <w:rFonts w:ascii="Verdana" w:eastAsia="SimSun" w:hAnsi="Verdana" w:cs="Calibri"/>
          <w:bCs/>
          <w:kern w:val="1"/>
          <w:u w:val="single"/>
          <w:lang w:val="es-MX" w:bidi="hi-IN"/>
        </w:rPr>
        <w:t xml:space="preserve"> </w:t>
      </w:r>
      <w:r w:rsidRPr="002E1415">
        <w:rPr>
          <w:rFonts w:ascii="Verdana" w:eastAsia="SimSun" w:hAnsi="Verdana" w:cs="Calibri"/>
          <w:bCs/>
          <w:kern w:val="1"/>
          <w:lang w:val="es-MX" w:bidi="hi-IN"/>
        </w:rPr>
        <w:t xml:space="preserve">mediante </w:t>
      </w:r>
      <w:r>
        <w:rPr>
          <w:rFonts w:ascii="Verdana" w:eastAsia="SimSun" w:hAnsi="Verdana" w:cs="Calibri"/>
          <w:bCs/>
          <w:kern w:val="1"/>
          <w:lang w:val="es-MX" w:bidi="hi-IN"/>
        </w:rPr>
        <w:t>oficio DMR/EXENCIÓN/02</w:t>
      </w:r>
      <w:r w:rsidR="00A57601">
        <w:rPr>
          <w:rFonts w:ascii="Verdana" w:eastAsia="SimSun" w:hAnsi="Verdana" w:cs="Calibri"/>
          <w:bCs/>
          <w:kern w:val="1"/>
          <w:lang w:val="es-MX" w:bidi="hi-IN"/>
        </w:rPr>
        <w:t>8</w:t>
      </w:r>
      <w:r>
        <w:rPr>
          <w:rFonts w:ascii="Verdana" w:eastAsia="SimSun" w:hAnsi="Verdana" w:cs="Calibri"/>
          <w:bCs/>
          <w:kern w:val="1"/>
          <w:lang w:val="es-MX" w:bidi="hi-IN"/>
        </w:rPr>
        <w:t>/2024 de fecha 13 de mayo de</w:t>
      </w:r>
      <w:r w:rsidR="001424ED">
        <w:rPr>
          <w:rFonts w:ascii="Verdana" w:eastAsia="SimSun" w:hAnsi="Verdana" w:cs="Calibri"/>
          <w:bCs/>
          <w:kern w:val="1"/>
          <w:lang w:val="es-MX" w:bidi="hi-IN"/>
        </w:rPr>
        <w:t>l año</w:t>
      </w:r>
      <w:r>
        <w:rPr>
          <w:rFonts w:ascii="Verdana" w:eastAsia="SimSun" w:hAnsi="Verdana" w:cs="Calibri"/>
          <w:bCs/>
          <w:kern w:val="1"/>
          <w:lang w:val="es-MX" w:bidi="hi-IN"/>
        </w:rPr>
        <w:t xml:space="preserve"> 2024, con fundamento en los </w:t>
      </w:r>
      <w:r w:rsidRPr="002E1415">
        <w:rPr>
          <w:rFonts w:ascii="Verdana" w:eastAsia="SimSun" w:hAnsi="Verdana" w:cs="Calibri"/>
          <w:bCs/>
          <w:kern w:val="1"/>
          <w:lang w:val="es-MX" w:bidi="hi-IN"/>
        </w:rPr>
        <w:t>artículos</w:t>
      </w:r>
      <w:r>
        <w:rPr>
          <w:rFonts w:ascii="Verdana" w:eastAsia="SimSun" w:hAnsi="Verdana" w:cs="Calibri"/>
          <w:bCs/>
          <w:kern w:val="1"/>
          <w:lang w:val="es-MX" w:bidi="hi-IN"/>
        </w:rPr>
        <w:t xml:space="preserve"> 65, fracción</w:t>
      </w:r>
      <w:r w:rsidRPr="002E1415">
        <w:rPr>
          <w:rFonts w:ascii="Verdana" w:eastAsia="SimSun" w:hAnsi="Verdana" w:cs="Calibri"/>
          <w:bCs/>
          <w:kern w:val="1"/>
          <w:lang w:val="es-MX" w:bidi="hi-IN"/>
        </w:rPr>
        <w:t xml:space="preserve"> III y 71</w:t>
      </w:r>
      <w:r>
        <w:rPr>
          <w:rFonts w:ascii="Verdana" w:eastAsia="SimSun" w:hAnsi="Verdana" w:cs="Calibri"/>
          <w:bCs/>
          <w:kern w:val="1"/>
          <w:lang w:val="es-MX" w:bidi="hi-IN"/>
        </w:rPr>
        <w:t>, párrafo</w:t>
      </w:r>
      <w:r w:rsidRPr="002E1415">
        <w:rPr>
          <w:rFonts w:ascii="Verdana" w:eastAsia="SimSun" w:hAnsi="Verdana" w:cs="Calibri"/>
          <w:bCs/>
          <w:kern w:val="1"/>
          <w:lang w:val="es-MX" w:bidi="hi-IN"/>
        </w:rPr>
        <w:t xml:space="preserve"> quinto de la Ley General de Mejora Regulatoria; el artículo 69, </w:t>
      </w:r>
      <w:r>
        <w:rPr>
          <w:rFonts w:ascii="Verdana" w:eastAsia="SimSun" w:hAnsi="Verdana" w:cs="Calibri"/>
          <w:bCs/>
          <w:kern w:val="1"/>
          <w:lang w:val="es-MX" w:bidi="hi-IN"/>
        </w:rPr>
        <w:t>párrafo</w:t>
      </w:r>
      <w:r w:rsidRPr="002E1415">
        <w:rPr>
          <w:rFonts w:ascii="Verdana" w:eastAsia="SimSun" w:hAnsi="Verdana" w:cs="Calibri"/>
          <w:bCs/>
          <w:kern w:val="1"/>
          <w:lang w:val="es-MX" w:bidi="hi-IN"/>
        </w:rPr>
        <w:t xml:space="preserve"> primero de La Ley de Mejora Regulatoria para el Estado de Jalisco y sus Municipio</w:t>
      </w:r>
      <w:r>
        <w:rPr>
          <w:rFonts w:ascii="Verdana" w:eastAsia="SimSun" w:hAnsi="Verdana" w:cs="Calibri"/>
          <w:bCs/>
          <w:kern w:val="1"/>
          <w:lang w:val="es-MX" w:bidi="hi-IN"/>
        </w:rPr>
        <w:t>s; y numerales 76, fracción</w:t>
      </w:r>
      <w:r w:rsidRPr="002E1415">
        <w:rPr>
          <w:rFonts w:ascii="Verdana" w:eastAsia="SimSun" w:hAnsi="Verdana" w:cs="Calibri"/>
          <w:bCs/>
          <w:kern w:val="1"/>
          <w:lang w:val="es-MX" w:bidi="hi-IN"/>
        </w:rPr>
        <w:t xml:space="preserve"> III y 85 del Reglamento de Mejora Regulatoria para el Municipio de Tlajomulco de Zúñiga, Jalisco</w:t>
      </w:r>
      <w:r>
        <w:rPr>
          <w:rFonts w:ascii="Verdana" w:eastAsia="SimSun" w:hAnsi="Verdana" w:cs="Calibri"/>
          <w:bCs/>
          <w:kern w:val="1"/>
          <w:lang w:val="es-MX" w:bidi="hi-IN"/>
        </w:rPr>
        <w:t>.</w:t>
      </w:r>
    </w:p>
    <w:p w14:paraId="567E9BA3" w14:textId="2B7F1B08" w:rsidR="002E1415" w:rsidRDefault="002E1415" w:rsidP="002E1415">
      <w:pPr>
        <w:widowControl w:val="0"/>
        <w:spacing w:line="276" w:lineRule="auto"/>
        <w:ind w:firstLine="708"/>
        <w:jc w:val="both"/>
        <w:textAlignment w:val="baseline"/>
        <w:rPr>
          <w:rFonts w:ascii="Verdana" w:eastAsia="SimSun" w:hAnsi="Verdana" w:cs="Calibri"/>
          <w:bCs/>
          <w:kern w:val="1"/>
          <w:lang w:bidi="hi-IN"/>
        </w:rPr>
      </w:pPr>
    </w:p>
    <w:p w14:paraId="319995A0" w14:textId="77777777" w:rsidR="00A9401C" w:rsidRDefault="00A9401C" w:rsidP="002E1415">
      <w:pPr>
        <w:widowControl w:val="0"/>
        <w:spacing w:line="276" w:lineRule="auto"/>
        <w:ind w:firstLine="708"/>
        <w:jc w:val="both"/>
        <w:textAlignment w:val="baseline"/>
        <w:rPr>
          <w:rFonts w:ascii="Verdana" w:eastAsia="SimSun" w:hAnsi="Verdana" w:cs="Calibri"/>
          <w:bCs/>
          <w:kern w:val="1"/>
          <w:lang w:bidi="hi-IN"/>
        </w:rPr>
      </w:pPr>
    </w:p>
    <w:p w14:paraId="748317F1" w14:textId="6518DF54" w:rsidR="00A9401C" w:rsidRPr="00BF250A" w:rsidRDefault="00202720" w:rsidP="00A9401C">
      <w:pPr>
        <w:widowControl w:val="0"/>
        <w:spacing w:line="276" w:lineRule="auto"/>
        <w:ind w:firstLine="708"/>
        <w:jc w:val="both"/>
        <w:textAlignment w:val="baseline"/>
        <w:rPr>
          <w:rFonts w:ascii="Verdana" w:eastAsia="SimSun" w:hAnsi="Verdana" w:cs="Calibri"/>
          <w:bCs/>
          <w:kern w:val="1"/>
          <w:lang w:bidi="hi-IN"/>
        </w:rPr>
      </w:pPr>
      <w:r>
        <w:rPr>
          <w:rFonts w:ascii="Verdana" w:eastAsia="SimSun" w:hAnsi="Verdana" w:cs="Calibri"/>
          <w:b/>
          <w:bCs/>
          <w:kern w:val="1"/>
          <w:lang w:bidi="hi-IN"/>
        </w:rPr>
        <w:t>I</w:t>
      </w:r>
      <w:r w:rsidR="00A9401C" w:rsidRPr="00BF250A">
        <w:rPr>
          <w:rFonts w:ascii="Verdana" w:eastAsia="SimSun" w:hAnsi="Verdana" w:cs="Calibri"/>
          <w:b/>
          <w:bCs/>
          <w:kern w:val="1"/>
          <w:lang w:bidi="hi-IN"/>
        </w:rPr>
        <w:t>I.-</w:t>
      </w:r>
      <w:r w:rsidR="00A9401C" w:rsidRPr="00BF250A">
        <w:rPr>
          <w:rFonts w:ascii="Verdana" w:eastAsia="SimSun" w:hAnsi="Verdana" w:cs="Calibri"/>
          <w:bCs/>
          <w:kern w:val="1"/>
          <w:lang w:bidi="hi-IN"/>
        </w:rPr>
        <w:t xml:space="preserve"> En sesión ordinaria del Ayuntamiento Constitucional del Municipio de Tlajomulco de Zúñiga, Jalisco, celebrada el día </w:t>
      </w:r>
      <w:r w:rsidR="00A9401C">
        <w:rPr>
          <w:rFonts w:ascii="Verdana" w:eastAsia="SimSun" w:hAnsi="Verdana" w:cs="Calibri"/>
          <w:bCs/>
          <w:kern w:val="1"/>
          <w:lang w:bidi="hi-IN"/>
        </w:rPr>
        <w:t>14</w:t>
      </w:r>
      <w:r w:rsidR="00A9401C" w:rsidRPr="00BF250A">
        <w:rPr>
          <w:rFonts w:ascii="Verdana" w:eastAsia="SimSun" w:hAnsi="Verdana" w:cs="Calibri"/>
          <w:bCs/>
          <w:kern w:val="1"/>
          <w:lang w:bidi="hi-IN"/>
        </w:rPr>
        <w:t xml:space="preserve"> de </w:t>
      </w:r>
      <w:r w:rsidR="00A9401C">
        <w:rPr>
          <w:rFonts w:ascii="Verdana" w:eastAsia="SimSun" w:hAnsi="Verdana" w:cs="Calibri"/>
          <w:bCs/>
          <w:kern w:val="1"/>
          <w:lang w:bidi="hi-IN"/>
        </w:rPr>
        <w:t>diciembre</w:t>
      </w:r>
      <w:r w:rsidR="00A9401C" w:rsidRPr="00BF250A">
        <w:rPr>
          <w:rFonts w:ascii="Verdana" w:eastAsia="SimSun" w:hAnsi="Verdana" w:cs="Calibri"/>
          <w:bCs/>
          <w:kern w:val="1"/>
          <w:lang w:bidi="hi-IN"/>
        </w:rPr>
        <w:t xml:space="preserve"> del año 2023, el Presidente Municipal</w:t>
      </w:r>
      <w:r w:rsidR="00A9401C">
        <w:rPr>
          <w:rFonts w:ascii="Verdana" w:eastAsia="SimSun" w:hAnsi="Verdana" w:cs="Calibri"/>
          <w:bCs/>
          <w:kern w:val="1"/>
          <w:lang w:bidi="hi-IN"/>
        </w:rPr>
        <w:t xml:space="preserve"> Interino,</w:t>
      </w:r>
      <w:r w:rsidR="00A9401C" w:rsidRPr="00BF250A">
        <w:rPr>
          <w:rFonts w:ascii="Verdana" w:eastAsia="SimSun" w:hAnsi="Verdana" w:cs="Calibri"/>
          <w:bCs/>
          <w:kern w:val="1"/>
          <w:lang w:bidi="hi-IN"/>
        </w:rPr>
        <w:t xml:space="preserve"> </w:t>
      </w:r>
      <w:r w:rsidR="00A9401C">
        <w:rPr>
          <w:rFonts w:ascii="Verdana" w:eastAsia="SimSun" w:hAnsi="Verdana" w:cs="Calibri"/>
          <w:bCs/>
          <w:kern w:val="1"/>
          <w:lang w:bidi="hi-IN"/>
        </w:rPr>
        <w:t>Licenciado</w:t>
      </w:r>
      <w:r w:rsidR="00A9401C" w:rsidRPr="00BF250A">
        <w:rPr>
          <w:rFonts w:ascii="Verdana" w:eastAsia="SimSun" w:hAnsi="Verdana" w:cs="Calibri"/>
          <w:bCs/>
          <w:kern w:val="1"/>
          <w:lang w:bidi="hi-IN"/>
        </w:rPr>
        <w:t xml:space="preserve"> </w:t>
      </w:r>
      <w:r w:rsidR="00A9401C">
        <w:rPr>
          <w:rFonts w:ascii="Verdana" w:eastAsia="SimSun" w:hAnsi="Verdana" w:cs="Calibri"/>
          <w:bCs/>
          <w:kern w:val="1"/>
          <w:lang w:bidi="hi-IN"/>
        </w:rPr>
        <w:t>Gerardo Rafael Trujillo Vega</w:t>
      </w:r>
      <w:r w:rsidR="00A9401C" w:rsidRPr="00BF250A">
        <w:rPr>
          <w:rFonts w:ascii="Verdana" w:eastAsia="SimSun" w:hAnsi="Verdana" w:cs="Calibri"/>
          <w:bCs/>
          <w:kern w:val="1"/>
          <w:lang w:bidi="hi-IN"/>
        </w:rPr>
        <w:t>,  present</w:t>
      </w:r>
      <w:r w:rsidR="00A9401C">
        <w:rPr>
          <w:rFonts w:ascii="Verdana" w:eastAsia="SimSun" w:hAnsi="Verdana" w:cs="Calibri"/>
          <w:bCs/>
          <w:kern w:val="1"/>
          <w:lang w:bidi="hi-IN"/>
        </w:rPr>
        <w:t>ó</w:t>
      </w:r>
      <w:r w:rsidR="00A9401C" w:rsidRPr="00BF250A">
        <w:rPr>
          <w:rFonts w:ascii="Verdana" w:eastAsia="SimSun" w:hAnsi="Verdana" w:cs="Calibri"/>
          <w:bCs/>
          <w:kern w:val="1"/>
          <w:lang w:bidi="hi-IN"/>
        </w:rPr>
        <w:t xml:space="preserve"> la Iniciativa de Ordenamiento Municipal en la que se propuso el proyecto de </w:t>
      </w:r>
      <w:r w:rsidR="00A9401C" w:rsidRPr="00BF250A">
        <w:rPr>
          <w:rFonts w:ascii="Verdana" w:eastAsia="SimSun" w:hAnsi="Verdana" w:cs="Calibri"/>
          <w:b/>
          <w:bCs/>
          <w:kern w:val="1"/>
          <w:lang w:val="es-MX" w:bidi="hi-IN"/>
        </w:rPr>
        <w:t>Decreto por el que se expide el Reglamento</w:t>
      </w:r>
      <w:r w:rsidR="00A9401C" w:rsidRPr="00BF250A">
        <w:rPr>
          <w:rFonts w:ascii="Verdana" w:eastAsia="SimSun" w:hAnsi="Verdana" w:cs="Calibri"/>
          <w:b/>
          <w:bCs/>
          <w:iCs/>
          <w:kern w:val="1"/>
          <w:lang w:val="es-MX" w:bidi="hi-IN"/>
        </w:rPr>
        <w:t xml:space="preserve"> del Consejo de Colaboración del Municipio de Tlajomulco de Zúñiga, Jalisco</w:t>
      </w:r>
      <w:r w:rsidR="00A9401C" w:rsidRPr="00BF250A">
        <w:rPr>
          <w:rFonts w:ascii="Verdana" w:eastAsia="SimSun" w:hAnsi="Verdana" w:cs="Calibri"/>
          <w:bCs/>
          <w:kern w:val="1"/>
          <w:lang w:bidi="hi-IN"/>
        </w:rPr>
        <w:t xml:space="preserve">; misma que fue turnada a la Comisión Edilicia de </w:t>
      </w:r>
      <w:r w:rsidR="00A9401C">
        <w:rPr>
          <w:rFonts w:ascii="Verdana" w:eastAsia="SimSun" w:hAnsi="Verdana" w:cs="Calibri"/>
          <w:bCs/>
          <w:kern w:val="1"/>
          <w:lang w:bidi="hi-IN"/>
        </w:rPr>
        <w:t>Finanzas Públicas</w:t>
      </w:r>
      <w:r w:rsidR="00A9401C" w:rsidRPr="00BF250A">
        <w:rPr>
          <w:rFonts w:ascii="Verdana" w:eastAsia="SimSun" w:hAnsi="Verdana" w:cs="Calibri"/>
          <w:bCs/>
          <w:kern w:val="1"/>
          <w:lang w:bidi="hi-IN"/>
        </w:rPr>
        <w:t xml:space="preserve"> y </w:t>
      </w:r>
      <w:r w:rsidR="00A9401C">
        <w:rPr>
          <w:rFonts w:ascii="Verdana" w:eastAsia="SimSun" w:hAnsi="Verdana" w:cs="Calibri"/>
          <w:bCs/>
          <w:kern w:val="1"/>
          <w:lang w:bidi="hi-IN"/>
        </w:rPr>
        <w:t>Patrimonio,</w:t>
      </w:r>
      <w:r w:rsidR="00A9401C" w:rsidRPr="00BF250A">
        <w:rPr>
          <w:rFonts w:ascii="Verdana" w:eastAsia="SimSun" w:hAnsi="Verdana" w:cs="Calibri"/>
          <w:bCs/>
          <w:kern w:val="1"/>
          <w:lang w:bidi="hi-IN"/>
        </w:rPr>
        <w:t xml:space="preserve"> como convocante</w:t>
      </w:r>
      <w:r w:rsidR="00A9401C">
        <w:rPr>
          <w:rFonts w:ascii="Verdana" w:eastAsia="SimSun" w:hAnsi="Verdana" w:cs="Calibri"/>
          <w:bCs/>
          <w:kern w:val="1"/>
          <w:lang w:bidi="hi-IN"/>
        </w:rPr>
        <w:t xml:space="preserve">, así como a la </w:t>
      </w:r>
      <w:r w:rsidR="00A9401C" w:rsidRPr="00BF250A">
        <w:rPr>
          <w:rFonts w:ascii="Verdana" w:eastAsia="SimSun" w:hAnsi="Verdana" w:cs="Calibri"/>
          <w:bCs/>
          <w:kern w:val="1"/>
          <w:lang w:bidi="hi-IN"/>
        </w:rPr>
        <w:t>Comisión Edilicia de Reglamentos y Puntos Constitucionales, como coadyuvante, tal y como consta en el punto de acuerdo PA/</w:t>
      </w:r>
      <w:r w:rsidR="00A9401C">
        <w:rPr>
          <w:rFonts w:ascii="Verdana" w:eastAsia="SimSun" w:hAnsi="Verdana" w:cs="Calibri"/>
          <w:bCs/>
          <w:kern w:val="1"/>
          <w:lang w:bidi="hi-IN"/>
        </w:rPr>
        <w:t>526</w:t>
      </w:r>
      <w:r w:rsidR="00A9401C" w:rsidRPr="00BF250A">
        <w:rPr>
          <w:rFonts w:ascii="Verdana" w:eastAsia="SimSun" w:hAnsi="Verdana" w:cs="Calibri"/>
          <w:bCs/>
          <w:kern w:val="1"/>
          <w:lang w:bidi="hi-IN"/>
        </w:rPr>
        <w:t>/2021-2024.</w:t>
      </w:r>
    </w:p>
    <w:p w14:paraId="643A778D" w14:textId="7BFF9F7C" w:rsidR="00A9401C" w:rsidRDefault="00A9401C" w:rsidP="00A9401C">
      <w:pPr>
        <w:widowControl w:val="0"/>
        <w:spacing w:line="276" w:lineRule="auto"/>
        <w:textAlignment w:val="baseline"/>
        <w:rPr>
          <w:rFonts w:ascii="Verdana" w:eastAsia="SimSun" w:hAnsi="Verdana" w:cs="Calibri"/>
          <w:b/>
          <w:bCs/>
          <w:kern w:val="1"/>
          <w:lang w:bidi="hi-IN"/>
        </w:rPr>
      </w:pPr>
    </w:p>
    <w:p w14:paraId="18965C86" w14:textId="77777777" w:rsidR="00A9401C" w:rsidRDefault="00A9401C" w:rsidP="00A9401C">
      <w:pPr>
        <w:widowControl w:val="0"/>
        <w:spacing w:line="276" w:lineRule="auto"/>
        <w:textAlignment w:val="baseline"/>
        <w:rPr>
          <w:rFonts w:ascii="Verdana" w:eastAsia="SimSun" w:hAnsi="Verdana" w:cs="Calibri"/>
          <w:b/>
          <w:bCs/>
          <w:kern w:val="1"/>
          <w:lang w:bidi="hi-IN"/>
        </w:rPr>
      </w:pPr>
    </w:p>
    <w:p w14:paraId="330FB0D5" w14:textId="1BD73560" w:rsidR="00A9401C" w:rsidRDefault="00202720" w:rsidP="00A9401C">
      <w:pPr>
        <w:widowControl w:val="0"/>
        <w:spacing w:line="276" w:lineRule="auto"/>
        <w:ind w:firstLine="708"/>
        <w:jc w:val="both"/>
        <w:textAlignment w:val="baseline"/>
        <w:rPr>
          <w:rFonts w:ascii="Verdana" w:eastAsia="SimSun" w:hAnsi="Verdana" w:cs="Calibri"/>
          <w:bCs/>
          <w:kern w:val="1"/>
          <w:lang w:bidi="hi-IN"/>
        </w:rPr>
      </w:pPr>
      <w:r>
        <w:rPr>
          <w:rFonts w:ascii="Verdana" w:eastAsia="SimSun" w:hAnsi="Verdana" w:cs="Calibri"/>
          <w:b/>
          <w:bCs/>
          <w:kern w:val="1"/>
          <w:lang w:bidi="hi-IN"/>
        </w:rPr>
        <w:t>I</w:t>
      </w:r>
      <w:r w:rsidR="00A9401C" w:rsidRPr="0038067D">
        <w:rPr>
          <w:rFonts w:ascii="Verdana" w:eastAsia="SimSun" w:hAnsi="Verdana" w:cs="Calibri"/>
          <w:b/>
          <w:bCs/>
          <w:kern w:val="1"/>
          <w:lang w:bidi="hi-IN"/>
        </w:rPr>
        <w:t>II.-</w:t>
      </w:r>
      <w:r w:rsidR="00A9401C" w:rsidRPr="0038067D">
        <w:rPr>
          <w:rFonts w:ascii="Verdana" w:eastAsia="SimSun" w:hAnsi="Verdana" w:cs="Calibri"/>
          <w:bCs/>
          <w:kern w:val="1"/>
          <w:lang w:bidi="hi-IN"/>
        </w:rPr>
        <w:t xml:space="preserve"> El Decreto</w:t>
      </w:r>
      <w:r w:rsidR="001424ED">
        <w:rPr>
          <w:rFonts w:ascii="Verdana" w:eastAsia="SimSun" w:hAnsi="Verdana" w:cs="Calibri"/>
          <w:bCs/>
          <w:kern w:val="1"/>
          <w:lang w:bidi="hi-IN"/>
        </w:rPr>
        <w:t xml:space="preserve"> propuesto</w:t>
      </w:r>
      <w:r w:rsidR="00A9401C" w:rsidRPr="0038067D">
        <w:rPr>
          <w:rFonts w:ascii="Verdana" w:eastAsia="SimSun" w:hAnsi="Verdana" w:cs="Calibri"/>
          <w:bCs/>
          <w:kern w:val="1"/>
          <w:lang w:bidi="hi-IN"/>
        </w:rPr>
        <w:t xml:space="preserve"> se determinó como financieramente viable en el oficio DGF/</w:t>
      </w:r>
      <w:r w:rsidR="00A9401C">
        <w:rPr>
          <w:rFonts w:ascii="Verdana" w:eastAsia="SimSun" w:hAnsi="Verdana" w:cs="Calibri"/>
          <w:bCs/>
          <w:kern w:val="1"/>
          <w:lang w:bidi="hi-IN"/>
        </w:rPr>
        <w:t>167</w:t>
      </w:r>
      <w:r w:rsidR="00A9401C" w:rsidRPr="0038067D">
        <w:rPr>
          <w:rFonts w:ascii="Verdana" w:eastAsia="SimSun" w:hAnsi="Verdana" w:cs="Calibri"/>
          <w:bCs/>
          <w:kern w:val="1"/>
          <w:lang w:bidi="hi-IN"/>
        </w:rPr>
        <w:t>/2024</w:t>
      </w:r>
      <w:r w:rsidR="00A9401C">
        <w:rPr>
          <w:rFonts w:ascii="Verdana" w:eastAsia="SimSun" w:hAnsi="Verdana" w:cs="Calibri"/>
          <w:bCs/>
          <w:kern w:val="1"/>
          <w:lang w:bidi="hi-IN"/>
        </w:rPr>
        <w:t>, con fecha 02 de mayo del año 2024,</w:t>
      </w:r>
      <w:r w:rsidR="00A9401C" w:rsidRPr="0038067D">
        <w:rPr>
          <w:rFonts w:ascii="Verdana" w:eastAsia="SimSun" w:hAnsi="Verdana" w:cs="Calibri"/>
          <w:bCs/>
          <w:kern w:val="1"/>
          <w:lang w:bidi="hi-IN"/>
        </w:rPr>
        <w:t xml:space="preserve"> suscrito por la Licenciada Elizabeth Rodríguez Rubio, en su calidad de Directora General de Finanzas adscrita a la Tesorería Municipal, de conformidad con lo precisado en los artículos 2, 33 y 37, fracción II de la Ley General de Contabilidad Gubernamental, 5 de la Ley de Austeridad y Ahorro del Estado de Jalisco y sus Municipios y 5, fracción III, 25, fracción I, 26, 27 y 37 del Reglamento de Políticas Presupuestales y Lineamientos del Ejercicio del Gasto del Municipio de Tlajomulco de Zúñiga, Jalisco, la cual se anexa a la presente para su fácil identificación.</w:t>
      </w:r>
    </w:p>
    <w:p w14:paraId="18A8FE64" w14:textId="26340C5C" w:rsidR="00A9401C" w:rsidRDefault="00A9401C" w:rsidP="00C21614">
      <w:pPr>
        <w:widowControl w:val="0"/>
        <w:spacing w:line="276" w:lineRule="auto"/>
        <w:jc w:val="both"/>
        <w:textAlignment w:val="baseline"/>
        <w:rPr>
          <w:rFonts w:ascii="Verdana" w:eastAsia="SimSun" w:hAnsi="Verdana" w:cs="Calibri"/>
          <w:bCs/>
          <w:kern w:val="1"/>
          <w:lang w:bidi="hi-IN"/>
        </w:rPr>
      </w:pPr>
    </w:p>
    <w:p w14:paraId="35CAEA95" w14:textId="77777777" w:rsidR="00A9401C" w:rsidRPr="00BF250A" w:rsidRDefault="00A9401C" w:rsidP="00C21614">
      <w:pPr>
        <w:widowControl w:val="0"/>
        <w:spacing w:line="276" w:lineRule="auto"/>
        <w:jc w:val="both"/>
        <w:textAlignment w:val="baseline"/>
        <w:rPr>
          <w:rFonts w:ascii="Verdana" w:eastAsia="SimSun" w:hAnsi="Verdana" w:cs="Calibri"/>
          <w:bCs/>
          <w:kern w:val="1"/>
          <w:lang w:bidi="hi-IN"/>
        </w:rPr>
      </w:pPr>
    </w:p>
    <w:p w14:paraId="666DFCE3" w14:textId="13BF1D38" w:rsidR="00BF250A" w:rsidRPr="00BF250A" w:rsidRDefault="002F1882" w:rsidP="00C21614">
      <w:pPr>
        <w:widowControl w:val="0"/>
        <w:spacing w:line="276" w:lineRule="auto"/>
        <w:ind w:firstLine="708"/>
        <w:jc w:val="both"/>
        <w:textAlignment w:val="baseline"/>
        <w:rPr>
          <w:rFonts w:ascii="Verdana" w:eastAsia="SimSun" w:hAnsi="Verdana" w:cs="Calibri"/>
          <w:bCs/>
          <w:kern w:val="1"/>
          <w:lang w:bidi="hi-IN"/>
        </w:rPr>
      </w:pPr>
      <w:r>
        <w:rPr>
          <w:rFonts w:ascii="Verdana" w:eastAsia="SimSun" w:hAnsi="Verdana" w:cs="Calibri"/>
          <w:b/>
          <w:bCs/>
          <w:kern w:val="1"/>
          <w:lang w:bidi="hi-IN"/>
        </w:rPr>
        <w:t>I</w:t>
      </w:r>
      <w:r w:rsidR="00BF250A" w:rsidRPr="00BF250A">
        <w:rPr>
          <w:rFonts w:ascii="Verdana" w:eastAsia="SimSun" w:hAnsi="Verdana" w:cs="Calibri"/>
          <w:b/>
          <w:bCs/>
          <w:kern w:val="1"/>
          <w:lang w:bidi="hi-IN"/>
        </w:rPr>
        <w:t>V.-</w:t>
      </w:r>
      <w:r w:rsidR="00BF250A" w:rsidRPr="00BF250A">
        <w:rPr>
          <w:rFonts w:ascii="Verdana" w:eastAsia="SimSun" w:hAnsi="Verdana" w:cs="Calibri"/>
          <w:bCs/>
          <w:kern w:val="1"/>
          <w:lang w:bidi="hi-IN"/>
        </w:rPr>
        <w:t xml:space="preserve"> El día</w:t>
      </w:r>
      <w:r w:rsidR="00956E8E">
        <w:rPr>
          <w:rFonts w:ascii="Verdana" w:eastAsia="SimSun" w:hAnsi="Verdana" w:cs="Calibri"/>
          <w:bCs/>
          <w:kern w:val="1"/>
          <w:lang w:bidi="hi-IN"/>
        </w:rPr>
        <w:t xml:space="preserve"> 16</w:t>
      </w:r>
      <w:r w:rsidR="00BF250A" w:rsidRPr="00BF250A">
        <w:rPr>
          <w:rFonts w:ascii="Verdana" w:eastAsia="SimSun" w:hAnsi="Verdana" w:cs="Calibri"/>
          <w:bCs/>
          <w:kern w:val="1"/>
          <w:lang w:bidi="hi-IN"/>
        </w:rPr>
        <w:t xml:space="preserve"> de </w:t>
      </w:r>
      <w:r w:rsidR="00956E8E">
        <w:rPr>
          <w:rFonts w:ascii="Verdana" w:eastAsia="SimSun" w:hAnsi="Verdana" w:cs="Calibri"/>
          <w:bCs/>
          <w:kern w:val="1"/>
          <w:lang w:bidi="hi-IN"/>
        </w:rPr>
        <w:t>mayo</w:t>
      </w:r>
      <w:r w:rsidR="00BF250A" w:rsidRPr="00BF250A">
        <w:rPr>
          <w:rFonts w:ascii="Verdana" w:eastAsia="SimSun" w:hAnsi="Verdana" w:cs="Calibri"/>
          <w:bCs/>
          <w:kern w:val="1"/>
          <w:lang w:bidi="hi-IN"/>
        </w:rPr>
        <w:t xml:space="preserve"> del año 2024, las y los integrantes de las Comisiones Edilicias Dictaminadoras, tuvimos a bien celebrar la sesión correspondiente, pre</w:t>
      </w:r>
      <w:r>
        <w:rPr>
          <w:rFonts w:ascii="Verdana" w:eastAsia="SimSun" w:hAnsi="Verdana" w:cs="Calibri"/>
          <w:bCs/>
          <w:kern w:val="1"/>
          <w:lang w:bidi="hi-IN"/>
        </w:rPr>
        <w:t xml:space="preserve">via convocatoria realizada por el </w:t>
      </w:r>
      <w:r w:rsidR="00D4689D" w:rsidRPr="00871ECE">
        <w:rPr>
          <w:rFonts w:ascii="Verdana" w:eastAsia="Verdana" w:hAnsi="Verdana" w:cs="Arial"/>
          <w:b/>
          <w:lang w:val="es-MX" w:eastAsia="es-MX"/>
        </w:rPr>
        <w:t>Síndico Municipal Óscar Eduardo Zaragoza Cerón</w:t>
      </w:r>
      <w:r w:rsidR="00D4689D">
        <w:rPr>
          <w:rFonts w:ascii="Verdana" w:eastAsia="SimSun" w:hAnsi="Verdana" w:cs="Calibri"/>
          <w:bCs/>
          <w:kern w:val="1"/>
          <w:lang w:bidi="hi-IN"/>
        </w:rPr>
        <w:t xml:space="preserve">, </w:t>
      </w:r>
      <w:r>
        <w:rPr>
          <w:rFonts w:ascii="Verdana" w:eastAsia="SimSun" w:hAnsi="Verdana" w:cs="Calibri"/>
          <w:bCs/>
          <w:kern w:val="1"/>
          <w:lang w:bidi="hi-IN"/>
        </w:rPr>
        <w:t>Presidente</w:t>
      </w:r>
      <w:r w:rsidR="00BF250A" w:rsidRPr="00BF250A">
        <w:rPr>
          <w:rFonts w:ascii="Verdana" w:eastAsia="SimSun" w:hAnsi="Verdana" w:cs="Calibri"/>
          <w:bCs/>
          <w:kern w:val="1"/>
          <w:lang w:bidi="hi-IN"/>
        </w:rPr>
        <w:t xml:space="preserve"> de la Comisión Edilicia de </w:t>
      </w:r>
      <w:r>
        <w:rPr>
          <w:rFonts w:ascii="Verdana" w:eastAsia="SimSun" w:hAnsi="Verdana" w:cs="Calibri"/>
          <w:bCs/>
          <w:kern w:val="1"/>
          <w:lang w:bidi="hi-IN"/>
        </w:rPr>
        <w:t>Finanzas Públicas y Patrimonio</w:t>
      </w:r>
      <w:r w:rsidR="00BF250A" w:rsidRPr="00BF250A">
        <w:rPr>
          <w:rFonts w:ascii="Verdana" w:eastAsia="SimSun" w:hAnsi="Verdana" w:cs="Calibri"/>
          <w:bCs/>
          <w:kern w:val="1"/>
          <w:lang w:bidi="hi-IN"/>
        </w:rPr>
        <w:t xml:space="preserve">, con el objeto de analizar, estudiar y formular el presente Dictamen relativo al proyecto de </w:t>
      </w:r>
      <w:r w:rsidR="00BF250A" w:rsidRPr="00BF250A">
        <w:rPr>
          <w:rFonts w:ascii="Verdana" w:eastAsia="SimSun" w:hAnsi="Verdana" w:cs="Calibri"/>
          <w:b/>
          <w:kern w:val="1"/>
          <w:lang w:val="es-MX" w:bidi="hi-IN"/>
        </w:rPr>
        <w:t xml:space="preserve">Decreto </w:t>
      </w:r>
      <w:r w:rsidRPr="002F1882">
        <w:rPr>
          <w:rFonts w:ascii="Verdana" w:eastAsia="SimSun" w:hAnsi="Verdana" w:cs="Calibri"/>
          <w:b/>
          <w:bCs/>
          <w:kern w:val="1"/>
          <w:lang w:val="es-MX" w:bidi="hi-IN"/>
        </w:rPr>
        <w:t>por el que se expide el Reglamento</w:t>
      </w:r>
      <w:r w:rsidRPr="002F1882">
        <w:rPr>
          <w:rFonts w:ascii="Verdana" w:eastAsia="SimSun" w:hAnsi="Verdana" w:cs="Calibri"/>
          <w:b/>
          <w:bCs/>
          <w:iCs/>
          <w:kern w:val="1"/>
          <w:lang w:val="es-MX" w:bidi="hi-IN"/>
        </w:rPr>
        <w:t xml:space="preserve"> del Consejo de Colaboración del Municipio de Tlajomulco de Zúñiga, Jalisco</w:t>
      </w:r>
      <w:r w:rsidR="00CA2941">
        <w:rPr>
          <w:rFonts w:ascii="Verdana" w:eastAsia="SimSun" w:hAnsi="Verdana" w:cs="Calibri"/>
          <w:b/>
          <w:bCs/>
          <w:iCs/>
          <w:kern w:val="1"/>
          <w:lang w:val="es-MX" w:bidi="hi-IN"/>
        </w:rPr>
        <w:t>,</w:t>
      </w:r>
      <w:r w:rsidR="00CA2941" w:rsidRPr="00CA2941">
        <w:t xml:space="preserve"> </w:t>
      </w:r>
      <w:r w:rsidR="00CA2941" w:rsidRPr="00CA2941">
        <w:rPr>
          <w:rFonts w:ascii="Verdana" w:eastAsia="SimSun" w:hAnsi="Verdana" w:cs="Calibri"/>
          <w:b/>
          <w:bCs/>
          <w:iCs/>
          <w:kern w:val="1"/>
          <w:lang w:val="es-MX" w:bidi="hi-IN"/>
        </w:rPr>
        <w:t xml:space="preserve">así como se deroga el artículo 234 del Reglamento </w:t>
      </w:r>
      <w:r w:rsidR="00CA2941" w:rsidRPr="00CA2941">
        <w:rPr>
          <w:rFonts w:ascii="Verdana" w:eastAsia="SimSun" w:hAnsi="Verdana" w:cs="Calibri"/>
          <w:b/>
          <w:bCs/>
          <w:iCs/>
          <w:kern w:val="1"/>
          <w:lang w:val="es-MX" w:bidi="hi-IN"/>
        </w:rPr>
        <w:lastRenderedPageBreak/>
        <w:t>de la Administración Pública del Municipio d</w:t>
      </w:r>
      <w:r w:rsidR="00CA2941">
        <w:rPr>
          <w:rFonts w:ascii="Verdana" w:eastAsia="SimSun" w:hAnsi="Verdana" w:cs="Calibri"/>
          <w:b/>
          <w:bCs/>
          <w:iCs/>
          <w:kern w:val="1"/>
          <w:lang w:val="es-MX" w:bidi="hi-IN"/>
        </w:rPr>
        <w:t>e Tlajomulco de Zúñiga, Jalisco</w:t>
      </w:r>
      <w:r w:rsidR="00BF250A" w:rsidRPr="00BF250A">
        <w:rPr>
          <w:rFonts w:ascii="Verdana" w:eastAsia="SimSun" w:hAnsi="Verdana" w:cs="Calibri"/>
          <w:bCs/>
          <w:kern w:val="1"/>
          <w:lang w:bidi="hi-IN"/>
        </w:rPr>
        <w:t>, para su correspondiente aprobación, por lo que se tiene a bien tomar en cuenta los siguientes:</w:t>
      </w:r>
    </w:p>
    <w:p w14:paraId="0B4BF3A5" w14:textId="77777777" w:rsidR="00F3196C" w:rsidRPr="00F3196C" w:rsidRDefault="00F3196C" w:rsidP="00C21614">
      <w:pPr>
        <w:widowControl w:val="0"/>
        <w:spacing w:line="276" w:lineRule="auto"/>
        <w:textAlignment w:val="baseline"/>
        <w:rPr>
          <w:rFonts w:ascii="Verdana" w:eastAsia="SimSun" w:hAnsi="Verdana" w:cs="Calibri"/>
          <w:kern w:val="1"/>
          <w:lang w:val="es-MX" w:bidi="hi-IN"/>
        </w:rPr>
      </w:pPr>
    </w:p>
    <w:p w14:paraId="7BCEB0BE" w14:textId="77777777" w:rsidR="00F3196C" w:rsidRPr="00F3196C" w:rsidRDefault="00F3196C" w:rsidP="00C21614">
      <w:pPr>
        <w:widowControl w:val="0"/>
        <w:spacing w:line="276" w:lineRule="auto"/>
        <w:textAlignment w:val="baseline"/>
        <w:rPr>
          <w:rFonts w:ascii="Verdana" w:eastAsia="SimSun" w:hAnsi="Verdana" w:cs="Calibri"/>
          <w:kern w:val="1"/>
          <w:lang w:val="es-MX" w:bidi="hi-IN"/>
        </w:rPr>
      </w:pPr>
    </w:p>
    <w:p w14:paraId="435F64E1" w14:textId="3E870306" w:rsidR="00F3196C" w:rsidRPr="00F3196C" w:rsidRDefault="002F1882" w:rsidP="00C21614">
      <w:pPr>
        <w:widowControl w:val="0"/>
        <w:spacing w:line="276" w:lineRule="auto"/>
        <w:jc w:val="center"/>
        <w:textAlignment w:val="baseline"/>
        <w:rPr>
          <w:rFonts w:ascii="Verdana" w:eastAsia="SimSun" w:hAnsi="Verdana" w:cs="Calibri"/>
          <w:b/>
          <w:kern w:val="1"/>
          <w:lang w:val="es-MX" w:bidi="hi-IN"/>
        </w:rPr>
      </w:pPr>
      <w:r>
        <w:rPr>
          <w:rFonts w:ascii="Verdana" w:eastAsia="SimSun" w:hAnsi="Verdana" w:cs="Calibri"/>
          <w:b/>
          <w:bCs/>
          <w:kern w:val="1"/>
          <w:lang w:val="es-MX" w:bidi="hi-IN"/>
        </w:rPr>
        <w:t>C</w:t>
      </w:r>
      <w:r w:rsidR="00F3196C" w:rsidRPr="00F3196C">
        <w:rPr>
          <w:rFonts w:ascii="Verdana" w:eastAsia="SimSun" w:hAnsi="Verdana" w:cs="Calibri"/>
          <w:b/>
          <w:bCs/>
          <w:kern w:val="1"/>
          <w:lang w:val="es-MX" w:bidi="hi-IN"/>
        </w:rPr>
        <w:t>O</w:t>
      </w:r>
      <w:r>
        <w:rPr>
          <w:rFonts w:ascii="Verdana" w:eastAsia="SimSun" w:hAnsi="Verdana" w:cs="Calibri"/>
          <w:b/>
          <w:bCs/>
          <w:kern w:val="1"/>
          <w:lang w:val="es-MX" w:bidi="hi-IN"/>
        </w:rPr>
        <w:t>NSIDERANDOS</w:t>
      </w:r>
    </w:p>
    <w:p w14:paraId="3DADEF52" w14:textId="77777777" w:rsidR="00F3196C" w:rsidRPr="00F3196C" w:rsidRDefault="00F3196C" w:rsidP="00C21614">
      <w:pPr>
        <w:widowControl w:val="0"/>
        <w:spacing w:line="276" w:lineRule="auto"/>
        <w:ind w:firstLine="708"/>
        <w:jc w:val="both"/>
        <w:textAlignment w:val="baseline"/>
        <w:rPr>
          <w:rFonts w:ascii="Verdana" w:eastAsia="SimSun" w:hAnsi="Verdana" w:cs="Calibri"/>
          <w:b/>
          <w:kern w:val="1"/>
          <w:lang w:val="es-MX" w:bidi="hi-IN"/>
        </w:rPr>
      </w:pPr>
    </w:p>
    <w:p w14:paraId="54C2DFA0" w14:textId="77777777" w:rsidR="00F3196C" w:rsidRPr="00F3196C" w:rsidRDefault="00F3196C" w:rsidP="00C21614">
      <w:pPr>
        <w:widowControl w:val="0"/>
        <w:spacing w:line="276" w:lineRule="auto"/>
        <w:ind w:firstLine="708"/>
        <w:jc w:val="both"/>
        <w:textAlignment w:val="baseline"/>
        <w:rPr>
          <w:rFonts w:ascii="Verdana" w:eastAsia="SimSun" w:hAnsi="Verdana" w:cs="Calibri"/>
          <w:b/>
          <w:kern w:val="1"/>
          <w:lang w:val="es-MX" w:bidi="hi-IN"/>
        </w:rPr>
      </w:pPr>
    </w:p>
    <w:p w14:paraId="5AA78E92" w14:textId="476D4035" w:rsidR="002F1882" w:rsidRPr="00341610" w:rsidRDefault="002F1882" w:rsidP="00C21614">
      <w:pPr>
        <w:suppressAutoHyphens w:val="0"/>
        <w:spacing w:line="276" w:lineRule="auto"/>
        <w:ind w:firstLine="708"/>
        <w:jc w:val="both"/>
        <w:rPr>
          <w:rFonts w:ascii="Verdana" w:eastAsiaTheme="minorHAnsi" w:hAnsi="Verdana" w:cs="Arial"/>
          <w:bCs/>
          <w:lang w:eastAsia="en-US"/>
        </w:rPr>
      </w:pPr>
      <w:r w:rsidRPr="002F1882">
        <w:rPr>
          <w:rFonts w:ascii="Verdana" w:eastAsiaTheme="minorHAnsi" w:hAnsi="Verdana" w:cs="Arial"/>
          <w:b/>
          <w:bCs/>
          <w:lang w:eastAsia="en-US"/>
        </w:rPr>
        <w:t xml:space="preserve">I.- </w:t>
      </w:r>
      <w:r w:rsidRPr="00341610">
        <w:rPr>
          <w:rFonts w:ascii="Verdana" w:eastAsiaTheme="minorHAnsi" w:hAnsi="Verdana" w:cs="Arial"/>
          <w:bCs/>
          <w:lang w:eastAsia="en-US"/>
        </w:rPr>
        <w:t>Es facultad de la Comisión Edilicia de</w:t>
      </w:r>
      <w:r w:rsidR="00341610">
        <w:rPr>
          <w:rFonts w:ascii="Verdana" w:eastAsiaTheme="minorHAnsi" w:hAnsi="Verdana" w:cs="Arial"/>
          <w:bCs/>
          <w:lang w:eastAsia="en-US"/>
        </w:rPr>
        <w:t xml:space="preserve"> </w:t>
      </w:r>
      <w:r w:rsidR="00341610">
        <w:rPr>
          <w:rFonts w:ascii="Verdana" w:eastAsia="SimSun" w:hAnsi="Verdana" w:cs="Calibri"/>
          <w:bCs/>
          <w:kern w:val="1"/>
          <w:lang w:bidi="hi-IN"/>
        </w:rPr>
        <w:t>Finanzas Públicas y Patrimonio</w:t>
      </w:r>
      <w:r w:rsidRPr="00341610">
        <w:rPr>
          <w:rFonts w:ascii="Verdana" w:eastAsiaTheme="minorHAnsi" w:hAnsi="Verdana" w:cs="Arial"/>
          <w:bCs/>
          <w:lang w:eastAsia="en-US"/>
        </w:rPr>
        <w:t xml:space="preserve">, </w:t>
      </w:r>
      <w:r w:rsidR="00341610">
        <w:rPr>
          <w:rFonts w:ascii="Verdana" w:eastAsiaTheme="minorHAnsi" w:hAnsi="Verdana" w:cs="Arial"/>
          <w:bCs/>
          <w:lang w:eastAsia="en-US"/>
        </w:rPr>
        <w:t>así como</w:t>
      </w:r>
      <w:r w:rsidRPr="00341610">
        <w:rPr>
          <w:rFonts w:ascii="Verdana" w:eastAsiaTheme="minorHAnsi" w:hAnsi="Verdana" w:cs="Arial"/>
          <w:bCs/>
          <w:lang w:eastAsia="en-US"/>
        </w:rPr>
        <w:t xml:space="preserve"> de la Comisión Edilicia de </w:t>
      </w:r>
      <w:r w:rsidR="00341610" w:rsidRPr="00341610">
        <w:rPr>
          <w:rFonts w:ascii="Verdana" w:eastAsiaTheme="minorHAnsi" w:hAnsi="Verdana" w:cs="Arial"/>
          <w:bCs/>
          <w:lang w:eastAsia="en-US"/>
        </w:rPr>
        <w:t>Reglamentos y Puntos Constitucionales</w:t>
      </w:r>
      <w:r w:rsidRPr="00341610">
        <w:rPr>
          <w:rFonts w:ascii="Verdana" w:eastAsiaTheme="minorHAnsi" w:hAnsi="Verdana" w:cs="Arial"/>
          <w:bCs/>
          <w:lang w:eastAsia="en-US"/>
        </w:rPr>
        <w:t>, estudiar, analizar, proponer y dictaminar al Ayuntamiento todos los asuntos que tengan que ver con la expedición, reforma, adición, derogación o abrogación de los reglamentos municipales, así como de ordenamientos municipales, además de avocarse al estudio de los mismos turnados por el A</w:t>
      </w:r>
      <w:r w:rsidR="00D4689D">
        <w:rPr>
          <w:rFonts w:ascii="Verdana" w:eastAsiaTheme="minorHAnsi" w:hAnsi="Verdana" w:cs="Arial"/>
          <w:bCs/>
          <w:lang w:eastAsia="en-US"/>
        </w:rPr>
        <w:t>yuntamiento, además de aquellos asuntos que tengan que ver</w:t>
      </w:r>
      <w:r w:rsidR="00D4689D" w:rsidRPr="00D4689D">
        <w:rPr>
          <w:rFonts w:ascii="Verdana" w:eastAsia="Times New Roman" w:hAnsi="Verdana" w:cs="Arial"/>
          <w:kern w:val="3"/>
          <w:sz w:val="20"/>
          <w:szCs w:val="20"/>
          <w:lang w:eastAsia="es-ES"/>
        </w:rPr>
        <w:t xml:space="preserve"> </w:t>
      </w:r>
      <w:r w:rsidR="00D4689D" w:rsidRPr="00D4689D">
        <w:rPr>
          <w:rFonts w:ascii="Verdana" w:eastAsiaTheme="minorHAnsi" w:hAnsi="Verdana" w:cs="Arial"/>
          <w:bCs/>
          <w:lang w:eastAsia="en-US"/>
        </w:rPr>
        <w:t>en general con la hacienda pública del Municipio</w:t>
      </w:r>
      <w:r w:rsidR="00D4689D">
        <w:rPr>
          <w:rFonts w:ascii="Verdana" w:eastAsiaTheme="minorHAnsi" w:hAnsi="Verdana" w:cs="Arial"/>
          <w:bCs/>
          <w:lang w:eastAsia="en-US"/>
        </w:rPr>
        <w:t>, así como c</w:t>
      </w:r>
      <w:r w:rsidR="00D4689D" w:rsidRPr="00D4689D">
        <w:rPr>
          <w:rFonts w:ascii="Verdana" w:eastAsiaTheme="minorHAnsi" w:hAnsi="Verdana" w:cs="Arial"/>
          <w:bCs/>
          <w:lang w:eastAsia="en-US"/>
        </w:rPr>
        <w:t>on la mat</w:t>
      </w:r>
      <w:r w:rsidR="00D4689D">
        <w:rPr>
          <w:rFonts w:ascii="Verdana" w:eastAsiaTheme="minorHAnsi" w:hAnsi="Verdana" w:cs="Arial"/>
          <w:bCs/>
          <w:lang w:eastAsia="en-US"/>
        </w:rPr>
        <w:t xml:space="preserve">eria de proyectos de inversión </w:t>
      </w:r>
      <w:r w:rsidR="00D4689D" w:rsidRPr="00D4689D">
        <w:rPr>
          <w:rFonts w:ascii="Verdana" w:eastAsiaTheme="minorHAnsi" w:hAnsi="Verdana" w:cs="Arial"/>
          <w:bCs/>
          <w:lang w:eastAsia="en-US"/>
        </w:rPr>
        <w:t>para el desarrollo de infraestructura</w:t>
      </w:r>
      <w:r w:rsidR="00D4689D">
        <w:rPr>
          <w:rFonts w:ascii="Verdana" w:eastAsiaTheme="minorHAnsi" w:hAnsi="Verdana" w:cs="Arial"/>
          <w:bCs/>
          <w:lang w:eastAsia="en-US"/>
        </w:rPr>
        <w:t>, c</w:t>
      </w:r>
      <w:r w:rsidRPr="00341610">
        <w:rPr>
          <w:rFonts w:ascii="Verdana" w:eastAsiaTheme="minorHAnsi" w:hAnsi="Verdana" w:cs="Arial"/>
          <w:bCs/>
          <w:lang w:eastAsia="en-US"/>
        </w:rPr>
        <w:t xml:space="preserve">on fundamento en lo dispuesto por los artículos </w:t>
      </w:r>
      <w:r w:rsidR="00D4689D">
        <w:rPr>
          <w:rFonts w:ascii="Verdana" w:eastAsiaTheme="minorHAnsi" w:hAnsi="Verdana" w:cs="Arial"/>
          <w:bCs/>
          <w:lang w:eastAsia="en-US"/>
        </w:rPr>
        <w:t>64 fracciones VII y XVII, 71</w:t>
      </w:r>
      <w:r w:rsidR="00341610">
        <w:rPr>
          <w:rFonts w:ascii="Verdana" w:eastAsiaTheme="minorHAnsi" w:hAnsi="Verdana" w:cs="Arial"/>
          <w:bCs/>
          <w:lang w:eastAsia="en-US"/>
        </w:rPr>
        <w:t xml:space="preserve"> y</w:t>
      </w:r>
      <w:r w:rsidR="00341610" w:rsidRPr="00341610">
        <w:rPr>
          <w:rFonts w:ascii="Verdana" w:eastAsiaTheme="minorHAnsi" w:hAnsi="Verdana" w:cs="Arial"/>
          <w:bCs/>
          <w:lang w:eastAsia="en-US"/>
        </w:rPr>
        <w:t xml:space="preserve"> 82</w:t>
      </w:r>
      <w:r w:rsidR="00341610">
        <w:rPr>
          <w:rFonts w:ascii="Verdana" w:eastAsiaTheme="minorHAnsi" w:hAnsi="Verdana" w:cs="Arial"/>
          <w:bCs/>
          <w:lang w:eastAsia="en-US"/>
        </w:rPr>
        <w:t xml:space="preserve"> </w:t>
      </w:r>
      <w:r w:rsidRPr="00341610">
        <w:rPr>
          <w:rFonts w:ascii="Verdana" w:eastAsiaTheme="minorHAnsi" w:hAnsi="Verdana" w:cs="Arial"/>
          <w:bCs/>
          <w:lang w:eastAsia="en-US"/>
        </w:rPr>
        <w:t>del Reglamento del Ayuntamiento del Municipio de Tlajomulco de Zúñiga, Jalisco.</w:t>
      </w:r>
    </w:p>
    <w:p w14:paraId="69156FAC" w14:textId="0F10319C" w:rsidR="002F1882" w:rsidRDefault="002F1882" w:rsidP="00C21614">
      <w:pPr>
        <w:suppressAutoHyphens w:val="0"/>
        <w:spacing w:line="276" w:lineRule="auto"/>
        <w:ind w:firstLine="708"/>
        <w:jc w:val="both"/>
        <w:rPr>
          <w:rFonts w:ascii="Verdana" w:eastAsiaTheme="minorHAnsi" w:hAnsi="Verdana" w:cs="Arial"/>
          <w:b/>
          <w:bCs/>
          <w:lang w:eastAsia="en-US"/>
        </w:rPr>
      </w:pPr>
    </w:p>
    <w:p w14:paraId="7B4BF36D" w14:textId="77777777" w:rsidR="00341610" w:rsidRPr="002F1882" w:rsidRDefault="00341610" w:rsidP="00C21614">
      <w:pPr>
        <w:suppressAutoHyphens w:val="0"/>
        <w:spacing w:line="276" w:lineRule="auto"/>
        <w:ind w:firstLine="708"/>
        <w:jc w:val="both"/>
        <w:rPr>
          <w:rFonts w:ascii="Verdana" w:eastAsiaTheme="minorHAnsi" w:hAnsi="Verdana" w:cs="Arial"/>
          <w:b/>
          <w:bCs/>
          <w:lang w:eastAsia="en-US"/>
        </w:rPr>
      </w:pPr>
    </w:p>
    <w:p w14:paraId="766A0441" w14:textId="680EBB3C" w:rsidR="002F1882" w:rsidRPr="00341610" w:rsidRDefault="002F1882" w:rsidP="00C21614">
      <w:pPr>
        <w:suppressAutoHyphens w:val="0"/>
        <w:spacing w:line="276" w:lineRule="auto"/>
        <w:ind w:firstLine="708"/>
        <w:jc w:val="both"/>
        <w:rPr>
          <w:rFonts w:ascii="Verdana" w:eastAsiaTheme="minorHAnsi" w:hAnsi="Verdana" w:cs="Arial"/>
          <w:bCs/>
          <w:lang w:eastAsia="en-US"/>
        </w:rPr>
      </w:pPr>
      <w:r w:rsidRPr="002F1882">
        <w:rPr>
          <w:rFonts w:ascii="Verdana" w:eastAsiaTheme="minorHAnsi" w:hAnsi="Verdana" w:cs="Arial"/>
          <w:b/>
          <w:bCs/>
          <w:lang w:eastAsia="en-US"/>
        </w:rPr>
        <w:t xml:space="preserve">II.- </w:t>
      </w:r>
      <w:r w:rsidRPr="00341610">
        <w:rPr>
          <w:rFonts w:ascii="Verdana" w:eastAsiaTheme="minorHAnsi" w:hAnsi="Verdana" w:cs="Arial"/>
          <w:bCs/>
          <w:lang w:eastAsia="en-US"/>
        </w:rPr>
        <w:t xml:space="preserve">El procedimiento edilicio ordinario mediante el cual se busca emitir el </w:t>
      </w:r>
      <w:r w:rsidR="00341610" w:rsidRPr="00341610">
        <w:rPr>
          <w:rFonts w:ascii="Verdana" w:eastAsiaTheme="minorHAnsi" w:hAnsi="Verdana" w:cs="Arial"/>
          <w:bCs/>
          <w:lang w:val="es-MX" w:eastAsia="en-US"/>
        </w:rPr>
        <w:t>Decreto por el que se expide el Reglamento del Consejo de Colaboración del Municipio de Tlajomulco de Zúñiga, Jalisco</w:t>
      </w:r>
      <w:r w:rsidRPr="00341610">
        <w:rPr>
          <w:rFonts w:ascii="Verdana" w:eastAsiaTheme="minorHAnsi" w:hAnsi="Verdana" w:cs="Arial"/>
          <w:bCs/>
          <w:lang w:eastAsia="en-US"/>
        </w:rPr>
        <w:t>,</w:t>
      </w:r>
      <w:r w:rsidRPr="00341610">
        <w:rPr>
          <w:rFonts w:ascii="Verdana" w:eastAsiaTheme="minorHAnsi" w:hAnsi="Verdana" w:cs="Arial"/>
          <w:lang w:val="es-MX" w:eastAsia="en-US"/>
        </w:rPr>
        <w:t xml:space="preserve"> </w:t>
      </w:r>
      <w:r w:rsidRPr="00341610">
        <w:rPr>
          <w:rFonts w:ascii="Verdana" w:eastAsiaTheme="minorHAnsi" w:hAnsi="Verdana" w:cs="Arial"/>
          <w:bCs/>
          <w:lang w:eastAsia="en-US"/>
        </w:rPr>
        <w:t>resulta ser el idóneo, toda vez que se encuentra ajustado a lo establecido en los artículos 3, fracción X, 30, 33, 34, 43, fracción III, IV y VIII, 46, 48, 50, 51, 56, 58, 119, 145, 147 y 148 del Reglamento del Ayuntamiento del Municipio de Tlajomulco de Zúñiga, Jalisco.</w:t>
      </w:r>
    </w:p>
    <w:p w14:paraId="5C322B98" w14:textId="2BC6A0EC" w:rsidR="002F1882" w:rsidRDefault="002F1882" w:rsidP="00C21614">
      <w:pPr>
        <w:suppressAutoHyphens w:val="0"/>
        <w:spacing w:line="276" w:lineRule="auto"/>
        <w:ind w:firstLine="708"/>
        <w:jc w:val="both"/>
        <w:rPr>
          <w:rFonts w:ascii="Verdana" w:eastAsiaTheme="minorHAnsi" w:hAnsi="Verdana" w:cs="Arial"/>
          <w:b/>
          <w:bCs/>
          <w:lang w:eastAsia="en-US"/>
        </w:rPr>
      </w:pPr>
    </w:p>
    <w:p w14:paraId="7E184F2E" w14:textId="77777777" w:rsidR="00341610" w:rsidRPr="002F1882" w:rsidRDefault="00341610" w:rsidP="00C21614">
      <w:pPr>
        <w:suppressAutoHyphens w:val="0"/>
        <w:spacing w:line="276" w:lineRule="auto"/>
        <w:ind w:firstLine="708"/>
        <w:jc w:val="both"/>
        <w:rPr>
          <w:rFonts w:ascii="Verdana" w:eastAsiaTheme="minorHAnsi" w:hAnsi="Verdana" w:cs="Arial"/>
          <w:b/>
          <w:bCs/>
          <w:lang w:eastAsia="en-US"/>
        </w:rPr>
      </w:pPr>
    </w:p>
    <w:p w14:paraId="5309D7DD" w14:textId="492CBD6C" w:rsidR="00F3196C" w:rsidRPr="00341610" w:rsidRDefault="002F1882" w:rsidP="00C21614">
      <w:pPr>
        <w:suppressAutoHyphens w:val="0"/>
        <w:spacing w:line="276" w:lineRule="auto"/>
        <w:ind w:firstLine="708"/>
        <w:jc w:val="both"/>
        <w:rPr>
          <w:rFonts w:ascii="Verdana" w:eastAsiaTheme="minorHAnsi" w:hAnsi="Verdana" w:cs="Arial"/>
          <w:b/>
          <w:lang w:val="es-MX" w:eastAsia="en-US"/>
        </w:rPr>
      </w:pPr>
      <w:r w:rsidRPr="002F1882">
        <w:rPr>
          <w:rFonts w:ascii="Verdana" w:eastAsiaTheme="minorHAnsi" w:hAnsi="Verdana" w:cs="Arial"/>
          <w:b/>
          <w:bCs/>
          <w:lang w:eastAsia="en-US"/>
        </w:rPr>
        <w:t>III.-</w:t>
      </w:r>
      <w:r w:rsidR="00341610">
        <w:rPr>
          <w:rFonts w:ascii="Verdana" w:eastAsiaTheme="minorHAnsi" w:hAnsi="Verdana" w:cs="Arial"/>
          <w:b/>
          <w:bCs/>
          <w:lang w:eastAsia="en-US"/>
        </w:rPr>
        <w:t xml:space="preserve"> </w:t>
      </w:r>
      <w:r w:rsidR="00341610" w:rsidRPr="00341610">
        <w:rPr>
          <w:rFonts w:ascii="Verdana" w:eastAsiaTheme="minorHAnsi" w:hAnsi="Verdana" w:cs="Arial"/>
          <w:bCs/>
          <w:lang w:eastAsia="en-US"/>
        </w:rPr>
        <w:t>Como lo</w:t>
      </w:r>
      <w:r w:rsidRPr="00341610">
        <w:rPr>
          <w:rFonts w:ascii="Verdana" w:eastAsiaTheme="minorHAnsi" w:hAnsi="Verdana" w:cs="Arial"/>
          <w:bCs/>
          <w:lang w:eastAsia="en-US"/>
        </w:rPr>
        <w:t xml:space="preserve"> expone </w:t>
      </w:r>
      <w:r w:rsidR="00341610" w:rsidRPr="00341610">
        <w:rPr>
          <w:rFonts w:ascii="Verdana" w:eastAsiaTheme="minorHAnsi" w:hAnsi="Verdana" w:cs="Arial"/>
          <w:bCs/>
          <w:lang w:eastAsia="en-US"/>
        </w:rPr>
        <w:t>el</w:t>
      </w:r>
      <w:r w:rsidRPr="00341610">
        <w:rPr>
          <w:rFonts w:ascii="Verdana" w:eastAsiaTheme="minorHAnsi" w:hAnsi="Verdana" w:cs="Arial"/>
          <w:bCs/>
          <w:lang w:eastAsia="en-US"/>
        </w:rPr>
        <w:t xml:space="preserve"> autor de la iniciativa de origen</w:t>
      </w:r>
      <w:r w:rsidR="00341610" w:rsidRPr="00341610">
        <w:rPr>
          <w:rFonts w:ascii="Verdana" w:eastAsiaTheme="minorHAnsi" w:hAnsi="Verdana" w:cs="Arial"/>
          <w:lang w:val="es-MX" w:eastAsia="en-US"/>
        </w:rPr>
        <w:t>, e</w:t>
      </w:r>
      <w:r w:rsidR="00F3196C" w:rsidRPr="00341610">
        <w:rPr>
          <w:rFonts w:ascii="Verdana" w:eastAsiaTheme="minorHAnsi" w:hAnsi="Verdana" w:cs="Arial"/>
          <w:lang w:val="es-MX" w:eastAsia="en-US"/>
        </w:rPr>
        <w:t>l Municipio de Tlajomulco de Zúñiga, Jalisco, como todos los municipios libres en México, a través de su máximo órgano de gobierno que es el Ayuntamiento, tiene la facultad de aprobar, los bandos de policía y gobierno, los reglamentos, circulares y disposiciones administrativas</w:t>
      </w:r>
      <w:r w:rsidR="00F3196C" w:rsidRPr="00F24B8F">
        <w:rPr>
          <w:rFonts w:ascii="Verdana" w:eastAsiaTheme="minorHAnsi" w:hAnsi="Verdana" w:cs="Arial"/>
          <w:lang w:val="es-MX" w:eastAsia="en-US"/>
        </w:rPr>
        <w:t xml:space="preserve"> de observancia general den</w:t>
      </w:r>
      <w:r w:rsidR="00F3196C" w:rsidRPr="00F24B8F">
        <w:rPr>
          <w:rFonts w:ascii="Verdana" w:eastAsiaTheme="minorHAnsi" w:hAnsi="Verdana" w:cs="Arial"/>
          <w:color w:val="000000"/>
          <w:lang w:val="es-MX" w:eastAsia="en-US"/>
        </w:rPr>
        <w:t>tro de sus respectivas jurisdicciones, que organicen la administración pública municipal, regulen las materias, procedimientos, funciones y servicios públicos de su competencia y aseguren la participación ciudadana y vecinal; así como crear, mediante ordenamien</w:t>
      </w:r>
      <w:r w:rsidR="00EA7B5E">
        <w:rPr>
          <w:rFonts w:ascii="Verdana" w:eastAsiaTheme="minorHAnsi" w:hAnsi="Verdana" w:cs="Arial"/>
          <w:color w:val="000000"/>
          <w:lang w:val="es-MX" w:eastAsia="en-US"/>
        </w:rPr>
        <w:t>to municipal, las dependencias,</w:t>
      </w:r>
      <w:r w:rsidR="00F3196C" w:rsidRPr="00F24B8F">
        <w:rPr>
          <w:rFonts w:ascii="Verdana" w:eastAsiaTheme="minorHAnsi" w:hAnsi="Verdana" w:cs="Arial"/>
          <w:color w:val="000000"/>
          <w:lang w:val="es-MX" w:eastAsia="en-US"/>
        </w:rPr>
        <w:t xml:space="preserve"> oficinas</w:t>
      </w:r>
      <w:r w:rsidR="00EA7B5E">
        <w:rPr>
          <w:rFonts w:ascii="Verdana" w:eastAsiaTheme="minorHAnsi" w:hAnsi="Verdana" w:cs="Arial"/>
          <w:color w:val="000000"/>
          <w:lang w:val="es-MX" w:eastAsia="en-US"/>
        </w:rPr>
        <w:t xml:space="preserve"> y órganos</w:t>
      </w:r>
      <w:r w:rsidR="00F3196C" w:rsidRPr="00F24B8F">
        <w:rPr>
          <w:rFonts w:ascii="Verdana" w:eastAsiaTheme="minorHAnsi" w:hAnsi="Verdana" w:cs="Arial"/>
          <w:color w:val="000000"/>
          <w:lang w:val="es-MX" w:eastAsia="en-US"/>
        </w:rPr>
        <w:t xml:space="preserve"> que se consideren necesarias, atendiendo a las posibilidades económicas y a las necesidades del municipio, así como establecer las obligaciones y facultades de los servidores públicos municipales</w:t>
      </w:r>
      <w:r w:rsidR="00F3196C" w:rsidRPr="00F24B8F">
        <w:rPr>
          <w:rFonts w:ascii="Verdana" w:eastAsiaTheme="minorHAnsi" w:hAnsi="Verdana" w:cs="Tahoma"/>
          <w:color w:val="000000"/>
          <w:lang w:val="es-MX" w:eastAsia="en-US"/>
        </w:rPr>
        <w:t xml:space="preserve">, todo lo anterior se fundamenta </w:t>
      </w:r>
      <w:r w:rsidR="00F3196C" w:rsidRPr="00F24B8F">
        <w:rPr>
          <w:rFonts w:ascii="Verdana" w:eastAsiaTheme="minorHAnsi" w:hAnsi="Verdana" w:cs="Arial"/>
          <w:lang w:val="es-MX" w:eastAsia="en-US"/>
        </w:rPr>
        <w:t>en los artículos 115 fracci</w:t>
      </w:r>
      <w:r w:rsidR="00BF0E0C">
        <w:rPr>
          <w:rFonts w:ascii="Verdana" w:eastAsiaTheme="minorHAnsi" w:hAnsi="Verdana" w:cs="Arial"/>
          <w:lang w:val="es-MX" w:eastAsia="en-US"/>
        </w:rPr>
        <w:t>ón</w:t>
      </w:r>
      <w:r w:rsidR="00F3196C" w:rsidRPr="00F24B8F">
        <w:rPr>
          <w:rFonts w:ascii="Verdana" w:eastAsiaTheme="minorHAnsi" w:hAnsi="Verdana" w:cs="Arial"/>
          <w:lang w:val="es-MX" w:eastAsia="en-US"/>
        </w:rPr>
        <w:t xml:space="preserve"> II de la Constitución Política de los Estados Unidos Mexicanos, 77 fracción II de la Constitución Política del Estado de Jalisco, 37 fracción II y 40 fracción II de la Ley del Gobierno y la Administración Pública </w:t>
      </w:r>
      <w:r w:rsidR="00EA7B5E">
        <w:rPr>
          <w:rFonts w:ascii="Verdana" w:eastAsiaTheme="minorHAnsi" w:hAnsi="Verdana" w:cs="Arial"/>
          <w:lang w:val="es-MX" w:eastAsia="en-US"/>
        </w:rPr>
        <w:t>Municipal del Estado de Jalisco</w:t>
      </w:r>
      <w:r w:rsidR="00F3196C" w:rsidRPr="00F3196C">
        <w:rPr>
          <w:rFonts w:ascii="Verdana" w:eastAsia="Times New Roman" w:hAnsi="Verdana" w:cs="Miriam"/>
          <w:lang w:val="es-MX" w:eastAsia="es-MX"/>
        </w:rPr>
        <w:t>.</w:t>
      </w:r>
    </w:p>
    <w:p w14:paraId="3BAB11DA" w14:textId="77777777" w:rsidR="00F3196C" w:rsidRPr="00F24B8F" w:rsidRDefault="00F3196C" w:rsidP="00C21614">
      <w:pPr>
        <w:pStyle w:val="Textoindependiente"/>
        <w:spacing w:after="0" w:line="276" w:lineRule="auto"/>
        <w:rPr>
          <w:rFonts w:ascii="Verdana" w:hAnsi="Verdana"/>
          <w:b/>
        </w:rPr>
      </w:pPr>
    </w:p>
    <w:p w14:paraId="2CD8A67F" w14:textId="77777777" w:rsidR="00F3196C" w:rsidRPr="00F24B8F" w:rsidRDefault="00F3196C" w:rsidP="00C21614">
      <w:pPr>
        <w:pStyle w:val="Textoindependiente"/>
        <w:spacing w:after="0" w:line="276" w:lineRule="auto"/>
        <w:rPr>
          <w:rFonts w:ascii="Verdana" w:hAnsi="Verdana"/>
          <w:b/>
        </w:rPr>
      </w:pPr>
    </w:p>
    <w:p w14:paraId="7819BD5C" w14:textId="05A10DDB" w:rsidR="00CF020A" w:rsidRPr="00CF020A" w:rsidRDefault="00F3196C" w:rsidP="00CF020A">
      <w:pPr>
        <w:widowControl w:val="0"/>
        <w:autoSpaceDE w:val="0"/>
        <w:spacing w:line="276" w:lineRule="auto"/>
        <w:ind w:firstLine="708"/>
        <w:jc w:val="both"/>
        <w:textAlignment w:val="baseline"/>
        <w:rPr>
          <w:rFonts w:ascii="Verdana" w:eastAsia="SimSun" w:hAnsi="Verdana" w:cs="Miriam"/>
          <w:kern w:val="1"/>
          <w:lang w:val="es-MX" w:eastAsia="es-MX" w:bidi="hi-IN"/>
        </w:rPr>
      </w:pPr>
      <w:r w:rsidRPr="00F3196C">
        <w:rPr>
          <w:rFonts w:ascii="Verdana" w:eastAsia="SimSun" w:hAnsi="Verdana" w:cs="Miriam"/>
          <w:b/>
          <w:kern w:val="1"/>
          <w:lang w:val="es-MX" w:eastAsia="es-MX" w:bidi="hi-IN"/>
        </w:rPr>
        <w:t>I</w:t>
      </w:r>
      <w:r w:rsidR="00CF31C6">
        <w:rPr>
          <w:rFonts w:ascii="Verdana" w:eastAsia="SimSun" w:hAnsi="Verdana" w:cs="Miriam"/>
          <w:b/>
          <w:kern w:val="1"/>
          <w:lang w:val="es-MX" w:eastAsia="es-MX" w:bidi="hi-IN"/>
        </w:rPr>
        <w:t>V</w:t>
      </w:r>
      <w:r w:rsidRPr="00F3196C">
        <w:rPr>
          <w:rFonts w:ascii="Verdana" w:eastAsia="SimSun" w:hAnsi="Verdana" w:cs="Miriam"/>
          <w:b/>
          <w:kern w:val="1"/>
          <w:lang w:val="es-MX" w:eastAsia="es-MX" w:bidi="hi-IN"/>
        </w:rPr>
        <w:t>.-</w:t>
      </w:r>
      <w:r w:rsidRPr="00F3196C">
        <w:rPr>
          <w:rFonts w:ascii="Verdana" w:eastAsia="SimSun" w:hAnsi="Verdana" w:cs="Miriam"/>
          <w:kern w:val="1"/>
          <w:lang w:val="es-MX" w:eastAsia="es-MX" w:bidi="hi-IN"/>
        </w:rPr>
        <w:t xml:space="preserve"> De igual manera, </w:t>
      </w:r>
      <w:r w:rsidR="00CF020A" w:rsidRPr="00CF020A">
        <w:rPr>
          <w:rFonts w:ascii="Verdana" w:eastAsia="SimSun" w:hAnsi="Verdana" w:cs="Miriam"/>
          <w:kern w:val="1"/>
          <w:lang w:val="es-MX" w:eastAsia="es-MX" w:bidi="hi-IN"/>
        </w:rPr>
        <w:t>e</w:t>
      </w:r>
      <w:r w:rsidR="00CF020A" w:rsidRPr="00CF020A">
        <w:rPr>
          <w:rFonts w:ascii="Verdana" w:eastAsia="SimSun" w:hAnsi="Verdana" w:cs="Miriam"/>
          <w:kern w:val="1"/>
          <w:lang w:eastAsia="es-MX" w:bidi="hi-IN"/>
        </w:rPr>
        <w:t xml:space="preserve">l Municipio de Tlajomulco de Zúñiga es un ente público investido de personalidad jurídica y patrimonio propio, constituye un </w:t>
      </w:r>
      <w:r w:rsidR="00CF020A" w:rsidRPr="00CF020A">
        <w:rPr>
          <w:rFonts w:ascii="Verdana" w:eastAsia="SimSun" w:hAnsi="Verdana" w:cs="Miriam"/>
          <w:kern w:val="1"/>
          <w:lang w:eastAsia="es-MX" w:bidi="hi-IN"/>
        </w:rPr>
        <w:lastRenderedPageBreak/>
        <w:t xml:space="preserve">orden de gobierno con capacidad política y administrativa para la consecución de sus fines, la prestación de los servicios públicos a su cargo y el desempeño de las distintas funciones que les son atribuidas en su respectivo orden jurídico; es autónomo en lo concerniente a su régimen interior, integrado por una asociación de vecindad asentada en un territorio, formando parte integrante de la división territorial, de la organización política y administrativa del Estado de Jalisco; adicionalmente se constituye en una comunidad de vida, cuya misión consiste en proteger y fomentar los derechos humanos que generen las condiciones de armonía social y del bien común, </w:t>
      </w:r>
      <w:r w:rsidR="00CF020A" w:rsidRPr="00CF020A">
        <w:rPr>
          <w:rFonts w:ascii="Verdana" w:eastAsia="SimSun" w:hAnsi="Verdana" w:cs="Miriam"/>
          <w:bCs/>
          <w:kern w:val="1"/>
          <w:lang w:val="es-MX" w:eastAsia="es-MX" w:bidi="hi-IN"/>
        </w:rPr>
        <w:t xml:space="preserve">lo anterior se concluye del análisis de los artículos </w:t>
      </w:r>
      <w:r w:rsidR="00CF020A" w:rsidRPr="00CF020A">
        <w:rPr>
          <w:rFonts w:ascii="Verdana" w:eastAsia="SimSun" w:hAnsi="Verdana" w:cs="Miriam"/>
          <w:kern w:val="1"/>
          <w:lang w:eastAsia="es-MX" w:bidi="hi-IN"/>
        </w:rPr>
        <w:t>115, fracciones I, II y IV de la Constitución Política de los Estados Unidos Mexicanos, 15 fracción X, 73 primer párrafo, 88 y 89 primer párrafo de la Constitución Política del Estado</w:t>
      </w:r>
      <w:r w:rsidR="00BF0E0C">
        <w:rPr>
          <w:rFonts w:ascii="Verdana" w:eastAsia="SimSun" w:hAnsi="Verdana" w:cs="Miriam"/>
          <w:kern w:val="1"/>
          <w:lang w:eastAsia="es-MX" w:bidi="hi-IN"/>
        </w:rPr>
        <w:t xml:space="preserve"> de Jalisco, 2, 37, fracción II y 75 </w:t>
      </w:r>
      <w:r w:rsidR="00CF020A" w:rsidRPr="00CF020A">
        <w:rPr>
          <w:rFonts w:ascii="Verdana" w:eastAsia="SimSun" w:hAnsi="Verdana" w:cs="Miriam"/>
          <w:kern w:val="1"/>
          <w:lang w:eastAsia="es-MX" w:bidi="hi-IN"/>
        </w:rPr>
        <w:t xml:space="preserve"> </w:t>
      </w:r>
      <w:r w:rsidR="00BF0E0C">
        <w:rPr>
          <w:rFonts w:ascii="Verdana" w:eastAsia="SimSun" w:hAnsi="Verdana" w:cs="Miriam"/>
          <w:kern w:val="1"/>
          <w:lang w:eastAsia="es-MX" w:bidi="hi-IN"/>
        </w:rPr>
        <w:t>d</w:t>
      </w:r>
      <w:r w:rsidR="00CF020A" w:rsidRPr="00CF020A">
        <w:rPr>
          <w:rFonts w:ascii="Verdana" w:eastAsia="SimSun" w:hAnsi="Verdana" w:cs="Miriam"/>
          <w:kern w:val="1"/>
          <w:lang w:eastAsia="es-MX" w:bidi="hi-IN"/>
        </w:rPr>
        <w:t>e la Ley del Gobierno y la Administración Pública Municipal del Estado de Jalisco, 6 del Reglamento de la Administración Pública del Municipio de Tlajomulco de Zúñiga, Jalisco.</w:t>
      </w:r>
    </w:p>
    <w:p w14:paraId="32C447C7" w14:textId="7F082FAB" w:rsidR="00F3196C" w:rsidRDefault="00F3196C" w:rsidP="00CF020A">
      <w:pPr>
        <w:widowControl w:val="0"/>
        <w:autoSpaceDE w:val="0"/>
        <w:spacing w:line="276" w:lineRule="auto"/>
        <w:ind w:firstLine="708"/>
        <w:jc w:val="both"/>
        <w:textAlignment w:val="baseline"/>
        <w:rPr>
          <w:rFonts w:ascii="Verdana" w:eastAsia="SimSun" w:hAnsi="Verdana" w:cs="Calibri"/>
          <w:b/>
          <w:kern w:val="1"/>
          <w:lang w:val="es-MX" w:bidi="hi-IN"/>
        </w:rPr>
      </w:pPr>
    </w:p>
    <w:p w14:paraId="55D4B0B3" w14:textId="77777777" w:rsidR="00FB664A" w:rsidRDefault="00FB664A" w:rsidP="00C21614">
      <w:pPr>
        <w:widowControl w:val="0"/>
        <w:spacing w:line="276" w:lineRule="auto"/>
        <w:ind w:firstLine="708"/>
        <w:jc w:val="both"/>
        <w:textAlignment w:val="baseline"/>
        <w:rPr>
          <w:rFonts w:ascii="Verdana" w:eastAsia="SimSun" w:hAnsi="Verdana" w:cs="Calibri"/>
          <w:b/>
          <w:kern w:val="1"/>
          <w:lang w:val="es-MX" w:bidi="hi-IN"/>
        </w:rPr>
      </w:pPr>
    </w:p>
    <w:p w14:paraId="2BB1D758" w14:textId="615BFF70" w:rsidR="00E62875" w:rsidRPr="00E62875" w:rsidRDefault="00CF31C6" w:rsidP="003C5B35">
      <w:pPr>
        <w:widowControl w:val="0"/>
        <w:spacing w:line="276" w:lineRule="auto"/>
        <w:ind w:firstLine="708"/>
        <w:jc w:val="both"/>
        <w:textAlignment w:val="baseline"/>
        <w:rPr>
          <w:rFonts w:ascii="Verdana" w:eastAsia="Times New Roman" w:hAnsi="Verdana" w:cs="Arial"/>
          <w:color w:val="000000" w:themeColor="text1"/>
          <w:shd w:val="clear" w:color="auto" w:fill="FFFFFF"/>
          <w:lang w:val="es-MX" w:eastAsia="es-MX"/>
        </w:rPr>
      </w:pPr>
      <w:r>
        <w:rPr>
          <w:rFonts w:ascii="Verdana" w:eastAsia="SimSun" w:hAnsi="Verdana" w:cs="Miriam"/>
          <w:b/>
          <w:kern w:val="1"/>
          <w:lang w:val="es-MX" w:eastAsia="es-MX" w:bidi="hi-IN"/>
        </w:rPr>
        <w:t>V</w:t>
      </w:r>
      <w:r w:rsidR="00FB664A" w:rsidRPr="00F3196C">
        <w:rPr>
          <w:rFonts w:ascii="Verdana" w:eastAsia="SimSun" w:hAnsi="Verdana" w:cs="Miriam"/>
          <w:b/>
          <w:kern w:val="1"/>
          <w:lang w:val="es-MX" w:eastAsia="es-MX" w:bidi="hi-IN"/>
        </w:rPr>
        <w:t>.-</w:t>
      </w:r>
      <w:r w:rsidR="00FB664A">
        <w:rPr>
          <w:rFonts w:ascii="Verdana" w:eastAsia="SimSun" w:hAnsi="Verdana" w:cs="Miriam"/>
          <w:kern w:val="1"/>
          <w:lang w:val="es-MX" w:eastAsia="es-MX" w:bidi="hi-IN"/>
        </w:rPr>
        <w:t xml:space="preserve"> </w:t>
      </w:r>
      <w:r w:rsidR="00FB664A">
        <w:rPr>
          <w:rFonts w:ascii="Verdana" w:eastAsia="SimSun" w:hAnsi="Verdana" w:cs="Miriam"/>
          <w:kern w:val="1"/>
          <w:lang w:eastAsia="es-MX" w:bidi="hi-IN"/>
        </w:rPr>
        <w:t>Asi</w:t>
      </w:r>
      <w:r w:rsidR="00FB664A" w:rsidRPr="00FB664A">
        <w:rPr>
          <w:rFonts w:ascii="Verdana" w:eastAsia="SimSun" w:hAnsi="Verdana" w:cs="Miriam"/>
          <w:kern w:val="1"/>
          <w:lang w:eastAsia="es-MX" w:bidi="hi-IN"/>
        </w:rPr>
        <w:t xml:space="preserve">mismo, </w:t>
      </w:r>
      <w:r w:rsidR="00FB664A">
        <w:rPr>
          <w:rFonts w:ascii="Verdana" w:eastAsia="SimSun" w:hAnsi="Verdana" w:cs="Miriam"/>
          <w:kern w:val="1"/>
          <w:lang w:eastAsia="es-MX" w:bidi="hi-IN"/>
        </w:rPr>
        <w:t>en la</w:t>
      </w:r>
      <w:r w:rsidR="00FB664A" w:rsidRPr="00FB664A">
        <w:rPr>
          <w:rFonts w:ascii="Verdana" w:eastAsia="SimSun" w:hAnsi="Verdana" w:cs="Miriam"/>
          <w:kern w:val="1"/>
          <w:lang w:eastAsia="es-MX" w:bidi="hi-IN"/>
        </w:rPr>
        <w:t xml:space="preserve"> Agenda 203</w:t>
      </w:r>
      <w:r w:rsidR="00440293">
        <w:rPr>
          <w:rFonts w:ascii="Verdana" w:eastAsia="SimSun" w:hAnsi="Verdana" w:cs="Miriam"/>
          <w:kern w:val="1"/>
          <w:lang w:eastAsia="es-MX" w:bidi="hi-IN"/>
        </w:rPr>
        <w:t>0 para el Desarrollo Sostenible</w:t>
      </w:r>
      <w:r w:rsidR="00FB664A" w:rsidRPr="00FB664A">
        <w:rPr>
          <w:rFonts w:ascii="Verdana" w:eastAsia="SimSun" w:hAnsi="Verdana" w:cs="Miriam"/>
          <w:kern w:val="1"/>
          <w:lang w:eastAsia="es-MX" w:bidi="hi-IN"/>
        </w:rPr>
        <w:t>, adoptada por 193 Estados Miembros de la Organización de las Naciones Unidas (ONU), de la cual nuestro país forma parte, se refiere a un plan de acción a favor de las personas, el planeta y la prosperidad, que consiste en 17 Objetivos del Desarrollo Sostenible (ODS) y 169 metas conexas de carácter integrado e indivisible, teniendo por objeto fortalecer la paz en el mundo, entendido como concepto de libertad, para erradicar la pobreza, luchar contra la desigualdad y la injusticia, con la pretensión de que nadie se qued</w:t>
      </w:r>
      <w:r w:rsidR="00440293">
        <w:rPr>
          <w:rFonts w:ascii="Verdana" w:eastAsia="SimSun" w:hAnsi="Verdana" w:cs="Miriam"/>
          <w:kern w:val="1"/>
          <w:lang w:eastAsia="es-MX" w:bidi="hi-IN"/>
        </w:rPr>
        <w:t>e</w:t>
      </w:r>
      <w:r w:rsidR="00FB664A" w:rsidRPr="00FB664A">
        <w:rPr>
          <w:rFonts w:ascii="Verdana" w:eastAsia="SimSun" w:hAnsi="Verdana" w:cs="Miriam"/>
          <w:kern w:val="1"/>
          <w:lang w:eastAsia="es-MX" w:bidi="hi-IN"/>
        </w:rPr>
        <w:t xml:space="preserve"> atrás. También se pretende hacer realidad los derecho</w:t>
      </w:r>
      <w:r w:rsidR="00440293">
        <w:rPr>
          <w:rFonts w:ascii="Verdana" w:eastAsia="SimSun" w:hAnsi="Verdana" w:cs="Miriam"/>
          <w:kern w:val="1"/>
          <w:lang w:eastAsia="es-MX" w:bidi="hi-IN"/>
        </w:rPr>
        <w:t>s humanos de todas las personas, p</w:t>
      </w:r>
      <w:r w:rsidR="00FB664A" w:rsidRPr="00FB664A">
        <w:rPr>
          <w:rFonts w:ascii="Verdana" w:eastAsia="SimSun" w:hAnsi="Verdana" w:cs="Miriam"/>
          <w:kern w:val="1"/>
          <w:lang w:eastAsia="es-MX" w:bidi="hi-IN"/>
        </w:rPr>
        <w:t>ara ello, dicho Plan debe ser implementado por todos los países del mundo mediante una alianza de colaboración, transitando por la sostenibilidad y la resiliencia, alianza con la que dentro del marco de derechos, logre construir más ciudadanía, de conf</w:t>
      </w:r>
      <w:r w:rsidR="00E62875">
        <w:rPr>
          <w:rFonts w:ascii="Verdana" w:eastAsia="SimSun" w:hAnsi="Verdana" w:cs="Miriam"/>
          <w:kern w:val="1"/>
          <w:lang w:eastAsia="es-MX" w:bidi="hi-IN"/>
        </w:rPr>
        <w:t>ormidad con el objetivo número 11 “Logr</w:t>
      </w:r>
      <w:r w:rsidR="00FB664A" w:rsidRPr="00FB664A">
        <w:rPr>
          <w:rFonts w:ascii="Verdana" w:eastAsia="SimSun" w:hAnsi="Verdana" w:cs="Miriam"/>
          <w:kern w:val="1"/>
          <w:lang w:eastAsia="es-MX" w:bidi="hi-IN"/>
        </w:rPr>
        <w:t>ar</w:t>
      </w:r>
      <w:r w:rsidR="00E62875">
        <w:rPr>
          <w:rFonts w:ascii="Verdana" w:eastAsia="SimSun" w:hAnsi="Verdana" w:cs="Miriam"/>
          <w:kern w:val="1"/>
          <w:lang w:eastAsia="es-MX" w:bidi="hi-IN"/>
        </w:rPr>
        <w:t xml:space="preserve"> que las ciudades sean más inclusivas, seguras, </w:t>
      </w:r>
      <w:proofErr w:type="spellStart"/>
      <w:r w:rsidR="00E62875">
        <w:rPr>
          <w:rFonts w:ascii="Verdana" w:eastAsia="SimSun" w:hAnsi="Verdana" w:cs="Miriam"/>
          <w:kern w:val="1"/>
          <w:lang w:eastAsia="es-MX" w:bidi="hi-IN"/>
        </w:rPr>
        <w:t>resilientes</w:t>
      </w:r>
      <w:proofErr w:type="spellEnd"/>
      <w:r w:rsidR="00E62875">
        <w:rPr>
          <w:rFonts w:ascii="Verdana" w:eastAsia="SimSun" w:hAnsi="Verdana" w:cs="Miriam"/>
          <w:kern w:val="1"/>
          <w:lang w:eastAsia="es-MX" w:bidi="hi-IN"/>
        </w:rPr>
        <w:t xml:space="preserve"> y sostenibles”, ya que muchas de las ciudades no están </w:t>
      </w:r>
      <w:r w:rsidR="00E62875" w:rsidRPr="00E62875">
        <w:rPr>
          <w:rFonts w:ascii="Verdana" w:eastAsia="SimSun" w:hAnsi="Verdana" w:cs="Miriam"/>
          <w:kern w:val="1"/>
          <w:lang w:eastAsia="es-MX" w:bidi="hi-IN"/>
        </w:rPr>
        <w:t>preparadas para esta rápida urbanización, y el desarrollo de la vivienda, las infraestructuras y los servicios se ve</w:t>
      </w:r>
      <w:r w:rsidR="00440293">
        <w:rPr>
          <w:rFonts w:ascii="Verdana" w:eastAsia="SimSun" w:hAnsi="Verdana" w:cs="Miriam"/>
          <w:kern w:val="1"/>
          <w:lang w:eastAsia="es-MX" w:bidi="hi-IN"/>
        </w:rPr>
        <w:t>n</w:t>
      </w:r>
      <w:r w:rsidR="00E62875" w:rsidRPr="00E62875">
        <w:rPr>
          <w:rFonts w:ascii="Verdana" w:eastAsia="SimSun" w:hAnsi="Verdana" w:cs="Miriam"/>
          <w:kern w:val="1"/>
          <w:lang w:eastAsia="es-MX" w:bidi="hi-IN"/>
        </w:rPr>
        <w:t xml:space="preserve"> superado</w:t>
      </w:r>
      <w:r w:rsidR="00440293">
        <w:rPr>
          <w:rFonts w:ascii="Verdana" w:eastAsia="SimSun" w:hAnsi="Verdana" w:cs="Miriam"/>
          <w:kern w:val="1"/>
          <w:lang w:eastAsia="es-MX" w:bidi="hi-IN"/>
        </w:rPr>
        <w:t>s</w:t>
      </w:r>
      <w:r w:rsidR="00E62875" w:rsidRPr="00E62875">
        <w:rPr>
          <w:rFonts w:ascii="Verdana" w:eastAsia="SimSun" w:hAnsi="Verdana" w:cs="Miriam"/>
          <w:kern w:val="1"/>
          <w:lang w:eastAsia="es-MX" w:bidi="hi-IN"/>
        </w:rPr>
        <w:t>, lo que provoca un crecimiento de los barrios margin</w:t>
      </w:r>
      <w:r w:rsidR="003C5B35">
        <w:rPr>
          <w:rFonts w:ascii="Verdana" w:eastAsia="SimSun" w:hAnsi="Verdana" w:cs="Miriam"/>
          <w:kern w:val="1"/>
          <w:lang w:eastAsia="es-MX" w:bidi="hi-IN"/>
        </w:rPr>
        <w:t xml:space="preserve">ales o de condiciones similares, así como con </w:t>
      </w:r>
      <w:r w:rsidR="00E62875" w:rsidRPr="00E62875">
        <w:rPr>
          <w:rFonts w:ascii="Verdana" w:eastAsia="Times New Roman" w:hAnsi="Verdana" w:cs="Arial"/>
          <w:color w:val="000000" w:themeColor="text1"/>
          <w:shd w:val="clear" w:color="auto" w:fill="FFFFFF"/>
          <w:lang w:val="es-MX" w:eastAsia="es-MX"/>
        </w:rPr>
        <w:t xml:space="preserve">el Plan Municipal de Desarrollo y Gobernanza del Municipio de Tlajomulco de Zúñiga, Jalisco, para el periodo 2021-2024, en su </w:t>
      </w:r>
      <w:r w:rsidR="003C5B35">
        <w:rPr>
          <w:rFonts w:ascii="Verdana" w:eastAsia="Times New Roman" w:hAnsi="Verdana" w:cs="Arial"/>
          <w:color w:val="000000" w:themeColor="text1"/>
          <w:shd w:val="clear" w:color="auto" w:fill="FFFFFF"/>
          <w:lang w:val="es-MX" w:eastAsia="es-MX"/>
        </w:rPr>
        <w:t>Temática (ET 1)</w:t>
      </w:r>
      <w:r w:rsidR="00E62875" w:rsidRPr="00E62875">
        <w:rPr>
          <w:rFonts w:ascii="Verdana" w:eastAsia="Times New Roman" w:hAnsi="Verdana" w:cs="Arial"/>
          <w:color w:val="000000" w:themeColor="text1"/>
          <w:shd w:val="clear" w:color="auto" w:fill="FFFFFF"/>
          <w:lang w:val="es-MX" w:eastAsia="es-MX"/>
        </w:rPr>
        <w:t xml:space="preserve"> “</w:t>
      </w:r>
      <w:r w:rsidR="003C5B35">
        <w:rPr>
          <w:rFonts w:ascii="Verdana" w:eastAsia="Times New Roman" w:hAnsi="Verdana" w:cs="Arial"/>
          <w:color w:val="000000" w:themeColor="text1"/>
          <w:shd w:val="clear" w:color="auto" w:fill="FFFFFF"/>
          <w:lang w:val="es-MX" w:eastAsia="es-MX"/>
        </w:rPr>
        <w:t>Cultura de paz y derechos humanos</w:t>
      </w:r>
      <w:r w:rsidR="00E62875" w:rsidRPr="00E62875">
        <w:rPr>
          <w:rFonts w:ascii="Verdana" w:eastAsia="Times New Roman" w:hAnsi="Verdana" w:cs="Arial"/>
          <w:color w:val="000000" w:themeColor="text1"/>
          <w:shd w:val="clear" w:color="auto" w:fill="FFFFFF"/>
          <w:lang w:val="es-MX" w:eastAsia="es-MX"/>
        </w:rPr>
        <w:t>”</w:t>
      </w:r>
      <w:r w:rsidR="003C5B35">
        <w:rPr>
          <w:rFonts w:ascii="Verdana" w:eastAsia="Times New Roman" w:hAnsi="Verdana" w:cs="Arial"/>
          <w:color w:val="000000" w:themeColor="text1"/>
          <w:shd w:val="clear" w:color="auto" w:fill="FFFFFF"/>
          <w:lang w:val="es-MX" w:eastAsia="es-MX"/>
        </w:rPr>
        <w:t>, realizando acciones que velen por la garantía de los derechos humanos</w:t>
      </w:r>
      <w:r w:rsidR="00E62875" w:rsidRPr="00E62875">
        <w:rPr>
          <w:rFonts w:ascii="Verdana" w:eastAsia="Times New Roman" w:hAnsi="Verdana" w:cs="Arial"/>
          <w:color w:val="000000" w:themeColor="text1"/>
          <w:shd w:val="clear" w:color="auto" w:fill="FFFFFF"/>
          <w:lang w:val="es-MX" w:eastAsia="es-MX"/>
        </w:rPr>
        <w:t>.</w:t>
      </w:r>
    </w:p>
    <w:p w14:paraId="4FED1BC7" w14:textId="532E4756" w:rsidR="00E62875" w:rsidRDefault="00E62875" w:rsidP="00C21614">
      <w:pPr>
        <w:widowControl w:val="0"/>
        <w:spacing w:line="276" w:lineRule="auto"/>
        <w:ind w:firstLine="708"/>
        <w:jc w:val="both"/>
        <w:textAlignment w:val="baseline"/>
        <w:rPr>
          <w:rFonts w:ascii="Verdana" w:eastAsia="SimSun" w:hAnsi="Verdana" w:cs="Calibri"/>
          <w:b/>
          <w:kern w:val="1"/>
          <w:lang w:val="es-MX" w:bidi="hi-IN"/>
        </w:rPr>
      </w:pPr>
    </w:p>
    <w:p w14:paraId="31739EA3" w14:textId="77777777" w:rsidR="00102B50" w:rsidRDefault="00102B50" w:rsidP="00C21614">
      <w:pPr>
        <w:widowControl w:val="0"/>
        <w:spacing w:line="276" w:lineRule="auto"/>
        <w:ind w:firstLine="708"/>
        <w:jc w:val="both"/>
        <w:textAlignment w:val="baseline"/>
        <w:rPr>
          <w:rFonts w:ascii="Verdana" w:eastAsia="SimSun" w:hAnsi="Verdana" w:cs="Calibri"/>
          <w:b/>
          <w:kern w:val="1"/>
          <w:lang w:val="es-MX" w:bidi="hi-IN"/>
        </w:rPr>
      </w:pPr>
    </w:p>
    <w:p w14:paraId="4E4F4C48" w14:textId="0E776774" w:rsidR="00102B50" w:rsidRPr="00F3196C" w:rsidRDefault="00102B50" w:rsidP="00102B50">
      <w:pPr>
        <w:widowControl w:val="0"/>
        <w:autoSpaceDE w:val="0"/>
        <w:spacing w:line="276" w:lineRule="auto"/>
        <w:ind w:firstLine="709"/>
        <w:jc w:val="both"/>
        <w:textAlignment w:val="baseline"/>
        <w:rPr>
          <w:rFonts w:ascii="Verdana" w:eastAsia="SimSun" w:hAnsi="Verdana" w:cs="Calibri"/>
          <w:kern w:val="1"/>
          <w:lang w:val="es-MX" w:bidi="hi-IN"/>
        </w:rPr>
      </w:pPr>
      <w:r>
        <w:rPr>
          <w:rFonts w:ascii="Verdana" w:eastAsia="SimSun" w:hAnsi="Verdana" w:cs="Calibri"/>
          <w:b/>
          <w:lang w:val="es-MX" w:eastAsia="es-ES"/>
        </w:rPr>
        <w:t>VI</w:t>
      </w:r>
      <w:r w:rsidRPr="00F3196C">
        <w:rPr>
          <w:rFonts w:ascii="Verdana" w:eastAsia="SimSun" w:hAnsi="Verdana" w:cs="Calibri"/>
          <w:b/>
          <w:lang w:val="es-MX" w:eastAsia="es-ES"/>
        </w:rPr>
        <w:t>.-</w:t>
      </w:r>
      <w:r w:rsidRPr="00F3196C">
        <w:rPr>
          <w:rFonts w:ascii="Verdana" w:eastAsia="Times New Roman" w:hAnsi="Verdana" w:cs="Calibri"/>
          <w:lang w:val="es-MX" w:eastAsia="es-ES" w:bidi="hi-IN"/>
        </w:rPr>
        <w:t xml:space="preserve"> </w:t>
      </w:r>
      <w:r w:rsidRPr="00A50F39">
        <w:rPr>
          <w:rFonts w:ascii="Verdana" w:eastAsia="SimSun" w:hAnsi="Verdana" w:cs="Calibri"/>
          <w:kern w:val="1"/>
          <w:lang w:val="es-MX" w:bidi="hi-IN"/>
        </w:rPr>
        <w:t xml:space="preserve">En una ciudad como el Área Metropolitana de Guadalajara, a la que pertenece nuestro Municipio, la gestión del territorio y el correcto desarrollo de los asentamientos humanos, no sería posible sin la participación corresponsable de todos los integrantes de la sociedad, donde los ayuntamientos juegan un papel preponderante en la generación de mecanismos que permitan canalizar y potencializar las inversiones pública y privada, en obras y acciones como lo marcan los artículos 101, fracciones IV, V, XIII y IV de la Ley General de Asentamientos Humanos, Ordenamiento Territorial y Desarrollo Urbano, 10, fracción XVII, 145, fracciones V y VI, y 146 del Código Urbano para el Estado </w:t>
      </w:r>
      <w:r w:rsidRPr="00A50F39">
        <w:rPr>
          <w:rFonts w:ascii="Verdana" w:eastAsia="SimSun" w:hAnsi="Verdana" w:cs="Calibri"/>
          <w:kern w:val="1"/>
          <w:lang w:val="es-MX" w:bidi="hi-IN"/>
        </w:rPr>
        <w:lastRenderedPageBreak/>
        <w:t>de Jalisco.</w:t>
      </w:r>
    </w:p>
    <w:p w14:paraId="13ABC8A5" w14:textId="403D0D07" w:rsidR="00440293" w:rsidRDefault="00440293" w:rsidP="00C21614">
      <w:pPr>
        <w:widowControl w:val="0"/>
        <w:spacing w:line="276" w:lineRule="auto"/>
        <w:ind w:firstLine="708"/>
        <w:jc w:val="both"/>
        <w:textAlignment w:val="baseline"/>
        <w:rPr>
          <w:rFonts w:ascii="Verdana" w:eastAsia="SimSun" w:hAnsi="Verdana" w:cs="Calibri"/>
          <w:b/>
          <w:kern w:val="1"/>
          <w:lang w:val="es-MX" w:bidi="hi-IN"/>
        </w:rPr>
      </w:pPr>
    </w:p>
    <w:p w14:paraId="19A5E8CC" w14:textId="77777777" w:rsidR="00E62875" w:rsidRPr="00F3196C" w:rsidRDefault="00E62875" w:rsidP="00C21614">
      <w:pPr>
        <w:widowControl w:val="0"/>
        <w:spacing w:line="276" w:lineRule="auto"/>
        <w:ind w:firstLine="708"/>
        <w:jc w:val="both"/>
        <w:textAlignment w:val="baseline"/>
        <w:rPr>
          <w:rFonts w:ascii="Verdana" w:eastAsia="SimSun" w:hAnsi="Verdana" w:cs="Calibri"/>
          <w:b/>
          <w:kern w:val="1"/>
          <w:lang w:val="es-MX" w:bidi="hi-IN"/>
        </w:rPr>
      </w:pPr>
    </w:p>
    <w:p w14:paraId="0DBDB839" w14:textId="347563F5" w:rsidR="00F3196C" w:rsidRPr="00F3196C" w:rsidRDefault="003C5B35" w:rsidP="00C21614">
      <w:pPr>
        <w:widowControl w:val="0"/>
        <w:spacing w:line="276" w:lineRule="auto"/>
        <w:ind w:firstLine="708"/>
        <w:jc w:val="both"/>
        <w:textAlignment w:val="baseline"/>
        <w:rPr>
          <w:rFonts w:ascii="Verdana" w:eastAsia="SimSun" w:hAnsi="Verdana" w:cs="Miriam"/>
          <w:kern w:val="1"/>
          <w:lang w:val="es-MX" w:eastAsia="es-MX" w:bidi="hi-IN"/>
        </w:rPr>
      </w:pPr>
      <w:r>
        <w:rPr>
          <w:rFonts w:ascii="Verdana" w:eastAsia="SimSun" w:hAnsi="Verdana" w:cs="Miriam"/>
          <w:b/>
          <w:kern w:val="1"/>
          <w:lang w:val="es-MX" w:eastAsia="es-MX" w:bidi="hi-IN"/>
        </w:rPr>
        <w:t>V</w:t>
      </w:r>
      <w:r w:rsidR="00440293">
        <w:rPr>
          <w:rFonts w:ascii="Verdana" w:eastAsia="SimSun" w:hAnsi="Verdana" w:cs="Miriam"/>
          <w:b/>
          <w:kern w:val="1"/>
          <w:lang w:val="es-MX" w:eastAsia="es-MX" w:bidi="hi-IN"/>
        </w:rPr>
        <w:t>I</w:t>
      </w:r>
      <w:r w:rsidR="00CF31C6">
        <w:rPr>
          <w:rFonts w:ascii="Verdana" w:eastAsia="SimSun" w:hAnsi="Verdana" w:cs="Miriam"/>
          <w:b/>
          <w:kern w:val="1"/>
          <w:lang w:val="es-MX" w:eastAsia="es-MX" w:bidi="hi-IN"/>
        </w:rPr>
        <w:t>I</w:t>
      </w:r>
      <w:r w:rsidR="00F3196C" w:rsidRPr="00F3196C">
        <w:rPr>
          <w:rFonts w:ascii="Verdana" w:eastAsia="SimSun" w:hAnsi="Verdana" w:cs="Miriam"/>
          <w:b/>
          <w:kern w:val="1"/>
          <w:lang w:val="es-MX" w:eastAsia="es-MX" w:bidi="hi-IN"/>
        </w:rPr>
        <w:t>.-</w:t>
      </w:r>
      <w:r w:rsidR="00F3196C" w:rsidRPr="00F3196C">
        <w:rPr>
          <w:rFonts w:ascii="Verdana" w:eastAsia="SimSun" w:hAnsi="Verdana" w:cs="Miriam"/>
          <w:kern w:val="1"/>
          <w:lang w:val="es-MX" w:eastAsia="es-MX" w:bidi="hi-IN"/>
        </w:rPr>
        <w:t xml:space="preserve"> Así las cosas, el Código Urbano para el Estado de Jalisco, en sus artículos 3 fracción IX, 311 fracción II y 315, establece</w:t>
      </w:r>
      <w:r>
        <w:rPr>
          <w:rFonts w:ascii="Verdana" w:eastAsia="SimSun" w:hAnsi="Verdana" w:cs="Miriam"/>
          <w:kern w:val="1"/>
          <w:lang w:val="es-MX" w:eastAsia="es-MX" w:bidi="hi-IN"/>
        </w:rPr>
        <w:t>n</w:t>
      </w:r>
      <w:r w:rsidR="00F3196C" w:rsidRPr="00F3196C">
        <w:rPr>
          <w:rFonts w:ascii="Verdana" w:eastAsia="SimSun" w:hAnsi="Verdana" w:cs="Miriam"/>
          <w:kern w:val="1"/>
          <w:lang w:val="es-MX" w:eastAsia="es-MX" w:bidi="hi-IN"/>
        </w:rPr>
        <w:t xml:space="preserve"> sistemas de acción urbanística para la realización de obras urbanización y edificación del equipamiento urbano dentro de las cuales se encuentra la acción urbanística por concertación que contempla lo siguiente:</w:t>
      </w:r>
    </w:p>
    <w:p w14:paraId="425123BF" w14:textId="77777777" w:rsidR="00F3196C" w:rsidRPr="00F3196C" w:rsidRDefault="00F3196C" w:rsidP="00C21614">
      <w:pPr>
        <w:widowControl w:val="0"/>
        <w:spacing w:line="276" w:lineRule="auto"/>
        <w:ind w:firstLine="708"/>
        <w:jc w:val="both"/>
        <w:textAlignment w:val="baseline"/>
        <w:rPr>
          <w:rFonts w:ascii="Verdana" w:eastAsia="SimSun" w:hAnsi="Verdana" w:cs="Miriam"/>
          <w:kern w:val="1"/>
          <w:lang w:val="es-MX" w:eastAsia="es-MX" w:bidi="hi-IN"/>
        </w:rPr>
      </w:pPr>
    </w:p>
    <w:p w14:paraId="3DD52357" w14:textId="77777777" w:rsidR="00F3196C" w:rsidRPr="00F3196C" w:rsidRDefault="00F3196C" w:rsidP="00C21614">
      <w:pPr>
        <w:suppressAutoHyphens w:val="0"/>
        <w:spacing w:line="276" w:lineRule="auto"/>
        <w:ind w:left="426" w:right="335"/>
        <w:jc w:val="both"/>
        <w:rPr>
          <w:rFonts w:ascii="Arial" w:eastAsiaTheme="minorEastAsia" w:hAnsi="Arial" w:cstheme="minorBidi"/>
          <w:i/>
          <w:lang w:val="es-MX" w:eastAsia="es-MX"/>
        </w:rPr>
      </w:pPr>
      <w:r w:rsidRPr="00F3196C">
        <w:rPr>
          <w:rFonts w:ascii="Arial" w:eastAsiaTheme="minorEastAsia" w:hAnsi="Arial" w:cstheme="minorBidi"/>
          <w:i/>
          <w:lang w:val="es-MX" w:eastAsia="es-MX"/>
        </w:rPr>
        <w:t>“Artículo 315. La acción urbanística por concertación, comprende las obras de urbanización que se realicen en vías y espacios públicos, mediante convenio con el Ayuntamiento celebrado por los propietarios de predios o promotores asociados con éstos, que tengan interés en realizarlas.</w:t>
      </w:r>
    </w:p>
    <w:p w14:paraId="34B988FD" w14:textId="77777777" w:rsidR="00F3196C" w:rsidRPr="00F3196C" w:rsidRDefault="00F3196C" w:rsidP="00C21614">
      <w:pPr>
        <w:suppressAutoHyphens w:val="0"/>
        <w:spacing w:line="276" w:lineRule="auto"/>
        <w:ind w:left="426" w:right="335"/>
        <w:jc w:val="both"/>
        <w:rPr>
          <w:rFonts w:ascii="Arial" w:eastAsiaTheme="minorEastAsia" w:hAnsi="Arial" w:cstheme="minorBidi"/>
          <w:i/>
          <w:lang w:val="es-MX" w:eastAsia="es-MX"/>
        </w:rPr>
      </w:pPr>
    </w:p>
    <w:p w14:paraId="4CC91738" w14:textId="77777777" w:rsidR="00F3196C" w:rsidRPr="00F3196C" w:rsidRDefault="00F3196C" w:rsidP="00C21614">
      <w:pPr>
        <w:suppressAutoHyphens w:val="0"/>
        <w:spacing w:line="276" w:lineRule="auto"/>
        <w:ind w:left="426" w:right="335"/>
        <w:jc w:val="both"/>
        <w:rPr>
          <w:rFonts w:ascii="Arial" w:eastAsiaTheme="minorEastAsia" w:hAnsi="Arial" w:cstheme="minorBidi"/>
          <w:i/>
          <w:lang w:val="es-MX" w:eastAsia="es-MX"/>
        </w:rPr>
      </w:pPr>
      <w:r w:rsidRPr="00F3196C">
        <w:rPr>
          <w:rFonts w:ascii="Arial" w:eastAsiaTheme="minorEastAsia" w:hAnsi="Arial" w:cstheme="minorBidi"/>
          <w:i/>
          <w:lang w:val="es-MX" w:eastAsia="es-MX"/>
        </w:rPr>
        <w:t>Podrá realizarse siempre y cuando se presente, previamente al Ayuntamiento, una solicitud acompañada del acuerdo de aceptación de realizarla a su cargo, de todos los propietarios de predios directamente beneficiados por la obra.</w:t>
      </w:r>
    </w:p>
    <w:p w14:paraId="598C99DB" w14:textId="77777777" w:rsidR="00F3196C" w:rsidRPr="00F3196C" w:rsidRDefault="00F3196C" w:rsidP="00C21614">
      <w:pPr>
        <w:suppressAutoHyphens w:val="0"/>
        <w:spacing w:line="276" w:lineRule="auto"/>
        <w:ind w:left="426" w:right="335"/>
        <w:jc w:val="both"/>
        <w:rPr>
          <w:rFonts w:ascii="Arial" w:eastAsiaTheme="minorEastAsia" w:hAnsi="Arial" w:cstheme="minorBidi"/>
          <w:i/>
          <w:lang w:val="es-MX" w:eastAsia="es-MX"/>
        </w:rPr>
      </w:pPr>
    </w:p>
    <w:p w14:paraId="01F75096" w14:textId="216367D9" w:rsidR="00F3196C" w:rsidRDefault="00F3196C" w:rsidP="00C21614">
      <w:pPr>
        <w:suppressAutoHyphens w:val="0"/>
        <w:spacing w:line="276" w:lineRule="auto"/>
        <w:ind w:left="426" w:right="335"/>
        <w:jc w:val="both"/>
        <w:rPr>
          <w:rFonts w:ascii="Arial" w:eastAsiaTheme="minorEastAsia" w:hAnsi="Arial" w:cstheme="minorBidi"/>
          <w:i/>
          <w:lang w:val="es-MX" w:eastAsia="es-MX"/>
        </w:rPr>
      </w:pPr>
      <w:r w:rsidRPr="00F3196C">
        <w:rPr>
          <w:rFonts w:ascii="Arial" w:eastAsiaTheme="minorEastAsia" w:hAnsi="Arial" w:cstheme="minorBidi"/>
          <w:i/>
          <w:lang w:val="es-MX" w:eastAsia="es-MX"/>
        </w:rPr>
        <w:t>Las asociaciones de vecinos legalmente constituidas y reconocidas por el Ayuntamiento, podrán promover obras por este sistema, acreditando el acuerdo de asamblea que, conforme a sus estatutos, apruebe las obras y obligue a la totalidad de sus miembros a hacer las aportaciones que les correspondan para su financiamiento.”</w:t>
      </w:r>
    </w:p>
    <w:p w14:paraId="7D93A27B" w14:textId="23CD40CC" w:rsidR="00440293" w:rsidRDefault="00440293" w:rsidP="00C21614">
      <w:pPr>
        <w:suppressAutoHyphens w:val="0"/>
        <w:spacing w:line="276" w:lineRule="auto"/>
        <w:ind w:left="426" w:right="335"/>
        <w:jc w:val="both"/>
        <w:rPr>
          <w:rFonts w:ascii="Arial" w:eastAsiaTheme="minorEastAsia" w:hAnsi="Arial" w:cstheme="minorBidi"/>
          <w:i/>
          <w:lang w:val="es-MX" w:eastAsia="es-MX"/>
        </w:rPr>
      </w:pPr>
    </w:p>
    <w:p w14:paraId="143B8C2F" w14:textId="77777777" w:rsidR="00440293" w:rsidRPr="00F3196C" w:rsidRDefault="00440293" w:rsidP="00C21614">
      <w:pPr>
        <w:suppressAutoHyphens w:val="0"/>
        <w:spacing w:line="276" w:lineRule="auto"/>
        <w:ind w:left="426" w:right="335"/>
        <w:jc w:val="both"/>
        <w:rPr>
          <w:rFonts w:ascii="Arial" w:eastAsiaTheme="minorEastAsia" w:hAnsi="Arial" w:cstheme="minorBidi"/>
          <w:i/>
          <w:lang w:val="es-MX" w:eastAsia="es-MX"/>
        </w:rPr>
      </w:pPr>
    </w:p>
    <w:p w14:paraId="59DE9204" w14:textId="4BA414E9" w:rsidR="00102B50" w:rsidRDefault="00102B50" w:rsidP="00102B50">
      <w:pPr>
        <w:suppressAutoHyphens w:val="0"/>
        <w:spacing w:line="276" w:lineRule="auto"/>
        <w:ind w:firstLine="708"/>
        <w:jc w:val="both"/>
        <w:rPr>
          <w:rFonts w:ascii="Verdana" w:hAnsi="Verdana" w:cs="Khmer UI"/>
          <w:bCs/>
          <w:lang w:eastAsia="es-MX"/>
        </w:rPr>
      </w:pPr>
      <w:r>
        <w:rPr>
          <w:rFonts w:ascii="Verdana" w:eastAsia="SimSun" w:hAnsi="Verdana" w:cs="Calibri"/>
          <w:b/>
          <w:lang w:val="es-MX" w:eastAsia="es-ES"/>
        </w:rPr>
        <w:t>VIII</w:t>
      </w:r>
      <w:r w:rsidRPr="00F3196C">
        <w:rPr>
          <w:rFonts w:ascii="Verdana" w:eastAsia="SimSun" w:hAnsi="Verdana" w:cs="Calibri"/>
          <w:b/>
          <w:lang w:val="es-MX" w:eastAsia="es-ES"/>
        </w:rPr>
        <w:t>.-</w:t>
      </w:r>
      <w:r w:rsidRPr="00F3196C">
        <w:rPr>
          <w:rFonts w:ascii="Verdana" w:eastAsia="Times New Roman" w:hAnsi="Verdana" w:cs="Calibri"/>
          <w:lang w:val="es-MX" w:eastAsia="es-ES" w:bidi="hi-IN"/>
        </w:rPr>
        <w:t xml:space="preserve"> </w:t>
      </w:r>
      <w:r>
        <w:rPr>
          <w:rFonts w:ascii="Verdana" w:eastAsia="Times New Roman" w:hAnsi="Verdana" w:cs="Calibri"/>
          <w:lang w:val="es-MX" w:eastAsia="es-ES"/>
        </w:rPr>
        <w:t>D</w:t>
      </w:r>
      <w:r w:rsidRPr="00F24B8F">
        <w:rPr>
          <w:rFonts w:ascii="Verdana" w:eastAsia="Times New Roman" w:hAnsi="Verdana" w:cs="Calibri"/>
          <w:lang w:val="es-MX" w:eastAsia="es-ES"/>
        </w:rPr>
        <w:t>e</w:t>
      </w:r>
      <w:r>
        <w:rPr>
          <w:rFonts w:ascii="Verdana" w:eastAsia="Times New Roman" w:hAnsi="Verdana" w:cs="Calibri"/>
          <w:lang w:val="es-MX" w:eastAsia="es-ES"/>
        </w:rPr>
        <w:t xml:space="preserve"> acuerdo a su facultad reglamentaria y dada la necesidad de conjuntar esfuerzos con la iniciativa privada para la gestión de recursos para la ejecución de obras de infraestructura para mejorar la calidad de vida de la ciudadanía, el </w:t>
      </w:r>
      <w:r w:rsidRPr="00F24B8F">
        <w:rPr>
          <w:rFonts w:ascii="Verdana" w:eastAsia="Times New Roman" w:hAnsi="Verdana" w:cs="Calibri"/>
          <w:lang w:val="es-MX" w:eastAsia="es-ES"/>
        </w:rPr>
        <w:t>Ayuntamiento del Municipio de Tlajomulco de Zúñiga, Jalisco, aprobó en sesión ordinaria del día 19 de julio del año 2019 el</w:t>
      </w:r>
      <w:r w:rsidRPr="00F3196C">
        <w:rPr>
          <w:rFonts w:ascii="Verdana" w:eastAsia="Times New Roman" w:hAnsi="Verdana" w:cs="Calibri"/>
          <w:lang w:val="es-MX" w:eastAsia="es-ES"/>
        </w:rPr>
        <w:t xml:space="preserve"> </w:t>
      </w:r>
      <w:r w:rsidRPr="00F3196C">
        <w:rPr>
          <w:rFonts w:ascii="Verdana" w:eastAsia="SimSun" w:hAnsi="Verdana" w:cs="Calibri"/>
          <w:bCs/>
          <w:i/>
          <w:kern w:val="1"/>
          <w:lang w:val="es-MX" w:bidi="hi-IN"/>
        </w:rPr>
        <w:t>Reglamento del Consejo de Colaboración del Municipio de Tlajomulco de Zúñiga, Jalisco</w:t>
      </w:r>
      <w:r w:rsidRPr="00F3196C">
        <w:rPr>
          <w:rFonts w:ascii="Verdana" w:eastAsia="Times New Roman" w:hAnsi="Verdana" w:cs="Calibri"/>
          <w:bCs/>
          <w:i/>
          <w:lang w:val="es-MX" w:eastAsia="es-ES"/>
        </w:rPr>
        <w:t xml:space="preserve">, </w:t>
      </w:r>
      <w:r w:rsidRPr="00F3196C">
        <w:rPr>
          <w:rFonts w:ascii="Verdana" w:eastAsia="Times New Roman" w:hAnsi="Verdana" w:cs="Calibri"/>
          <w:bCs/>
          <w:lang w:val="es-MX" w:eastAsia="es-ES"/>
        </w:rPr>
        <w:t xml:space="preserve">el cual tiene por objeto </w:t>
      </w:r>
      <w:r w:rsidRPr="00F3196C">
        <w:rPr>
          <w:rFonts w:ascii="Verdana" w:eastAsia="Arial" w:hAnsi="Verdana" w:cs="Arial"/>
          <w:lang w:val="es-MX" w:eastAsia="es-ES"/>
        </w:rPr>
        <w:t>la creación de</w:t>
      </w:r>
      <w:r>
        <w:rPr>
          <w:rFonts w:ascii="Verdana" w:eastAsia="Arial" w:hAnsi="Verdana" w:cs="Arial"/>
          <w:lang w:val="es-MX" w:eastAsia="es-ES"/>
        </w:rPr>
        <w:t xml:space="preserve"> dicho órgano colegiado</w:t>
      </w:r>
      <w:r w:rsidRPr="00F24B8F">
        <w:rPr>
          <w:rFonts w:ascii="Verdana" w:eastAsia="Arial" w:hAnsi="Verdana" w:cs="Arial"/>
          <w:lang w:val="es-MX" w:eastAsia="es-ES"/>
        </w:rPr>
        <w:t xml:space="preserve"> como Organismo P</w:t>
      </w:r>
      <w:r w:rsidRPr="00F3196C">
        <w:rPr>
          <w:rFonts w:ascii="Verdana" w:eastAsia="Arial" w:hAnsi="Verdana" w:cs="Arial"/>
          <w:lang w:val="es-MX" w:eastAsia="es-ES"/>
        </w:rPr>
        <w:t xml:space="preserve">úblico </w:t>
      </w:r>
      <w:r w:rsidRPr="00F24B8F">
        <w:rPr>
          <w:rFonts w:ascii="Verdana" w:eastAsia="Arial" w:hAnsi="Verdana" w:cs="Arial"/>
          <w:lang w:val="es-MX" w:eastAsia="es-ES"/>
        </w:rPr>
        <w:t>D</w:t>
      </w:r>
      <w:r w:rsidRPr="00F3196C">
        <w:rPr>
          <w:rFonts w:ascii="Verdana" w:eastAsia="Arial" w:hAnsi="Verdana" w:cs="Arial"/>
          <w:lang w:val="es-MX" w:eastAsia="es-ES"/>
        </w:rPr>
        <w:t xml:space="preserve">escentralizado de la </w:t>
      </w:r>
      <w:r w:rsidRPr="00F24B8F">
        <w:rPr>
          <w:rFonts w:ascii="Verdana" w:eastAsia="Arial" w:hAnsi="Verdana" w:cs="Arial"/>
          <w:lang w:val="es-MX" w:eastAsia="es-ES"/>
        </w:rPr>
        <w:t>A</w:t>
      </w:r>
      <w:r w:rsidRPr="00F3196C">
        <w:rPr>
          <w:rFonts w:ascii="Verdana" w:eastAsia="Arial" w:hAnsi="Verdana" w:cs="Arial"/>
          <w:lang w:val="es-MX" w:eastAsia="es-ES"/>
        </w:rPr>
        <w:t xml:space="preserve">dministración </w:t>
      </w:r>
      <w:r w:rsidRPr="00F24B8F">
        <w:rPr>
          <w:rFonts w:ascii="Verdana" w:eastAsia="Arial" w:hAnsi="Verdana" w:cs="Arial"/>
          <w:lang w:val="es-MX" w:eastAsia="es-ES"/>
        </w:rPr>
        <w:t>P</w:t>
      </w:r>
      <w:r w:rsidRPr="00F3196C">
        <w:rPr>
          <w:rFonts w:ascii="Verdana" w:eastAsia="Arial" w:hAnsi="Verdana" w:cs="Arial"/>
          <w:lang w:val="es-MX" w:eastAsia="es-ES"/>
        </w:rPr>
        <w:t xml:space="preserve">ública </w:t>
      </w:r>
      <w:r w:rsidRPr="00F24B8F">
        <w:rPr>
          <w:rFonts w:ascii="Verdana" w:eastAsia="Arial" w:hAnsi="Verdana" w:cs="Arial"/>
          <w:lang w:val="es-MX" w:eastAsia="es-ES"/>
        </w:rPr>
        <w:t>M</w:t>
      </w:r>
      <w:r>
        <w:rPr>
          <w:rFonts w:ascii="Verdana" w:eastAsia="Arial" w:hAnsi="Verdana" w:cs="Arial"/>
          <w:lang w:val="es-MX" w:eastAsia="es-ES"/>
        </w:rPr>
        <w:t>unicipal</w:t>
      </w:r>
      <w:r w:rsidRPr="00F3196C">
        <w:rPr>
          <w:rFonts w:ascii="Verdana" w:eastAsia="Arial" w:hAnsi="Verdana" w:cs="Arial"/>
          <w:lang w:val="es-MX" w:eastAsia="es-ES"/>
        </w:rPr>
        <w:t>,</w:t>
      </w:r>
      <w:r>
        <w:rPr>
          <w:rFonts w:ascii="Verdana" w:eastAsia="Arial" w:hAnsi="Verdana" w:cs="Arial"/>
          <w:lang w:val="es-MX" w:eastAsia="es-ES"/>
        </w:rPr>
        <w:t xml:space="preserve"> así como</w:t>
      </w:r>
      <w:r w:rsidRPr="00F3196C">
        <w:rPr>
          <w:rFonts w:ascii="Verdana" w:eastAsia="Arial" w:hAnsi="Verdana" w:cs="Arial"/>
          <w:lang w:val="es-MX" w:eastAsia="es-ES"/>
        </w:rPr>
        <w:t xml:space="preserve"> la organización, funcionamiento y facultades del mismo, así como reglamentar las Obras por concertación, por colaboración, los servicios relacionados con las mismas y las acci</w:t>
      </w:r>
      <w:r w:rsidRPr="00F24B8F">
        <w:rPr>
          <w:rFonts w:ascii="Verdana" w:eastAsia="Arial" w:hAnsi="Verdana" w:cs="Arial"/>
          <w:lang w:val="es-MX" w:eastAsia="es-ES"/>
        </w:rPr>
        <w:t>ones sociales de su competencia</w:t>
      </w:r>
      <w:r w:rsidRPr="00F24B8F">
        <w:rPr>
          <w:rFonts w:ascii="Verdana" w:hAnsi="Verdana" w:cs="Arial"/>
          <w:iCs/>
        </w:rPr>
        <w:t>,</w:t>
      </w:r>
      <w:r w:rsidRPr="00F24B8F">
        <w:rPr>
          <w:rFonts w:ascii="Verdana" w:hAnsi="Verdana" w:cs="Khmer UI"/>
          <w:bCs/>
          <w:lang w:eastAsia="es-MX"/>
        </w:rPr>
        <w:t xml:space="preserve"> </w:t>
      </w:r>
      <w:r>
        <w:rPr>
          <w:rFonts w:ascii="Verdana" w:hAnsi="Verdana" w:cs="Khmer UI"/>
          <w:bCs/>
          <w:lang w:eastAsia="es-MX"/>
        </w:rPr>
        <w:t xml:space="preserve">Reglamento que fue </w:t>
      </w:r>
      <w:r w:rsidRPr="00F24B8F">
        <w:rPr>
          <w:rFonts w:ascii="Verdana" w:hAnsi="Verdana" w:cs="Khmer UI"/>
          <w:bCs/>
          <w:lang w:eastAsia="es-MX"/>
        </w:rPr>
        <w:t>publicado en la Gaceta Municipal de fecha 31 de julio del</w:t>
      </w:r>
      <w:r>
        <w:rPr>
          <w:rFonts w:ascii="Verdana" w:hAnsi="Verdana" w:cs="Khmer UI"/>
          <w:bCs/>
          <w:lang w:eastAsia="es-MX"/>
        </w:rPr>
        <w:t xml:space="preserve"> año</w:t>
      </w:r>
      <w:r w:rsidRPr="00F24B8F">
        <w:rPr>
          <w:rFonts w:ascii="Verdana" w:hAnsi="Verdana" w:cs="Khmer UI"/>
          <w:bCs/>
          <w:lang w:eastAsia="es-MX"/>
        </w:rPr>
        <w:t xml:space="preserve"> 2019, </w:t>
      </w:r>
      <w:r>
        <w:rPr>
          <w:rFonts w:ascii="Verdana" w:hAnsi="Verdana" w:cs="Khmer UI"/>
          <w:bCs/>
          <w:lang w:eastAsia="es-MX"/>
        </w:rPr>
        <w:t xml:space="preserve">bajo el </w:t>
      </w:r>
      <w:r w:rsidRPr="00F24B8F">
        <w:rPr>
          <w:rFonts w:ascii="Verdana" w:hAnsi="Verdana" w:cs="Khmer UI"/>
          <w:bCs/>
          <w:lang w:eastAsia="es-MX"/>
        </w:rPr>
        <w:t xml:space="preserve">Volumen X, Publicación X, así como </w:t>
      </w:r>
      <w:r>
        <w:rPr>
          <w:rFonts w:ascii="Verdana" w:hAnsi="Verdana" w:cs="Khmer UI"/>
          <w:bCs/>
          <w:lang w:eastAsia="es-MX"/>
        </w:rPr>
        <w:t>diversas</w:t>
      </w:r>
      <w:r w:rsidRPr="00F24B8F">
        <w:rPr>
          <w:rFonts w:ascii="Verdana" w:hAnsi="Verdana" w:cs="Khmer UI"/>
          <w:bCs/>
          <w:lang w:eastAsia="es-MX"/>
        </w:rPr>
        <w:t xml:space="preserve"> reformas</w:t>
      </w:r>
      <w:r>
        <w:rPr>
          <w:rFonts w:ascii="Verdana" w:hAnsi="Verdana" w:cs="Khmer UI"/>
          <w:bCs/>
          <w:lang w:eastAsia="es-MX"/>
        </w:rPr>
        <w:t xml:space="preserve"> que ha tenido a la fecha</w:t>
      </w:r>
      <w:r w:rsidRPr="00F24B8F">
        <w:rPr>
          <w:rFonts w:ascii="Verdana" w:hAnsi="Verdana" w:cs="Khmer UI"/>
          <w:bCs/>
          <w:lang w:eastAsia="es-MX"/>
        </w:rPr>
        <w:t xml:space="preserve">. </w:t>
      </w:r>
    </w:p>
    <w:p w14:paraId="4A94823D" w14:textId="77777777" w:rsidR="00102B50" w:rsidRDefault="00102B50" w:rsidP="00102B50">
      <w:pPr>
        <w:widowControl w:val="0"/>
        <w:spacing w:line="276" w:lineRule="auto"/>
        <w:ind w:firstLine="708"/>
        <w:jc w:val="both"/>
        <w:textAlignment w:val="baseline"/>
        <w:rPr>
          <w:rFonts w:ascii="Verdana" w:eastAsia="SimSun" w:hAnsi="Verdana" w:cs="Calibri"/>
          <w:b/>
          <w:kern w:val="1"/>
          <w:lang w:val="es-MX" w:bidi="hi-IN"/>
        </w:rPr>
      </w:pPr>
    </w:p>
    <w:p w14:paraId="70B29AEE" w14:textId="77777777" w:rsidR="00102B50" w:rsidRDefault="00102B50" w:rsidP="00C21614">
      <w:pPr>
        <w:widowControl w:val="0"/>
        <w:autoSpaceDE w:val="0"/>
        <w:spacing w:line="276" w:lineRule="auto"/>
        <w:ind w:firstLine="709"/>
        <w:jc w:val="both"/>
        <w:textAlignment w:val="baseline"/>
        <w:rPr>
          <w:rFonts w:ascii="Verdana" w:eastAsia="SimSun" w:hAnsi="Verdana" w:cs="Calibri"/>
          <w:b/>
          <w:lang w:val="es-MX" w:eastAsia="es-ES"/>
        </w:rPr>
      </w:pPr>
    </w:p>
    <w:p w14:paraId="7A9ECEB8" w14:textId="62CFD282" w:rsidR="007411E4" w:rsidRPr="00F24B8F" w:rsidRDefault="00CF31C6" w:rsidP="00C21614">
      <w:pPr>
        <w:suppressAutoHyphens w:val="0"/>
        <w:spacing w:line="276" w:lineRule="auto"/>
        <w:ind w:firstLine="708"/>
        <w:jc w:val="both"/>
        <w:rPr>
          <w:rFonts w:ascii="Verdana" w:eastAsia="Arial" w:hAnsi="Verdana" w:cs="Arial"/>
          <w:lang w:val="es-MX" w:eastAsia="es-ES"/>
        </w:rPr>
      </w:pPr>
      <w:r>
        <w:rPr>
          <w:rFonts w:ascii="Verdana" w:eastAsia="SimSun" w:hAnsi="Verdana" w:cs="Calibri"/>
          <w:b/>
          <w:lang w:val="es-MX" w:eastAsia="es-ES"/>
        </w:rPr>
        <w:t>IX</w:t>
      </w:r>
      <w:r w:rsidR="007411E4" w:rsidRPr="00F3196C">
        <w:rPr>
          <w:rFonts w:ascii="Verdana" w:eastAsia="SimSun" w:hAnsi="Verdana" w:cs="Calibri"/>
          <w:b/>
          <w:lang w:val="es-MX" w:eastAsia="es-ES"/>
        </w:rPr>
        <w:t>.-</w:t>
      </w:r>
      <w:r w:rsidR="007411E4" w:rsidRPr="00F3196C">
        <w:rPr>
          <w:rFonts w:ascii="Verdana" w:eastAsia="Times New Roman" w:hAnsi="Verdana" w:cs="Calibri"/>
          <w:lang w:val="es-MX" w:eastAsia="es-ES" w:bidi="hi-IN"/>
        </w:rPr>
        <w:t xml:space="preserve"> </w:t>
      </w:r>
      <w:r w:rsidR="007411E4">
        <w:rPr>
          <w:rFonts w:ascii="Verdana" w:eastAsia="Times New Roman" w:hAnsi="Verdana" w:cs="Calibri"/>
          <w:lang w:val="es-MX" w:eastAsia="es-ES"/>
        </w:rPr>
        <w:t>Gracias al funcionamiento del Consejo de Colaboración se gestionaron obras como la pavimentación de las calles Niños Héroes</w:t>
      </w:r>
      <w:r w:rsidR="007460DA">
        <w:rPr>
          <w:rFonts w:ascii="Verdana" w:eastAsia="Times New Roman" w:hAnsi="Verdana" w:cs="Calibri"/>
          <w:lang w:val="es-MX" w:eastAsia="es-ES"/>
        </w:rPr>
        <w:t xml:space="preserve"> y Enrique Limón en San Agustín, así como un proyecto de abastecimiento de agua potable, sin embargo, con la finalidad de optimizar sus procesos y aprovechar mejor los recursos, es que se plantea su modificación conservando su función principal. </w:t>
      </w:r>
    </w:p>
    <w:p w14:paraId="6D614DF9" w14:textId="77777777" w:rsidR="009A7D1A" w:rsidRPr="00F24B8F" w:rsidRDefault="009A7D1A" w:rsidP="00C21614">
      <w:pPr>
        <w:suppressAutoHyphens w:val="0"/>
        <w:spacing w:line="276" w:lineRule="auto"/>
        <w:ind w:firstLine="708"/>
        <w:jc w:val="both"/>
        <w:rPr>
          <w:rFonts w:ascii="Verdana" w:eastAsia="Times New Roman" w:hAnsi="Verdana" w:cs="Calibri"/>
          <w:b/>
          <w:lang w:val="es-MX" w:eastAsia="es-ES" w:bidi="hi-IN"/>
        </w:rPr>
      </w:pPr>
    </w:p>
    <w:p w14:paraId="48F94E01" w14:textId="3730F29E" w:rsidR="009A7D1A" w:rsidRDefault="009A7D1A" w:rsidP="00C21614">
      <w:pPr>
        <w:suppressAutoHyphens w:val="0"/>
        <w:spacing w:line="276" w:lineRule="auto"/>
        <w:ind w:firstLine="708"/>
        <w:jc w:val="both"/>
        <w:rPr>
          <w:rFonts w:ascii="Verdana" w:eastAsia="Times New Roman" w:hAnsi="Verdana" w:cs="Calibri"/>
          <w:b/>
          <w:lang w:val="es-MX" w:eastAsia="es-ES" w:bidi="hi-IN"/>
        </w:rPr>
      </w:pPr>
    </w:p>
    <w:p w14:paraId="1FDCAF71" w14:textId="55868F4F" w:rsidR="00124A2A" w:rsidRPr="00086A7B" w:rsidRDefault="00CF31C6" w:rsidP="00086A7B">
      <w:pPr>
        <w:suppressAutoHyphens w:val="0"/>
        <w:spacing w:line="276" w:lineRule="auto"/>
        <w:ind w:firstLine="708"/>
        <w:jc w:val="both"/>
        <w:rPr>
          <w:rFonts w:ascii="Verdana" w:eastAsia="Times New Roman" w:hAnsi="Verdana" w:cs="Calibri"/>
          <w:lang w:val="es-MX" w:eastAsia="es-ES" w:bidi="hi-IN"/>
        </w:rPr>
      </w:pPr>
      <w:r>
        <w:rPr>
          <w:rFonts w:ascii="Verdana" w:eastAsia="SimSun" w:hAnsi="Verdana" w:cs="Calibri"/>
          <w:b/>
          <w:lang w:val="es-MX" w:eastAsia="es-ES"/>
        </w:rPr>
        <w:t>X</w:t>
      </w:r>
      <w:r w:rsidR="00F3196C" w:rsidRPr="00F3196C">
        <w:rPr>
          <w:rFonts w:ascii="Verdana" w:eastAsia="SimSun" w:hAnsi="Verdana" w:cs="Calibri"/>
          <w:b/>
          <w:lang w:val="es-MX" w:eastAsia="es-ES"/>
        </w:rPr>
        <w:t>.-</w:t>
      </w:r>
      <w:r w:rsidR="00F3196C" w:rsidRPr="00F3196C">
        <w:rPr>
          <w:rFonts w:ascii="Verdana" w:eastAsia="Times New Roman" w:hAnsi="Verdana" w:cs="Calibri"/>
          <w:lang w:val="es-MX" w:eastAsia="es-ES" w:bidi="hi-IN"/>
        </w:rPr>
        <w:t xml:space="preserve"> </w:t>
      </w:r>
      <w:r w:rsidR="007460DA">
        <w:rPr>
          <w:rFonts w:ascii="Verdana" w:eastAsia="Times New Roman" w:hAnsi="Verdana" w:cs="Calibri"/>
          <w:lang w:val="es-MX" w:eastAsia="es-ES" w:bidi="hi-IN"/>
        </w:rPr>
        <w:t xml:space="preserve">Estas Comisiones Edilicias dictaminadoras concluimos </w:t>
      </w:r>
      <w:r w:rsidR="00E664EA">
        <w:rPr>
          <w:rFonts w:ascii="Verdana" w:eastAsia="Times New Roman" w:hAnsi="Verdana" w:cs="Calibri"/>
          <w:lang w:val="es-MX" w:eastAsia="es-ES" w:bidi="hi-IN"/>
        </w:rPr>
        <w:t>que resulta idónea la propuesta que el Consejo de Colaboración</w:t>
      </w:r>
      <w:r w:rsidR="003F15C1" w:rsidRPr="00F24B8F">
        <w:rPr>
          <w:rFonts w:ascii="Verdana" w:eastAsia="Times New Roman" w:hAnsi="Verdana" w:cs="Calibri"/>
          <w:lang w:val="es-MX" w:eastAsia="es-ES"/>
        </w:rPr>
        <w:t>,</w:t>
      </w:r>
      <w:r w:rsidR="00440293">
        <w:rPr>
          <w:rFonts w:ascii="Verdana" w:eastAsia="Arial" w:hAnsi="Verdana" w:cs="Arial"/>
          <w:lang w:val="es-MX" w:eastAsia="es-ES"/>
        </w:rPr>
        <w:t xml:space="preserve"> deje</w:t>
      </w:r>
      <w:r w:rsidR="003F15C1" w:rsidRPr="00F24B8F">
        <w:rPr>
          <w:rFonts w:ascii="Verdana" w:eastAsia="Arial" w:hAnsi="Verdana" w:cs="Arial"/>
          <w:lang w:val="es-MX" w:eastAsia="es-ES"/>
        </w:rPr>
        <w:t xml:space="preserve"> de funcionar como Organismo P</w:t>
      </w:r>
      <w:r w:rsidR="003F15C1" w:rsidRPr="00F3196C">
        <w:rPr>
          <w:rFonts w:ascii="Verdana" w:eastAsia="Arial" w:hAnsi="Verdana" w:cs="Arial"/>
          <w:lang w:val="es-MX" w:eastAsia="es-ES"/>
        </w:rPr>
        <w:t xml:space="preserve">úblico </w:t>
      </w:r>
      <w:r w:rsidR="003F15C1" w:rsidRPr="00F24B8F">
        <w:rPr>
          <w:rFonts w:ascii="Verdana" w:eastAsia="Arial" w:hAnsi="Verdana" w:cs="Arial"/>
          <w:lang w:val="es-MX" w:eastAsia="es-ES"/>
        </w:rPr>
        <w:t>D</w:t>
      </w:r>
      <w:r w:rsidR="003F15C1" w:rsidRPr="00F3196C">
        <w:rPr>
          <w:rFonts w:ascii="Verdana" w:eastAsia="Arial" w:hAnsi="Verdana" w:cs="Arial"/>
          <w:lang w:val="es-MX" w:eastAsia="es-ES"/>
        </w:rPr>
        <w:t>escentralizado</w:t>
      </w:r>
      <w:r w:rsidR="003F15C1" w:rsidRPr="00F24B8F">
        <w:rPr>
          <w:rFonts w:ascii="Verdana" w:eastAsia="Arial" w:hAnsi="Verdana" w:cs="Arial"/>
          <w:lang w:val="es-MX" w:eastAsia="es-ES"/>
        </w:rPr>
        <w:t xml:space="preserve"> e </w:t>
      </w:r>
      <w:r w:rsidR="003F15C1" w:rsidRPr="00CF1627">
        <w:rPr>
          <w:rFonts w:ascii="Verdana" w:eastAsia="Arial" w:hAnsi="Verdana" w:cs="Arial"/>
          <w:lang w:val="es-MX" w:eastAsia="es-ES"/>
        </w:rPr>
        <w:t xml:space="preserve">integrarlo a la Administración Pública </w:t>
      </w:r>
      <w:r w:rsidR="003F15C1" w:rsidRPr="00CF1627">
        <w:rPr>
          <w:rFonts w:ascii="Verdana" w:eastAsia="Arial" w:hAnsi="Verdana" w:cs="Arial"/>
          <w:lang w:val="es-MX" w:eastAsia="es-ES"/>
        </w:rPr>
        <w:lastRenderedPageBreak/>
        <w:t>Municipal</w:t>
      </w:r>
      <w:r w:rsidR="00F24B8F" w:rsidRPr="00CF1627">
        <w:rPr>
          <w:rFonts w:ascii="Verdana" w:eastAsia="SimSun" w:hAnsi="Verdana" w:cs="Calibri"/>
          <w:kern w:val="1"/>
          <w:lang w:val="es-MX" w:bidi="hi-IN"/>
        </w:rPr>
        <w:t xml:space="preserve">, </w:t>
      </w:r>
      <w:r w:rsidR="00086A7B">
        <w:rPr>
          <w:rFonts w:ascii="Verdana" w:eastAsia="SimSun" w:hAnsi="Verdana" w:cs="Calibri"/>
          <w:kern w:val="1"/>
          <w:lang w:val="es-MX" w:bidi="hi-IN"/>
        </w:rPr>
        <w:t xml:space="preserve">como órgano colegiado de coordinación y consulta especializado en la gestión de infraestructura y equipamiento urbano para la ejecución de proyectos en las modalidades de obras por colaboración, concertación y acciones sociales, </w:t>
      </w:r>
      <w:r w:rsidR="00124A2A">
        <w:rPr>
          <w:rFonts w:ascii="Verdana" w:eastAsia="SimSun" w:hAnsi="Verdana" w:cs="Calibri"/>
          <w:kern w:val="1"/>
          <w:lang w:val="es-MX" w:bidi="hi-IN"/>
        </w:rPr>
        <w:t xml:space="preserve">reformando el </w:t>
      </w:r>
      <w:r w:rsidR="00124A2A" w:rsidRPr="00124A2A">
        <w:rPr>
          <w:rFonts w:ascii="Verdana" w:eastAsia="SimSun" w:hAnsi="Verdana" w:cs="Calibri"/>
          <w:bCs/>
          <w:kern w:val="1"/>
          <w:lang w:val="es-MX" w:bidi="hi-IN"/>
        </w:rPr>
        <w:t>Reglamento de la Administración Pública del Municipio d</w:t>
      </w:r>
      <w:r w:rsidR="00124A2A">
        <w:rPr>
          <w:rFonts w:ascii="Verdana" w:eastAsia="SimSun" w:hAnsi="Verdana" w:cs="Calibri"/>
          <w:bCs/>
          <w:kern w:val="1"/>
          <w:lang w:val="es-MX" w:bidi="hi-IN"/>
        </w:rPr>
        <w:t>e Tlajomulco de Zúñiga, Jalisco, de</w:t>
      </w:r>
      <w:r w:rsidR="00440293">
        <w:rPr>
          <w:rFonts w:ascii="Verdana" w:eastAsia="SimSun" w:hAnsi="Verdana" w:cs="Calibri"/>
          <w:bCs/>
          <w:kern w:val="1"/>
          <w:lang w:val="es-MX" w:bidi="hi-IN"/>
        </w:rPr>
        <w:t xml:space="preserve"> </w:t>
      </w:r>
      <w:r w:rsidR="00124A2A">
        <w:rPr>
          <w:rFonts w:ascii="Verdana" w:eastAsia="SimSun" w:hAnsi="Verdana" w:cs="Calibri"/>
          <w:bCs/>
          <w:kern w:val="1"/>
          <w:lang w:val="es-MX" w:bidi="hi-IN"/>
        </w:rPr>
        <w:t xml:space="preserve">forma </w:t>
      </w:r>
      <w:r w:rsidR="00440293">
        <w:rPr>
          <w:rFonts w:ascii="Verdana" w:eastAsia="SimSun" w:hAnsi="Verdana" w:cs="Calibri"/>
          <w:bCs/>
          <w:kern w:val="1"/>
          <w:lang w:val="es-MX" w:bidi="hi-IN"/>
        </w:rPr>
        <w:t xml:space="preserve">complementaria para quedar de la manera </w:t>
      </w:r>
      <w:r w:rsidR="00124A2A">
        <w:rPr>
          <w:rFonts w:ascii="Verdana" w:eastAsia="SimSun" w:hAnsi="Verdana" w:cs="Calibri"/>
          <w:bCs/>
          <w:kern w:val="1"/>
          <w:lang w:val="es-MX" w:bidi="hi-IN"/>
        </w:rPr>
        <w:t>siguiente:</w:t>
      </w:r>
    </w:p>
    <w:p w14:paraId="16EC58D3" w14:textId="77777777" w:rsidR="008650D0" w:rsidRDefault="008650D0" w:rsidP="00124A2A">
      <w:pPr>
        <w:suppressAutoHyphens w:val="0"/>
        <w:spacing w:line="276" w:lineRule="auto"/>
        <w:ind w:firstLine="708"/>
        <w:jc w:val="both"/>
        <w:rPr>
          <w:rFonts w:ascii="Verdana" w:eastAsia="SimSun" w:hAnsi="Verdana" w:cs="Calibri"/>
          <w:bCs/>
          <w:kern w:val="1"/>
          <w:lang w:val="es-MX" w:bidi="hi-IN"/>
        </w:rPr>
      </w:pPr>
    </w:p>
    <w:tbl>
      <w:tblPr>
        <w:tblStyle w:val="Tablaconcuadrcula"/>
        <w:tblW w:w="9776" w:type="dxa"/>
        <w:tblLook w:val="04A0" w:firstRow="1" w:lastRow="0" w:firstColumn="1" w:lastColumn="0" w:noHBand="0" w:noVBand="1"/>
      </w:tblPr>
      <w:tblGrid>
        <w:gridCol w:w="5098"/>
        <w:gridCol w:w="4678"/>
      </w:tblGrid>
      <w:tr w:rsidR="00124A2A" w14:paraId="1F62C5AA" w14:textId="77777777" w:rsidTr="002E1415">
        <w:tc>
          <w:tcPr>
            <w:tcW w:w="5098" w:type="dxa"/>
          </w:tcPr>
          <w:p w14:paraId="7926F9F9" w14:textId="42C7C63F" w:rsidR="00124A2A" w:rsidRDefault="00124A2A" w:rsidP="00124A2A">
            <w:pPr>
              <w:suppressAutoHyphens w:val="0"/>
              <w:spacing w:line="276" w:lineRule="auto"/>
              <w:jc w:val="both"/>
              <w:rPr>
                <w:rFonts w:ascii="Verdana" w:eastAsia="SimSun" w:hAnsi="Verdana" w:cs="Calibri"/>
                <w:kern w:val="1"/>
                <w:lang w:val="es-MX" w:bidi="hi-IN"/>
              </w:rPr>
            </w:pPr>
            <w:r>
              <w:rPr>
                <w:rFonts w:ascii="Verdana" w:eastAsia="SimSun" w:hAnsi="Verdana" w:cs="Calibri"/>
                <w:kern w:val="1"/>
                <w:lang w:val="es-MX" w:bidi="hi-IN"/>
              </w:rPr>
              <w:t>DICE:</w:t>
            </w:r>
          </w:p>
        </w:tc>
        <w:tc>
          <w:tcPr>
            <w:tcW w:w="4678" w:type="dxa"/>
          </w:tcPr>
          <w:p w14:paraId="6750BCAA" w14:textId="7F22F384" w:rsidR="00124A2A" w:rsidRDefault="00124A2A" w:rsidP="00124A2A">
            <w:pPr>
              <w:suppressAutoHyphens w:val="0"/>
              <w:spacing w:line="276" w:lineRule="auto"/>
              <w:jc w:val="both"/>
              <w:rPr>
                <w:rFonts w:ascii="Verdana" w:eastAsia="SimSun" w:hAnsi="Verdana" w:cs="Calibri"/>
                <w:kern w:val="1"/>
                <w:lang w:val="es-MX" w:bidi="hi-IN"/>
              </w:rPr>
            </w:pPr>
            <w:r>
              <w:rPr>
                <w:rFonts w:ascii="Verdana" w:eastAsia="SimSun" w:hAnsi="Verdana" w:cs="Calibri"/>
                <w:kern w:val="1"/>
                <w:lang w:val="es-MX" w:bidi="hi-IN"/>
              </w:rPr>
              <w:t>PROPUESTA:</w:t>
            </w:r>
          </w:p>
        </w:tc>
      </w:tr>
      <w:tr w:rsidR="00124A2A" w14:paraId="42540898" w14:textId="77777777" w:rsidTr="002E1415">
        <w:tc>
          <w:tcPr>
            <w:tcW w:w="5098" w:type="dxa"/>
          </w:tcPr>
          <w:p w14:paraId="0F7442DA" w14:textId="77777777" w:rsidR="00124A2A" w:rsidRPr="00124A2A" w:rsidRDefault="00124A2A" w:rsidP="00440293">
            <w:pPr>
              <w:widowControl w:val="0"/>
              <w:autoSpaceDN w:val="0"/>
              <w:spacing w:line="276" w:lineRule="auto"/>
              <w:jc w:val="center"/>
              <w:textAlignment w:val="baseline"/>
              <w:rPr>
                <w:rFonts w:ascii="Verdana" w:eastAsia="SimSun" w:hAnsi="Verdana" w:cs="Tahoma"/>
                <w:b/>
                <w:kern w:val="3"/>
                <w:lang w:val="es-MX" w:bidi="hi-IN"/>
              </w:rPr>
            </w:pPr>
          </w:p>
          <w:p w14:paraId="51503583" w14:textId="6D772932" w:rsidR="00124A2A" w:rsidRPr="00124A2A" w:rsidRDefault="00124A2A" w:rsidP="00440293">
            <w:pPr>
              <w:widowControl w:val="0"/>
              <w:autoSpaceDN w:val="0"/>
              <w:spacing w:line="276" w:lineRule="auto"/>
              <w:jc w:val="center"/>
              <w:textAlignment w:val="baseline"/>
              <w:rPr>
                <w:rFonts w:ascii="Verdana" w:eastAsia="SimSun" w:hAnsi="Verdana" w:cs="Tahoma"/>
                <w:b/>
                <w:kern w:val="3"/>
                <w:lang w:val="es-MX" w:bidi="hi-IN"/>
              </w:rPr>
            </w:pPr>
            <w:r w:rsidRPr="00124A2A">
              <w:rPr>
                <w:rFonts w:ascii="Verdana" w:eastAsia="SimSun" w:hAnsi="Verdana" w:cs="Tahoma"/>
                <w:b/>
                <w:kern w:val="3"/>
                <w:lang w:val="es-MX" w:bidi="hi-IN"/>
              </w:rPr>
              <w:t>SECCIÓN VI</w:t>
            </w:r>
          </w:p>
          <w:p w14:paraId="0D21CDF7" w14:textId="77777777" w:rsidR="00124A2A" w:rsidRPr="00124A2A" w:rsidRDefault="00124A2A" w:rsidP="00440293">
            <w:pPr>
              <w:widowControl w:val="0"/>
              <w:autoSpaceDN w:val="0"/>
              <w:spacing w:line="276" w:lineRule="auto"/>
              <w:jc w:val="center"/>
              <w:textAlignment w:val="baseline"/>
              <w:rPr>
                <w:rFonts w:ascii="Verdana" w:eastAsia="SimSun" w:hAnsi="Verdana" w:cs="Tahoma"/>
                <w:b/>
                <w:kern w:val="3"/>
                <w:lang w:val="es-MX" w:bidi="hi-IN"/>
              </w:rPr>
            </w:pPr>
            <w:r w:rsidRPr="00124A2A">
              <w:rPr>
                <w:rFonts w:ascii="Verdana" w:eastAsia="SimSun" w:hAnsi="Verdana" w:cs="Tahoma"/>
                <w:b/>
                <w:kern w:val="3"/>
                <w:lang w:val="es-MX" w:bidi="hi-IN"/>
              </w:rPr>
              <w:t xml:space="preserve">Del </w:t>
            </w:r>
            <w:r w:rsidRPr="00124A2A">
              <w:rPr>
                <w:rFonts w:ascii="Verdana" w:eastAsia="SimSun" w:hAnsi="Verdana" w:cs="Tahoma"/>
                <w:b/>
                <w:kern w:val="3"/>
                <w:lang w:bidi="hi-IN"/>
              </w:rPr>
              <w:t>Consejo de Colaboración del Municipio de Tlajomulco de Zúñiga, Jalisco</w:t>
            </w:r>
          </w:p>
          <w:p w14:paraId="64E73B5E" w14:textId="77777777" w:rsidR="00124A2A" w:rsidRPr="00124A2A" w:rsidRDefault="00124A2A" w:rsidP="00440293">
            <w:pPr>
              <w:widowControl w:val="0"/>
              <w:autoSpaceDN w:val="0"/>
              <w:spacing w:line="276" w:lineRule="auto"/>
              <w:ind w:left="718"/>
              <w:jc w:val="both"/>
              <w:textAlignment w:val="baseline"/>
              <w:rPr>
                <w:rFonts w:ascii="Verdana" w:eastAsia="SimSun" w:hAnsi="Verdana" w:cs="Tahoma"/>
                <w:b/>
                <w:bCs/>
                <w:iCs/>
                <w:kern w:val="3"/>
                <w:lang w:val="es-MX" w:bidi="hi-IN"/>
              </w:rPr>
            </w:pPr>
          </w:p>
          <w:p w14:paraId="563F44DF" w14:textId="77777777" w:rsidR="00124A2A" w:rsidRPr="00124A2A" w:rsidRDefault="00124A2A" w:rsidP="00440293">
            <w:pPr>
              <w:widowControl w:val="0"/>
              <w:autoSpaceDN w:val="0"/>
              <w:spacing w:line="276" w:lineRule="auto"/>
              <w:jc w:val="both"/>
              <w:textAlignment w:val="baseline"/>
              <w:rPr>
                <w:rStyle w:val="Ninguno"/>
                <w:rFonts w:ascii="Verdana" w:hAnsi="Verdana"/>
                <w:kern w:val="3"/>
              </w:rPr>
            </w:pPr>
            <w:r w:rsidRPr="00124A2A">
              <w:rPr>
                <w:rFonts w:ascii="Verdana" w:eastAsia="SimSun" w:hAnsi="Verdana" w:cs="Tahoma"/>
                <w:b/>
                <w:bCs/>
                <w:kern w:val="3"/>
                <w:lang w:val="es-MX" w:bidi="hi-IN"/>
              </w:rPr>
              <w:t xml:space="preserve">Artículo 234.- </w:t>
            </w:r>
            <w:r w:rsidRPr="00124A2A">
              <w:rPr>
                <w:rFonts w:ascii="Verdana" w:eastAsia="SimSun" w:hAnsi="Verdana" w:cs="Tahoma"/>
                <w:bCs/>
                <w:kern w:val="3"/>
                <w:lang w:val="es-MX" w:bidi="hi-IN"/>
              </w:rPr>
              <w:t xml:space="preserve">El </w:t>
            </w:r>
            <w:r w:rsidRPr="00124A2A">
              <w:rPr>
                <w:rStyle w:val="Ninguno"/>
                <w:rFonts w:ascii="Verdana" w:hAnsi="Verdana"/>
              </w:rPr>
              <w:t>Consejo de Colaboración del Municipio de Tlajomulco de Zúñiga, Jalisco</w:t>
            </w:r>
            <w:r w:rsidRPr="00124A2A">
              <w:rPr>
                <w:rFonts w:ascii="Verdana" w:eastAsia="SimSun" w:hAnsi="Verdana" w:cs="Tahoma"/>
                <w:bCs/>
                <w:kern w:val="3"/>
                <w:lang w:val="es-MX" w:bidi="hi-IN"/>
              </w:rPr>
              <w:t xml:space="preserve"> es un organismo público descentralizado de la administración pública municipal, con personalidad jurídica y patrimonio propio, el cual se regirá por las disposiciones </w:t>
            </w:r>
            <w:r w:rsidRPr="00124A2A">
              <w:rPr>
                <w:rFonts w:ascii="Verdana" w:eastAsia="SimSun" w:hAnsi="Verdana" w:cs="Tahoma"/>
                <w:kern w:val="3"/>
                <w:lang w:val="es-MX" w:bidi="hi-IN"/>
              </w:rPr>
              <w:t>contenidas en la legislación y normatividad aplicable</w:t>
            </w:r>
            <w:r w:rsidRPr="00124A2A">
              <w:rPr>
                <w:rStyle w:val="Ninguno"/>
                <w:rFonts w:ascii="Verdana" w:hAnsi="Verdana"/>
                <w:kern w:val="3"/>
              </w:rPr>
              <w:t>, su régimen laboral queda comprendido en la Ley para los Servidores Públicos del Estado de Jalisco y sus Municipios.</w:t>
            </w:r>
          </w:p>
          <w:p w14:paraId="2B45C08F" w14:textId="43B37293" w:rsidR="00124A2A" w:rsidRDefault="00124A2A" w:rsidP="00440293">
            <w:pPr>
              <w:widowControl w:val="0"/>
              <w:autoSpaceDN w:val="0"/>
              <w:spacing w:line="276" w:lineRule="auto"/>
              <w:jc w:val="both"/>
              <w:textAlignment w:val="baseline"/>
              <w:rPr>
                <w:rFonts w:ascii="Verdana" w:eastAsia="SimSun" w:hAnsi="Verdana" w:cs="Calibri"/>
                <w:kern w:val="1"/>
                <w:lang w:val="es-MX" w:bidi="hi-IN"/>
              </w:rPr>
            </w:pPr>
          </w:p>
        </w:tc>
        <w:tc>
          <w:tcPr>
            <w:tcW w:w="4678" w:type="dxa"/>
          </w:tcPr>
          <w:p w14:paraId="03F43DDA" w14:textId="77777777" w:rsidR="00124A2A" w:rsidRPr="00124A2A" w:rsidRDefault="00124A2A" w:rsidP="00440293">
            <w:pPr>
              <w:suppressAutoHyphens w:val="0"/>
              <w:spacing w:line="276" w:lineRule="auto"/>
              <w:jc w:val="center"/>
              <w:rPr>
                <w:rFonts w:ascii="Verdana" w:eastAsia="SimSun" w:hAnsi="Verdana" w:cs="Calibri"/>
                <w:b/>
                <w:kern w:val="1"/>
                <w:lang w:val="es-MX" w:bidi="hi-IN"/>
              </w:rPr>
            </w:pPr>
          </w:p>
          <w:p w14:paraId="38572422" w14:textId="77777777" w:rsidR="00102B50" w:rsidRDefault="00102B50" w:rsidP="00102B50">
            <w:pPr>
              <w:widowControl w:val="0"/>
              <w:autoSpaceDN w:val="0"/>
              <w:spacing w:line="276" w:lineRule="auto"/>
              <w:jc w:val="center"/>
              <w:textAlignment w:val="baseline"/>
              <w:rPr>
                <w:rFonts w:ascii="Verdana" w:eastAsia="SimSun" w:hAnsi="Verdana" w:cs="Tahoma"/>
                <w:b/>
                <w:kern w:val="3"/>
                <w:lang w:val="es-MX" w:bidi="hi-IN"/>
              </w:rPr>
            </w:pPr>
            <w:r>
              <w:rPr>
                <w:rFonts w:ascii="Verdana" w:eastAsia="SimSun" w:hAnsi="Verdana" w:cs="Tahoma"/>
                <w:b/>
                <w:kern w:val="3"/>
                <w:lang w:val="es-MX" w:bidi="hi-IN"/>
              </w:rPr>
              <w:t>SECCIÓN VI</w:t>
            </w:r>
          </w:p>
          <w:p w14:paraId="249F2BF4" w14:textId="04FB50CB" w:rsidR="00124A2A" w:rsidRPr="00102B50" w:rsidRDefault="00440293" w:rsidP="00102B50">
            <w:pPr>
              <w:widowControl w:val="0"/>
              <w:autoSpaceDN w:val="0"/>
              <w:spacing w:line="276" w:lineRule="auto"/>
              <w:jc w:val="center"/>
              <w:textAlignment w:val="baseline"/>
              <w:rPr>
                <w:rFonts w:ascii="Verdana" w:eastAsia="SimSun" w:hAnsi="Verdana" w:cs="Tahoma"/>
                <w:b/>
                <w:kern w:val="3"/>
                <w:lang w:val="es-MX" w:bidi="hi-IN"/>
              </w:rPr>
            </w:pPr>
            <w:r>
              <w:rPr>
                <w:rFonts w:ascii="Verdana" w:eastAsia="SimSun" w:hAnsi="Verdana" w:cs="Calibri"/>
                <w:b/>
                <w:kern w:val="1"/>
                <w:lang w:val="es-MX" w:bidi="hi-IN"/>
              </w:rPr>
              <w:t>Se deroga.</w:t>
            </w:r>
          </w:p>
          <w:p w14:paraId="2675F42C" w14:textId="7CB73170" w:rsidR="00124A2A" w:rsidRDefault="00124A2A" w:rsidP="00440293">
            <w:pPr>
              <w:suppressAutoHyphens w:val="0"/>
              <w:spacing w:line="276" w:lineRule="auto"/>
              <w:jc w:val="both"/>
              <w:rPr>
                <w:rFonts w:ascii="Verdana" w:eastAsia="SimSun" w:hAnsi="Verdana" w:cs="Calibri"/>
                <w:b/>
                <w:kern w:val="1"/>
                <w:lang w:val="es-MX" w:bidi="hi-IN"/>
              </w:rPr>
            </w:pPr>
          </w:p>
          <w:p w14:paraId="1AF08A81" w14:textId="77777777" w:rsidR="00440293" w:rsidRPr="00124A2A" w:rsidRDefault="00440293" w:rsidP="00440293">
            <w:pPr>
              <w:suppressAutoHyphens w:val="0"/>
              <w:spacing w:line="276" w:lineRule="auto"/>
              <w:jc w:val="both"/>
              <w:rPr>
                <w:rFonts w:ascii="Verdana" w:eastAsia="SimSun" w:hAnsi="Verdana" w:cs="Calibri"/>
                <w:b/>
                <w:kern w:val="1"/>
                <w:lang w:val="es-MX" w:bidi="hi-IN"/>
              </w:rPr>
            </w:pPr>
          </w:p>
          <w:p w14:paraId="270B199A" w14:textId="77777777" w:rsidR="00124A2A" w:rsidRPr="00124A2A" w:rsidRDefault="00124A2A" w:rsidP="00440293">
            <w:pPr>
              <w:suppressAutoHyphens w:val="0"/>
              <w:spacing w:line="276" w:lineRule="auto"/>
              <w:jc w:val="both"/>
              <w:rPr>
                <w:rFonts w:ascii="Verdana" w:eastAsia="SimSun" w:hAnsi="Verdana" w:cs="Calibri"/>
                <w:b/>
                <w:kern w:val="1"/>
                <w:lang w:val="es-MX" w:bidi="hi-IN"/>
              </w:rPr>
            </w:pPr>
          </w:p>
          <w:p w14:paraId="0D4BD9A4" w14:textId="490838C2" w:rsidR="00124A2A" w:rsidRDefault="00124A2A" w:rsidP="00440293">
            <w:pPr>
              <w:suppressAutoHyphens w:val="0"/>
              <w:spacing w:line="276" w:lineRule="auto"/>
              <w:jc w:val="both"/>
              <w:rPr>
                <w:rFonts w:ascii="Verdana" w:eastAsia="SimSun" w:hAnsi="Verdana" w:cs="Calibri"/>
                <w:kern w:val="1"/>
                <w:lang w:val="es-MX" w:bidi="hi-IN"/>
              </w:rPr>
            </w:pPr>
            <w:r w:rsidRPr="00124A2A">
              <w:rPr>
                <w:rFonts w:ascii="Verdana" w:eastAsia="SimSun" w:hAnsi="Verdana" w:cs="Tahoma"/>
                <w:b/>
                <w:bCs/>
                <w:kern w:val="3"/>
                <w:lang w:val="es-MX" w:bidi="hi-IN"/>
              </w:rPr>
              <w:t>Artículo 234.-</w:t>
            </w:r>
            <w:r w:rsidR="00440293">
              <w:rPr>
                <w:rFonts w:ascii="Verdana" w:eastAsia="SimSun" w:hAnsi="Verdana" w:cs="Tahoma"/>
                <w:b/>
                <w:bCs/>
                <w:kern w:val="3"/>
                <w:lang w:val="es-MX" w:bidi="hi-IN"/>
              </w:rPr>
              <w:t xml:space="preserve"> </w:t>
            </w:r>
            <w:r>
              <w:rPr>
                <w:rFonts w:ascii="Verdana" w:eastAsia="SimSun" w:hAnsi="Verdana" w:cs="Tahoma"/>
                <w:b/>
                <w:bCs/>
                <w:kern w:val="3"/>
                <w:lang w:val="es-MX" w:bidi="hi-IN"/>
              </w:rPr>
              <w:t>Se deroga.</w:t>
            </w:r>
          </w:p>
          <w:p w14:paraId="2DF8F176" w14:textId="6FE1FD89" w:rsidR="00124A2A" w:rsidRDefault="00124A2A" w:rsidP="00440293">
            <w:pPr>
              <w:suppressAutoHyphens w:val="0"/>
              <w:spacing w:line="276" w:lineRule="auto"/>
              <w:jc w:val="both"/>
              <w:rPr>
                <w:rFonts w:ascii="Verdana" w:eastAsia="SimSun" w:hAnsi="Verdana" w:cs="Calibri"/>
                <w:kern w:val="1"/>
                <w:lang w:val="es-MX" w:bidi="hi-IN"/>
              </w:rPr>
            </w:pPr>
          </w:p>
        </w:tc>
      </w:tr>
    </w:tbl>
    <w:p w14:paraId="67CFC554" w14:textId="77777777" w:rsidR="00124A2A" w:rsidRPr="00124A2A" w:rsidRDefault="00124A2A" w:rsidP="00124A2A">
      <w:pPr>
        <w:suppressAutoHyphens w:val="0"/>
        <w:spacing w:line="276" w:lineRule="auto"/>
        <w:jc w:val="both"/>
        <w:rPr>
          <w:rFonts w:ascii="Verdana" w:eastAsia="SimSun" w:hAnsi="Verdana" w:cs="Calibri"/>
          <w:kern w:val="1"/>
          <w:lang w:val="es-MX" w:bidi="hi-IN"/>
        </w:rPr>
      </w:pPr>
    </w:p>
    <w:p w14:paraId="4054D2D0" w14:textId="77777777" w:rsidR="00124A2A" w:rsidRDefault="00124A2A" w:rsidP="00C21614">
      <w:pPr>
        <w:suppressAutoHyphens w:val="0"/>
        <w:spacing w:line="276" w:lineRule="auto"/>
        <w:ind w:firstLine="708"/>
        <w:jc w:val="both"/>
        <w:rPr>
          <w:rFonts w:ascii="Verdana" w:eastAsia="SimSun" w:hAnsi="Verdana" w:cs="Calibri"/>
          <w:kern w:val="1"/>
          <w:lang w:val="es-MX" w:bidi="hi-IN"/>
        </w:rPr>
      </w:pPr>
    </w:p>
    <w:p w14:paraId="1F3262A5" w14:textId="72075D39" w:rsidR="00F3196C" w:rsidRPr="00F3196C" w:rsidRDefault="00CF31C6" w:rsidP="00124A2A">
      <w:pPr>
        <w:suppressAutoHyphens w:val="0"/>
        <w:spacing w:line="276" w:lineRule="auto"/>
        <w:ind w:firstLine="708"/>
        <w:jc w:val="both"/>
        <w:rPr>
          <w:rFonts w:ascii="Verdana" w:eastAsia="SimSun" w:hAnsi="Verdana" w:cs="Calibri"/>
          <w:kern w:val="1"/>
          <w:lang w:val="es-MX" w:bidi="hi-IN"/>
        </w:rPr>
      </w:pPr>
      <w:r>
        <w:rPr>
          <w:rFonts w:ascii="Verdana" w:eastAsia="Times New Roman" w:hAnsi="Verdana" w:cs="Calibri"/>
          <w:b/>
          <w:lang w:val="es-MX" w:eastAsia="es-ES" w:bidi="hi-IN"/>
        </w:rPr>
        <w:t>X</w:t>
      </w:r>
      <w:r w:rsidR="00124A2A" w:rsidRPr="00F24B8F">
        <w:rPr>
          <w:rFonts w:ascii="Verdana" w:eastAsia="Times New Roman" w:hAnsi="Verdana" w:cs="Calibri"/>
          <w:b/>
          <w:lang w:val="es-MX" w:eastAsia="es-ES" w:bidi="hi-IN"/>
        </w:rPr>
        <w:t>I</w:t>
      </w:r>
      <w:r w:rsidR="00124A2A" w:rsidRPr="00F3196C">
        <w:rPr>
          <w:rFonts w:ascii="Verdana" w:eastAsia="SimSun" w:hAnsi="Verdana" w:cs="Calibri"/>
          <w:b/>
          <w:lang w:val="es-MX" w:eastAsia="es-ES"/>
        </w:rPr>
        <w:t>.-</w:t>
      </w:r>
      <w:r w:rsidR="00124A2A" w:rsidRPr="00F3196C">
        <w:rPr>
          <w:rFonts w:ascii="Verdana" w:eastAsia="Times New Roman" w:hAnsi="Verdana" w:cs="Calibri"/>
          <w:lang w:val="es-MX" w:eastAsia="es-ES" w:bidi="hi-IN"/>
        </w:rPr>
        <w:t xml:space="preserve"> </w:t>
      </w:r>
      <w:r w:rsidR="00124A2A">
        <w:rPr>
          <w:rFonts w:ascii="Verdana" w:eastAsia="Times New Roman" w:hAnsi="Verdana" w:cs="Calibri"/>
          <w:lang w:val="es-MX" w:eastAsia="es-ES" w:bidi="hi-IN"/>
        </w:rPr>
        <w:t xml:space="preserve">Por lo anteriormente expuesto se propone al Ayuntamiento del </w:t>
      </w:r>
      <w:r w:rsidR="00124A2A">
        <w:rPr>
          <w:rFonts w:ascii="Verdana" w:eastAsia="SimSun" w:hAnsi="Verdana" w:cs="Calibri"/>
          <w:kern w:val="1"/>
          <w:lang w:val="es-MX" w:bidi="hi-IN"/>
        </w:rPr>
        <w:t>Municipio</w:t>
      </w:r>
      <w:r w:rsidR="00124A2A" w:rsidRPr="00124A2A">
        <w:rPr>
          <w:rFonts w:ascii="Verdana" w:eastAsia="SimSun" w:hAnsi="Verdana" w:cs="Calibri"/>
          <w:kern w:val="1"/>
          <w:lang w:val="es-MX" w:bidi="hi-IN"/>
        </w:rPr>
        <w:t xml:space="preserve"> d</w:t>
      </w:r>
      <w:r w:rsidR="00124A2A">
        <w:rPr>
          <w:rFonts w:ascii="Verdana" w:eastAsia="SimSun" w:hAnsi="Verdana" w:cs="Calibri"/>
          <w:kern w:val="1"/>
          <w:lang w:val="es-MX" w:bidi="hi-IN"/>
        </w:rPr>
        <w:t>e Tlajomulco de Zúñiga, Jalisco</w:t>
      </w:r>
      <w:r w:rsidR="00F3196C" w:rsidRPr="00CF1627">
        <w:rPr>
          <w:rFonts w:ascii="Verdana" w:eastAsia="Times New Roman" w:hAnsi="Verdana" w:cs="Miriam"/>
          <w:lang w:val="es-MX" w:eastAsia="es-MX"/>
        </w:rPr>
        <w:t xml:space="preserve">, apruebe y autorice </w:t>
      </w:r>
      <w:r w:rsidR="00F3196C" w:rsidRPr="00F3196C">
        <w:rPr>
          <w:rFonts w:ascii="Verdana" w:eastAsia="Times New Roman" w:hAnsi="Verdana" w:cs="Miriam"/>
          <w:lang w:val="es-MX" w:eastAsia="es-MX"/>
        </w:rPr>
        <w:t xml:space="preserve">el </w:t>
      </w:r>
      <w:r w:rsidR="00F24B8F" w:rsidRPr="00F24B8F">
        <w:rPr>
          <w:rFonts w:ascii="Verdana" w:eastAsia="Times New Roman" w:hAnsi="Verdana" w:cs="Miriam"/>
          <w:lang w:val="es-MX" w:eastAsia="es-MX"/>
        </w:rPr>
        <w:t xml:space="preserve">nuevo </w:t>
      </w:r>
      <w:r w:rsidR="00F3196C" w:rsidRPr="00F3196C">
        <w:rPr>
          <w:rFonts w:ascii="Verdana" w:eastAsia="SimSun" w:hAnsi="Verdana" w:cs="Calibri"/>
          <w:bCs/>
          <w:kern w:val="1"/>
          <w:lang w:val="es-MX" w:bidi="hi-IN"/>
        </w:rPr>
        <w:t>Reglamento del Consejo de Colaboración del Municipio de Tlajomulco de Zúñiga, Jalisco</w:t>
      </w:r>
      <w:r w:rsidR="00124A2A">
        <w:rPr>
          <w:rFonts w:ascii="Verdana" w:eastAsia="SimSun" w:hAnsi="Verdana" w:cs="Calibri"/>
          <w:bCs/>
          <w:kern w:val="1"/>
          <w:lang w:val="es-MX" w:bidi="hi-IN"/>
        </w:rPr>
        <w:t xml:space="preserve"> y derogar el artículo 234 del </w:t>
      </w:r>
      <w:r w:rsidR="00124A2A" w:rsidRPr="00124A2A">
        <w:rPr>
          <w:rFonts w:ascii="Verdana" w:eastAsia="Times New Roman" w:hAnsi="Verdana" w:cs="Tahoma"/>
          <w:bCs/>
          <w:lang w:val="es-MX" w:eastAsia="es-ES"/>
        </w:rPr>
        <w:t>Reglamento de la Administración Pública del Municipio de Tlajomulco de Zúñiga, Jalisco</w:t>
      </w:r>
      <w:r w:rsidR="00F3196C" w:rsidRPr="00124A2A">
        <w:rPr>
          <w:rFonts w:ascii="Verdana" w:eastAsia="Times New Roman" w:hAnsi="Verdana" w:cs="Miriam"/>
          <w:lang w:val="es-MX" w:eastAsia="es-MX"/>
        </w:rPr>
        <w:t>;</w:t>
      </w:r>
      <w:r w:rsidR="00F3196C" w:rsidRPr="00F3196C">
        <w:rPr>
          <w:rFonts w:ascii="Verdana" w:eastAsia="Times New Roman" w:hAnsi="Verdana" w:cs="Miriam"/>
          <w:lang w:val="es-MX" w:eastAsia="es-MX"/>
        </w:rPr>
        <w:t xml:space="preserve"> para quedar de la manera siguiente:</w:t>
      </w:r>
    </w:p>
    <w:p w14:paraId="5473498D" w14:textId="77777777" w:rsidR="00F3196C" w:rsidRPr="00F3196C" w:rsidRDefault="00F3196C" w:rsidP="00C21614">
      <w:pPr>
        <w:suppressAutoHyphens w:val="0"/>
        <w:spacing w:line="276" w:lineRule="auto"/>
        <w:ind w:firstLine="708"/>
        <w:jc w:val="both"/>
        <w:rPr>
          <w:rFonts w:ascii="Verdana" w:eastAsia="Times New Roman" w:hAnsi="Verdana" w:cs="Miriam"/>
          <w:lang w:val="es-MX" w:eastAsia="es-MX"/>
        </w:rPr>
      </w:pPr>
    </w:p>
    <w:p w14:paraId="65D98C59" w14:textId="0A378CD0" w:rsidR="00F3196C" w:rsidRPr="00F3196C" w:rsidRDefault="00F3196C" w:rsidP="00C21614">
      <w:pPr>
        <w:widowControl w:val="0"/>
        <w:suppressAutoHyphens w:val="0"/>
        <w:spacing w:line="276" w:lineRule="auto"/>
        <w:ind w:right="51"/>
        <w:jc w:val="both"/>
        <w:rPr>
          <w:rFonts w:ascii="Verdana" w:eastAsia="Times New Roman" w:hAnsi="Verdana" w:cs="Tahoma"/>
          <w:b/>
          <w:i/>
          <w:lang w:val="es-MX" w:eastAsia="es-ES"/>
        </w:rPr>
      </w:pPr>
      <w:r w:rsidRPr="00F3196C">
        <w:rPr>
          <w:rFonts w:ascii="Verdana" w:eastAsia="Times New Roman" w:hAnsi="Verdana" w:cs="Tahoma"/>
          <w:b/>
          <w:lang w:val="es-MX" w:eastAsia="es-ES"/>
        </w:rPr>
        <w:t>“</w:t>
      </w:r>
      <w:r w:rsidRPr="00F3196C">
        <w:rPr>
          <w:rFonts w:ascii="Verdana" w:eastAsia="Times New Roman" w:hAnsi="Verdana" w:cs="Tahoma"/>
          <w:b/>
          <w:i/>
          <w:lang w:val="es-MX" w:eastAsia="es-ES"/>
        </w:rPr>
        <w:t xml:space="preserve">Decreto por el que se expide el </w:t>
      </w:r>
      <w:r w:rsidRPr="00F3196C">
        <w:rPr>
          <w:rFonts w:ascii="Verdana" w:eastAsia="Times New Roman" w:hAnsi="Verdana" w:cs="Tahoma"/>
          <w:b/>
          <w:bCs/>
          <w:i/>
          <w:lang w:val="es-MX" w:eastAsia="es-ES"/>
        </w:rPr>
        <w:t>Reglamento del Consejo de Colaboración del Municipio d</w:t>
      </w:r>
      <w:r w:rsidR="0022565B">
        <w:rPr>
          <w:rFonts w:ascii="Verdana" w:eastAsia="Times New Roman" w:hAnsi="Verdana" w:cs="Tahoma"/>
          <w:b/>
          <w:bCs/>
          <w:i/>
          <w:lang w:val="es-MX" w:eastAsia="es-ES"/>
        </w:rPr>
        <w:t>e Tlajomulco de Zúñiga, Jalisco</w:t>
      </w:r>
      <w:r w:rsidR="008E2F7E">
        <w:rPr>
          <w:rFonts w:ascii="Verdana" w:eastAsia="Times New Roman" w:hAnsi="Verdana" w:cs="Tahoma"/>
          <w:b/>
          <w:bCs/>
          <w:i/>
          <w:lang w:val="es-MX" w:eastAsia="es-ES"/>
        </w:rPr>
        <w:t xml:space="preserve">, </w:t>
      </w:r>
      <w:r w:rsidR="00124A2A">
        <w:rPr>
          <w:rFonts w:ascii="Verdana" w:eastAsia="Times New Roman" w:hAnsi="Verdana" w:cs="Tahoma"/>
          <w:b/>
          <w:bCs/>
          <w:i/>
          <w:lang w:val="es-MX" w:eastAsia="es-ES"/>
        </w:rPr>
        <w:t>así</w:t>
      </w:r>
      <w:r w:rsidR="008E2F7E">
        <w:rPr>
          <w:rFonts w:ascii="Verdana" w:eastAsia="Times New Roman" w:hAnsi="Verdana" w:cs="Tahoma"/>
          <w:b/>
          <w:bCs/>
          <w:i/>
          <w:lang w:val="es-MX" w:eastAsia="es-ES"/>
        </w:rPr>
        <w:t xml:space="preserve"> como se deroga el </w:t>
      </w:r>
      <w:r w:rsidR="00BA42D8">
        <w:rPr>
          <w:rFonts w:ascii="Verdana" w:eastAsia="Times New Roman" w:hAnsi="Verdana" w:cs="Tahoma"/>
          <w:b/>
          <w:bCs/>
          <w:i/>
          <w:lang w:val="es-MX" w:eastAsia="es-ES"/>
        </w:rPr>
        <w:t>artículo 234 del Reglamento de la Admi</w:t>
      </w:r>
      <w:r w:rsidR="00124A2A">
        <w:rPr>
          <w:rFonts w:ascii="Verdana" w:eastAsia="Times New Roman" w:hAnsi="Verdana" w:cs="Tahoma"/>
          <w:b/>
          <w:bCs/>
          <w:i/>
          <w:lang w:val="es-MX" w:eastAsia="es-ES"/>
        </w:rPr>
        <w:t>nistración Pública del Municipio de Tlajomulco de Zúñiga, Jalisco.</w:t>
      </w:r>
    </w:p>
    <w:p w14:paraId="65EA2246" w14:textId="77777777" w:rsidR="00F3196C" w:rsidRPr="00F3196C" w:rsidRDefault="00F3196C" w:rsidP="00C21614">
      <w:pPr>
        <w:widowControl w:val="0"/>
        <w:suppressAutoHyphens w:val="0"/>
        <w:spacing w:line="276" w:lineRule="auto"/>
        <w:ind w:right="51"/>
        <w:jc w:val="both"/>
        <w:rPr>
          <w:rFonts w:ascii="Verdana" w:eastAsia="Times New Roman" w:hAnsi="Verdana" w:cs="Tahoma"/>
          <w:b/>
          <w:i/>
          <w:lang w:val="es-MX" w:eastAsia="es-ES"/>
        </w:rPr>
      </w:pPr>
    </w:p>
    <w:p w14:paraId="6231BF81" w14:textId="77777777" w:rsidR="00F3196C" w:rsidRPr="00F3196C" w:rsidRDefault="00F3196C" w:rsidP="00C21614">
      <w:pPr>
        <w:widowControl w:val="0"/>
        <w:suppressAutoHyphens w:val="0"/>
        <w:spacing w:line="276" w:lineRule="auto"/>
        <w:ind w:right="51"/>
        <w:jc w:val="both"/>
        <w:rPr>
          <w:rFonts w:ascii="Verdana" w:eastAsia="Times New Roman" w:hAnsi="Verdana" w:cs="Tahoma"/>
          <w:b/>
          <w:i/>
          <w:lang w:val="es-MX" w:eastAsia="es-ES"/>
        </w:rPr>
      </w:pPr>
    </w:p>
    <w:p w14:paraId="298C9D2B" w14:textId="5BD4EB31" w:rsidR="00F3196C" w:rsidRPr="00F3196C" w:rsidRDefault="00124A2A" w:rsidP="00C21614">
      <w:pPr>
        <w:widowControl w:val="0"/>
        <w:suppressAutoHyphens w:val="0"/>
        <w:spacing w:line="276" w:lineRule="auto"/>
        <w:ind w:right="51"/>
        <w:jc w:val="both"/>
        <w:rPr>
          <w:rFonts w:ascii="Verdana" w:eastAsia="Times New Roman" w:hAnsi="Verdana" w:cs="Tahoma"/>
          <w:i/>
          <w:lang w:val="es-MX" w:eastAsia="es-ES"/>
        </w:rPr>
      </w:pPr>
      <w:proofErr w:type="gramStart"/>
      <w:r>
        <w:rPr>
          <w:rFonts w:ascii="Verdana" w:eastAsia="Times New Roman" w:hAnsi="Verdana" w:cs="Tahoma"/>
          <w:b/>
          <w:i/>
          <w:lang w:val="es-MX" w:eastAsia="es-ES"/>
        </w:rPr>
        <w:t>PRIMER</w:t>
      </w:r>
      <w:r w:rsidR="00E74C3D" w:rsidRPr="00F24B8F">
        <w:rPr>
          <w:rFonts w:ascii="Verdana" w:eastAsia="Times New Roman" w:hAnsi="Verdana" w:cs="Tahoma"/>
          <w:b/>
          <w:i/>
          <w:lang w:val="es-MX" w:eastAsia="es-ES"/>
        </w:rPr>
        <w:t>O</w:t>
      </w:r>
      <w:r w:rsidR="00F3196C" w:rsidRPr="00F3196C">
        <w:rPr>
          <w:rFonts w:ascii="Verdana" w:eastAsia="Times New Roman" w:hAnsi="Verdana" w:cs="Tahoma"/>
          <w:b/>
          <w:i/>
          <w:lang w:val="es-MX" w:eastAsia="es-ES"/>
        </w:rPr>
        <w:t>.-</w:t>
      </w:r>
      <w:proofErr w:type="gramEnd"/>
      <w:r>
        <w:rPr>
          <w:rFonts w:ascii="Verdana" w:eastAsia="Times New Roman" w:hAnsi="Verdana" w:cs="Tahoma"/>
          <w:b/>
          <w:i/>
          <w:lang w:val="es-MX" w:eastAsia="es-ES"/>
        </w:rPr>
        <w:t xml:space="preserve"> </w:t>
      </w:r>
      <w:r w:rsidR="00F3196C" w:rsidRPr="00F3196C">
        <w:rPr>
          <w:rFonts w:ascii="Verdana" w:eastAsia="Times New Roman" w:hAnsi="Verdana" w:cs="Tahoma"/>
          <w:i/>
          <w:lang w:val="es-MX" w:eastAsia="es-ES"/>
        </w:rPr>
        <w:t xml:space="preserve">Se expide el </w:t>
      </w:r>
      <w:r w:rsidR="00F3196C" w:rsidRPr="00F3196C">
        <w:rPr>
          <w:rFonts w:ascii="Verdana" w:eastAsia="Times New Roman" w:hAnsi="Verdana" w:cs="Tahoma"/>
          <w:bCs/>
          <w:i/>
          <w:lang w:val="es-MX" w:eastAsia="es-ES"/>
        </w:rPr>
        <w:t>Reglamento del Consejo de Colaboración del Municipio de Tlajomulco de Zúñiga, Jalisco</w:t>
      </w:r>
      <w:r w:rsidR="00F3196C" w:rsidRPr="00F3196C">
        <w:rPr>
          <w:rFonts w:ascii="Verdana" w:eastAsia="Times New Roman" w:hAnsi="Verdana" w:cs="Tahoma"/>
          <w:i/>
          <w:lang w:val="es-MX" w:eastAsia="es-ES"/>
        </w:rPr>
        <w:t>, para quedar de la siguiente manera:</w:t>
      </w:r>
    </w:p>
    <w:p w14:paraId="5E262079" w14:textId="77777777" w:rsidR="00F3196C" w:rsidRPr="00F24B8F" w:rsidRDefault="00F3196C" w:rsidP="00C21614">
      <w:pPr>
        <w:pStyle w:val="Textoindependiente"/>
        <w:spacing w:after="0" w:line="276" w:lineRule="auto"/>
        <w:jc w:val="center"/>
        <w:rPr>
          <w:rFonts w:ascii="Verdana" w:hAnsi="Verdana"/>
          <w:b/>
        </w:rPr>
      </w:pPr>
    </w:p>
    <w:p w14:paraId="77B8A323" w14:textId="77777777" w:rsidR="00E273F2" w:rsidRPr="00F24B8F" w:rsidRDefault="00E273F2" w:rsidP="00C21614">
      <w:pPr>
        <w:pStyle w:val="Textoindependiente"/>
        <w:spacing w:after="0" w:line="276" w:lineRule="auto"/>
        <w:jc w:val="center"/>
        <w:rPr>
          <w:rFonts w:cs="Arial"/>
          <w:b/>
        </w:rPr>
      </w:pPr>
      <w:r w:rsidRPr="00F24B8F">
        <w:rPr>
          <w:rFonts w:cs="Arial"/>
          <w:b/>
        </w:rPr>
        <w:t>REGLAMENTO DEL CONSEJO DE COLABORACIÓN DEL MUNICIPIO</w:t>
      </w:r>
    </w:p>
    <w:p w14:paraId="0157661D" w14:textId="77777777" w:rsidR="00E273F2" w:rsidRPr="00F24B8F" w:rsidRDefault="00E273F2" w:rsidP="00C21614">
      <w:pPr>
        <w:pStyle w:val="Textoindependiente"/>
        <w:spacing w:after="0" w:line="276" w:lineRule="auto"/>
        <w:jc w:val="center"/>
        <w:rPr>
          <w:rFonts w:cs="Arial"/>
          <w:b/>
        </w:rPr>
      </w:pPr>
      <w:r w:rsidRPr="00F24B8F">
        <w:rPr>
          <w:rFonts w:cs="Arial"/>
          <w:b/>
        </w:rPr>
        <w:t>DE TLAJOMULCO DE ZÚÑIGA, JALISCO</w:t>
      </w:r>
    </w:p>
    <w:p w14:paraId="10F50555" w14:textId="77777777" w:rsidR="00E273F2" w:rsidRPr="00F24B8F" w:rsidRDefault="00E273F2" w:rsidP="00C21614">
      <w:pPr>
        <w:pStyle w:val="Textoindependiente"/>
        <w:spacing w:after="0" w:line="276" w:lineRule="auto"/>
        <w:jc w:val="center"/>
        <w:rPr>
          <w:rFonts w:cs="Arial"/>
          <w:b/>
        </w:rPr>
      </w:pPr>
    </w:p>
    <w:p w14:paraId="22DA5A75" w14:textId="77777777" w:rsidR="00FA10FB" w:rsidRPr="00F24B8F" w:rsidRDefault="00F24B8F" w:rsidP="00C21614">
      <w:pPr>
        <w:spacing w:line="276" w:lineRule="auto"/>
        <w:jc w:val="center"/>
        <w:rPr>
          <w:rFonts w:ascii="Arial" w:hAnsi="Arial" w:cs="Arial"/>
          <w:b/>
        </w:rPr>
      </w:pPr>
      <w:r w:rsidRPr="00F24B8F">
        <w:rPr>
          <w:rFonts w:ascii="Arial" w:hAnsi="Arial" w:cs="Arial"/>
          <w:b/>
        </w:rPr>
        <w:t>CAPÍ</w:t>
      </w:r>
      <w:r w:rsidR="00FA10FB" w:rsidRPr="00F24B8F">
        <w:rPr>
          <w:rFonts w:ascii="Arial" w:hAnsi="Arial" w:cs="Arial"/>
          <w:b/>
        </w:rPr>
        <w:t>TULO I</w:t>
      </w:r>
    </w:p>
    <w:p w14:paraId="2DCD11E9" w14:textId="77777777" w:rsidR="00FA10FB" w:rsidRPr="00F24B8F" w:rsidRDefault="00FA10FB" w:rsidP="00C21614">
      <w:pPr>
        <w:spacing w:line="276" w:lineRule="auto"/>
        <w:jc w:val="center"/>
        <w:rPr>
          <w:rFonts w:ascii="Arial" w:hAnsi="Arial" w:cs="Arial"/>
          <w:b/>
        </w:rPr>
      </w:pPr>
      <w:r w:rsidRPr="00F24B8F">
        <w:rPr>
          <w:rFonts w:ascii="Arial" w:hAnsi="Arial" w:cs="Arial"/>
          <w:b/>
        </w:rPr>
        <w:t>De las Disposiciones Generales</w:t>
      </w:r>
    </w:p>
    <w:p w14:paraId="2F34D9D8" w14:textId="77777777" w:rsidR="00FA10FB" w:rsidRPr="00F24B8F" w:rsidRDefault="00FA10FB" w:rsidP="00C21614">
      <w:pPr>
        <w:spacing w:line="276" w:lineRule="auto"/>
        <w:jc w:val="both"/>
        <w:rPr>
          <w:rFonts w:ascii="Arial" w:hAnsi="Arial" w:cs="Arial"/>
          <w:b/>
        </w:rPr>
      </w:pPr>
    </w:p>
    <w:p w14:paraId="19960C86" w14:textId="212684FB" w:rsidR="00D05686" w:rsidRPr="00F24B8F" w:rsidRDefault="00FA10FB" w:rsidP="00C21614">
      <w:pPr>
        <w:spacing w:line="276" w:lineRule="auto"/>
        <w:jc w:val="both"/>
        <w:rPr>
          <w:rFonts w:ascii="Arial" w:hAnsi="Arial" w:cs="Arial"/>
        </w:rPr>
      </w:pPr>
      <w:r w:rsidRPr="00F24B8F">
        <w:rPr>
          <w:rFonts w:ascii="Arial" w:hAnsi="Arial" w:cs="Arial"/>
          <w:b/>
        </w:rPr>
        <w:lastRenderedPageBreak/>
        <w:t xml:space="preserve">Artículo 1.- </w:t>
      </w:r>
      <w:r w:rsidRPr="00F24B8F">
        <w:rPr>
          <w:rFonts w:ascii="Arial" w:hAnsi="Arial" w:cs="Arial"/>
        </w:rPr>
        <w:t xml:space="preserve">El presente Reglamento es de </w:t>
      </w:r>
      <w:r w:rsidR="00D05686" w:rsidRPr="00F24B8F">
        <w:rPr>
          <w:rFonts w:ascii="Arial" w:hAnsi="Arial" w:cs="Arial"/>
        </w:rPr>
        <w:t>orden</w:t>
      </w:r>
      <w:r w:rsidRPr="00F24B8F">
        <w:rPr>
          <w:rFonts w:ascii="Arial" w:hAnsi="Arial" w:cs="Arial"/>
        </w:rPr>
        <w:t xml:space="preserve"> público </w:t>
      </w:r>
      <w:r w:rsidR="00D05686" w:rsidRPr="00F24B8F">
        <w:rPr>
          <w:rFonts w:ascii="Arial" w:hAnsi="Arial" w:cs="Arial"/>
        </w:rPr>
        <w:t>e interés</w:t>
      </w:r>
      <w:r w:rsidRPr="00F24B8F">
        <w:rPr>
          <w:rFonts w:ascii="Arial" w:hAnsi="Arial" w:cs="Arial"/>
        </w:rPr>
        <w:t xml:space="preserve"> social, además de ser de observancia general en el </w:t>
      </w:r>
      <w:r w:rsidR="00086A7B">
        <w:rPr>
          <w:rFonts w:ascii="Arial" w:hAnsi="Arial" w:cs="Arial"/>
        </w:rPr>
        <w:t xml:space="preserve">territorio del </w:t>
      </w:r>
      <w:r w:rsidRPr="00F24B8F">
        <w:rPr>
          <w:rFonts w:ascii="Arial" w:hAnsi="Arial" w:cs="Arial"/>
        </w:rPr>
        <w:t xml:space="preserve">Municipio de Tlajomulco de Zúñiga, Jalisco, y tiene por objeto la constitución, integración, funcionamiento y facultades del </w:t>
      </w:r>
      <w:r w:rsidR="00D05686" w:rsidRPr="00F24B8F">
        <w:rPr>
          <w:rFonts w:ascii="Arial" w:hAnsi="Arial" w:cs="Arial"/>
        </w:rPr>
        <w:t xml:space="preserve">Consejo de Colaboración </w:t>
      </w:r>
      <w:r w:rsidRPr="00F24B8F">
        <w:rPr>
          <w:rFonts w:ascii="Arial" w:hAnsi="Arial" w:cs="Arial"/>
        </w:rPr>
        <w:t>d</w:t>
      </w:r>
      <w:r w:rsidR="00D05686" w:rsidRPr="00F24B8F">
        <w:rPr>
          <w:rFonts w:ascii="Arial" w:hAnsi="Arial" w:cs="Arial"/>
        </w:rPr>
        <w:t>e Tlajomulco de Zúñiga, Jalisco</w:t>
      </w:r>
      <w:r w:rsidR="00184F88">
        <w:rPr>
          <w:rFonts w:ascii="Arial" w:hAnsi="Arial" w:cs="Arial"/>
        </w:rPr>
        <w:t xml:space="preserve">, </w:t>
      </w:r>
      <w:r w:rsidR="00D05686" w:rsidRPr="00F24B8F">
        <w:rPr>
          <w:rFonts w:ascii="Arial" w:hAnsi="Arial" w:cs="Arial"/>
        </w:rPr>
        <w:t>así como reglamentar las Obras por concertación, por colaboración, los servicios relacionados con las mismas y las acciones sociales de su competencia.</w:t>
      </w:r>
    </w:p>
    <w:p w14:paraId="2C6B32BB" w14:textId="77777777" w:rsidR="00FA10FB" w:rsidRPr="00F24B8F" w:rsidRDefault="00FA10FB" w:rsidP="00C21614">
      <w:pPr>
        <w:spacing w:line="276" w:lineRule="auto"/>
        <w:jc w:val="both"/>
        <w:rPr>
          <w:rFonts w:ascii="Arial" w:hAnsi="Arial" w:cs="Arial"/>
          <w:b/>
        </w:rPr>
      </w:pPr>
    </w:p>
    <w:p w14:paraId="2785FB0D" w14:textId="77777777" w:rsidR="00FA10FB" w:rsidRPr="00F24B8F" w:rsidRDefault="00FA10FB" w:rsidP="00C21614">
      <w:pPr>
        <w:spacing w:line="276" w:lineRule="auto"/>
        <w:jc w:val="both"/>
        <w:rPr>
          <w:rFonts w:ascii="Arial" w:hAnsi="Arial" w:cs="Arial"/>
          <w:b/>
        </w:rPr>
      </w:pPr>
    </w:p>
    <w:p w14:paraId="59FCEC03" w14:textId="4FB85036" w:rsidR="00FA10FB" w:rsidRPr="00323F46" w:rsidRDefault="00FA10FB" w:rsidP="00C21614">
      <w:pPr>
        <w:spacing w:line="276" w:lineRule="auto"/>
        <w:jc w:val="both"/>
        <w:rPr>
          <w:rFonts w:ascii="Arial" w:hAnsi="Arial" w:cs="Arial"/>
        </w:rPr>
      </w:pPr>
      <w:r w:rsidRPr="00F24B8F">
        <w:rPr>
          <w:rFonts w:ascii="Arial" w:hAnsi="Arial" w:cs="Arial"/>
          <w:b/>
        </w:rPr>
        <w:t>Artículo 2.</w:t>
      </w:r>
      <w:r w:rsidR="008A4F45" w:rsidRPr="00F24B8F">
        <w:rPr>
          <w:rFonts w:ascii="Arial" w:hAnsi="Arial" w:cs="Arial"/>
          <w:b/>
        </w:rPr>
        <w:t>-</w:t>
      </w:r>
      <w:r w:rsidRPr="00F24B8F">
        <w:rPr>
          <w:rFonts w:ascii="Arial" w:hAnsi="Arial" w:cs="Arial"/>
          <w:b/>
        </w:rPr>
        <w:t xml:space="preserve"> </w:t>
      </w:r>
      <w:r w:rsidRPr="00F24B8F">
        <w:rPr>
          <w:rFonts w:ascii="Arial" w:hAnsi="Arial" w:cs="Arial"/>
        </w:rPr>
        <w:t xml:space="preserve">El presente Reglamento se expide de conformidad con los artículos 115, fracción II de la Constitución Política de los Estados Unidos Mexicanos, 77 fracción II incisos a) y b) de la Constitución Política del Estado de Jalisco, artículos 7, </w:t>
      </w:r>
      <w:r w:rsidR="002A439F">
        <w:rPr>
          <w:rFonts w:ascii="Arial" w:hAnsi="Arial" w:cs="Arial"/>
        </w:rPr>
        <w:t>11 fracción VIII, 52 fracción III</w:t>
      </w:r>
      <w:r w:rsidR="004222CB">
        <w:rPr>
          <w:rFonts w:ascii="Arial" w:hAnsi="Arial" w:cs="Arial"/>
        </w:rPr>
        <w:t>, 53,</w:t>
      </w:r>
      <w:r w:rsidR="002A439F">
        <w:rPr>
          <w:rFonts w:ascii="Arial" w:hAnsi="Arial" w:cs="Arial"/>
        </w:rPr>
        <w:t xml:space="preserve"> y 101 fracciones IV, V</w:t>
      </w:r>
      <w:r w:rsidR="004222CB">
        <w:rPr>
          <w:rFonts w:ascii="Arial" w:hAnsi="Arial" w:cs="Arial"/>
        </w:rPr>
        <w:t>,</w:t>
      </w:r>
      <w:r w:rsidRPr="00F24B8F">
        <w:rPr>
          <w:rFonts w:ascii="Arial" w:hAnsi="Arial" w:cs="Arial"/>
        </w:rPr>
        <w:t xml:space="preserve"> XIII</w:t>
      </w:r>
      <w:r w:rsidR="004222CB">
        <w:rPr>
          <w:rFonts w:ascii="Arial" w:hAnsi="Arial" w:cs="Arial"/>
        </w:rPr>
        <w:t xml:space="preserve"> y XIV</w:t>
      </w:r>
      <w:r w:rsidRPr="00F24B8F">
        <w:rPr>
          <w:rFonts w:ascii="Arial" w:hAnsi="Arial" w:cs="Arial"/>
        </w:rPr>
        <w:t xml:space="preserve"> de la Ley General de Asentamientos Humanos, Ordenamiento Territorial y Desarrollo Urbano, 3, fracción IX, 10, fracción XVII, 145, fracción V y VI, 146, 206, 207, 208, fracción V,</w:t>
      </w:r>
      <w:r w:rsidR="002A439F">
        <w:rPr>
          <w:rFonts w:ascii="Arial" w:hAnsi="Arial" w:cs="Arial"/>
        </w:rPr>
        <w:t xml:space="preserve"> 213, 214,</w:t>
      </w:r>
      <w:r w:rsidRPr="00F24B8F">
        <w:rPr>
          <w:rFonts w:ascii="Arial" w:hAnsi="Arial" w:cs="Arial"/>
        </w:rPr>
        <w:t xml:space="preserve"> 311, fracciones II y III, y 315 del Código Urbano para el Estado de Jalisco, 2, 3, 5 y demás aplicables de la Ley de Obra Pública para el Estado de Jalisco y sus Municipios, 36, fracción II, 37 fracción II, 38, fracciones IV y VIII, 40, fracción II, 44 y 60 de la Ley del Gobierno y la Administración Pública Municipal del Estado de Jalisco, 1, 2, 4, 9, 11, 19, 37, fracción III y 44 Bis de la Ley de Hacienda Municipal del Estado de Jalisco</w:t>
      </w:r>
      <w:r w:rsidR="00086A7B">
        <w:rPr>
          <w:rFonts w:ascii="Arial" w:hAnsi="Arial" w:cs="Arial"/>
        </w:rPr>
        <w:t xml:space="preserve">, </w:t>
      </w:r>
      <w:r w:rsidR="00323F46">
        <w:rPr>
          <w:rFonts w:ascii="Arial" w:hAnsi="Arial" w:cs="Arial"/>
        </w:rPr>
        <w:t xml:space="preserve">y </w:t>
      </w:r>
      <w:r w:rsidR="00086A7B" w:rsidRPr="00323F46">
        <w:rPr>
          <w:rFonts w:ascii="Arial" w:hAnsi="Arial" w:cs="Arial"/>
          <w:bCs/>
        </w:rPr>
        <w:t>397 del Reglamento de Participación Ciudadana para la Gobernanza del Municipio de Tlajomulco de Zúñiga, Jalisco.</w:t>
      </w:r>
    </w:p>
    <w:p w14:paraId="56F71FD2" w14:textId="77777777" w:rsidR="00FA10FB" w:rsidRPr="00F24B8F" w:rsidRDefault="00FA10FB" w:rsidP="00C21614">
      <w:pPr>
        <w:spacing w:line="276" w:lineRule="auto"/>
        <w:jc w:val="both"/>
        <w:rPr>
          <w:rFonts w:ascii="Arial" w:hAnsi="Arial" w:cs="Arial"/>
        </w:rPr>
      </w:pPr>
    </w:p>
    <w:p w14:paraId="618C8CA9" w14:textId="77777777" w:rsidR="00FA10FB" w:rsidRPr="00F24B8F" w:rsidRDefault="00FA10FB" w:rsidP="00C21614">
      <w:pPr>
        <w:spacing w:line="276" w:lineRule="auto"/>
        <w:jc w:val="both"/>
        <w:rPr>
          <w:rFonts w:ascii="Arial" w:hAnsi="Arial" w:cs="Arial"/>
          <w:b/>
        </w:rPr>
      </w:pPr>
    </w:p>
    <w:p w14:paraId="67FD1346" w14:textId="77777777" w:rsidR="00D05686" w:rsidRPr="00F24B8F" w:rsidRDefault="00FA10FB" w:rsidP="00C21614">
      <w:pPr>
        <w:spacing w:line="276" w:lineRule="auto"/>
        <w:jc w:val="both"/>
        <w:rPr>
          <w:rFonts w:ascii="Arial" w:hAnsi="Arial" w:cs="Arial"/>
        </w:rPr>
      </w:pPr>
      <w:r w:rsidRPr="00F24B8F">
        <w:rPr>
          <w:rFonts w:ascii="Arial" w:hAnsi="Arial" w:cs="Arial"/>
          <w:b/>
        </w:rPr>
        <w:t>Artículo 3</w:t>
      </w:r>
      <w:r w:rsidRPr="00F24B8F">
        <w:rPr>
          <w:rFonts w:ascii="Arial" w:hAnsi="Arial" w:cs="Arial"/>
        </w:rPr>
        <w:t xml:space="preserve">.- </w:t>
      </w:r>
      <w:r w:rsidR="00D05686" w:rsidRPr="00F24B8F">
        <w:rPr>
          <w:rFonts w:ascii="Arial" w:hAnsi="Arial" w:cs="Arial"/>
        </w:rPr>
        <w:t>Adicionalmente a las definiciones previstas en la legislación aplicable, para los efectos del presente Reglamento se entiende por:</w:t>
      </w:r>
    </w:p>
    <w:p w14:paraId="72D94323" w14:textId="77777777" w:rsidR="00D05686" w:rsidRPr="00F24B8F" w:rsidRDefault="00D05686" w:rsidP="00C21614">
      <w:pPr>
        <w:spacing w:line="276" w:lineRule="auto"/>
        <w:jc w:val="both"/>
        <w:rPr>
          <w:rFonts w:ascii="Arial" w:hAnsi="Arial" w:cs="Arial"/>
        </w:rPr>
      </w:pPr>
    </w:p>
    <w:p w14:paraId="13F18656" w14:textId="0A8ECB21" w:rsidR="00D05686" w:rsidRPr="00BF0E0C" w:rsidRDefault="00CF31C6" w:rsidP="00CF31C6">
      <w:pPr>
        <w:spacing w:line="276" w:lineRule="auto"/>
        <w:jc w:val="both"/>
        <w:rPr>
          <w:rFonts w:ascii="Arial" w:hAnsi="Arial" w:cs="Arial"/>
        </w:rPr>
      </w:pPr>
      <w:r w:rsidRPr="00BF0E0C">
        <w:rPr>
          <w:rFonts w:ascii="Arial" w:hAnsi="Arial" w:cs="Arial"/>
        </w:rPr>
        <w:t xml:space="preserve">I.- </w:t>
      </w:r>
      <w:r w:rsidR="00D05686" w:rsidRPr="00BF0E0C">
        <w:rPr>
          <w:rFonts w:ascii="Arial" w:hAnsi="Arial" w:cs="Arial"/>
        </w:rPr>
        <w:t>Acciones Sociales: Las propuestas, proyectos, programas, ayudas o conjunción de aportaciones, distintas a las Obras previstas en el presente Reglamento, cuyo efecto va dirigido al beneficio colectivo para las y los habitantes del Municipio o sectores del mismo que las necesiten;</w:t>
      </w:r>
    </w:p>
    <w:p w14:paraId="33BB4505" w14:textId="77777777" w:rsidR="00D05686" w:rsidRPr="00BF0E0C" w:rsidRDefault="00D05686" w:rsidP="00CF31C6">
      <w:pPr>
        <w:spacing w:line="276" w:lineRule="auto"/>
        <w:ind w:hanging="567"/>
        <w:jc w:val="both"/>
        <w:rPr>
          <w:rFonts w:ascii="Arial" w:hAnsi="Arial" w:cs="Arial"/>
        </w:rPr>
      </w:pPr>
    </w:p>
    <w:p w14:paraId="32539800" w14:textId="5D7690CA" w:rsidR="00D05686" w:rsidRPr="00BF0E0C" w:rsidRDefault="00CF31C6" w:rsidP="00CF31C6">
      <w:pPr>
        <w:spacing w:line="276" w:lineRule="auto"/>
        <w:jc w:val="both"/>
        <w:rPr>
          <w:rFonts w:ascii="Arial" w:hAnsi="Arial" w:cs="Arial"/>
        </w:rPr>
      </w:pPr>
      <w:r w:rsidRPr="00BF0E0C">
        <w:rPr>
          <w:rFonts w:ascii="Arial" w:hAnsi="Arial" w:cs="Arial"/>
        </w:rPr>
        <w:t xml:space="preserve">II.- </w:t>
      </w:r>
      <w:r w:rsidR="00D05686" w:rsidRPr="00BF0E0C">
        <w:rPr>
          <w:rFonts w:ascii="Arial" w:hAnsi="Arial" w:cs="Arial"/>
        </w:rPr>
        <w:t xml:space="preserve">Ayuntamiento: </w:t>
      </w:r>
      <w:r w:rsidR="00BF0E0C">
        <w:rPr>
          <w:rFonts w:ascii="Arial" w:hAnsi="Arial" w:cs="Arial"/>
        </w:rPr>
        <w:t xml:space="preserve">El </w:t>
      </w:r>
      <w:r w:rsidR="00D05686" w:rsidRPr="00BF0E0C">
        <w:rPr>
          <w:rFonts w:ascii="Arial" w:hAnsi="Arial" w:cs="Arial"/>
        </w:rPr>
        <w:t>Órgano de Gobierno del Municipio de Tlajomulco</w:t>
      </w:r>
      <w:r w:rsidR="004222CB" w:rsidRPr="00BF0E0C">
        <w:rPr>
          <w:rFonts w:ascii="Arial" w:hAnsi="Arial" w:cs="Arial"/>
        </w:rPr>
        <w:t xml:space="preserve"> de Zúñiga, Jalisco</w:t>
      </w:r>
      <w:r w:rsidR="00D05686" w:rsidRPr="00BF0E0C">
        <w:rPr>
          <w:rFonts w:ascii="Arial" w:hAnsi="Arial" w:cs="Arial"/>
        </w:rPr>
        <w:t>;</w:t>
      </w:r>
    </w:p>
    <w:p w14:paraId="4BFB00E8" w14:textId="77777777" w:rsidR="00D05686" w:rsidRPr="00BF0E0C" w:rsidRDefault="00D05686" w:rsidP="00CF31C6">
      <w:pPr>
        <w:spacing w:line="276" w:lineRule="auto"/>
        <w:ind w:hanging="567"/>
        <w:jc w:val="both"/>
        <w:rPr>
          <w:rFonts w:ascii="Arial" w:hAnsi="Arial" w:cs="Arial"/>
        </w:rPr>
      </w:pPr>
    </w:p>
    <w:p w14:paraId="775E9400" w14:textId="400725BC" w:rsidR="00D05686" w:rsidRPr="00BF0E0C" w:rsidRDefault="00CF31C6" w:rsidP="00CF31C6">
      <w:pPr>
        <w:spacing w:line="276" w:lineRule="auto"/>
        <w:jc w:val="both"/>
        <w:rPr>
          <w:rFonts w:ascii="Arial" w:hAnsi="Arial" w:cs="Arial"/>
        </w:rPr>
      </w:pPr>
      <w:r w:rsidRPr="00BF0E0C">
        <w:rPr>
          <w:rFonts w:ascii="Arial" w:hAnsi="Arial" w:cs="Arial"/>
        </w:rPr>
        <w:t xml:space="preserve">III.- </w:t>
      </w:r>
      <w:r w:rsidR="00D05686" w:rsidRPr="00BF0E0C">
        <w:rPr>
          <w:rFonts w:ascii="Arial" w:hAnsi="Arial" w:cs="Arial"/>
        </w:rPr>
        <w:t>Colaboración: Modalidad de ejecución de las Obras promovidas por el Consejo de Colaboración y con la participación de las y los colaboradores que serán beneficiados con las mismas y a cargo del propio Consejo de Colaboración;</w:t>
      </w:r>
    </w:p>
    <w:p w14:paraId="0260CE66" w14:textId="77777777" w:rsidR="00D05686" w:rsidRPr="00BF0E0C" w:rsidRDefault="00D05686" w:rsidP="00CF31C6">
      <w:pPr>
        <w:spacing w:line="276" w:lineRule="auto"/>
        <w:ind w:hanging="567"/>
        <w:jc w:val="both"/>
        <w:rPr>
          <w:rFonts w:ascii="Arial" w:hAnsi="Arial" w:cs="Arial"/>
        </w:rPr>
      </w:pPr>
    </w:p>
    <w:p w14:paraId="56DABF0C" w14:textId="529EA46C" w:rsidR="00D05686" w:rsidRPr="00BF0E0C" w:rsidRDefault="00CF31C6" w:rsidP="00CF31C6">
      <w:pPr>
        <w:spacing w:line="276" w:lineRule="auto"/>
        <w:jc w:val="both"/>
        <w:rPr>
          <w:rFonts w:ascii="Arial" w:hAnsi="Arial" w:cs="Arial"/>
        </w:rPr>
      </w:pPr>
      <w:r w:rsidRPr="00BF0E0C">
        <w:rPr>
          <w:rFonts w:ascii="Arial" w:hAnsi="Arial" w:cs="Arial"/>
        </w:rPr>
        <w:t xml:space="preserve">IV.- </w:t>
      </w:r>
      <w:r w:rsidR="00D05686" w:rsidRPr="00BF0E0C">
        <w:rPr>
          <w:rFonts w:ascii="Arial" w:hAnsi="Arial" w:cs="Arial"/>
        </w:rPr>
        <w:t>Colaborador: La persona física o jurídica que sea propietario, copropietario, condómino o poseedor a título de dueño del o los predios que obtengan beneficio de las Obras por colaboración realizadas a través del Consejo de Colaboración;</w:t>
      </w:r>
    </w:p>
    <w:p w14:paraId="20E01EB5" w14:textId="77777777" w:rsidR="00D05686" w:rsidRPr="00BF0E0C" w:rsidRDefault="00D05686" w:rsidP="00CF31C6">
      <w:pPr>
        <w:spacing w:line="276" w:lineRule="auto"/>
        <w:ind w:hanging="567"/>
        <w:jc w:val="both"/>
        <w:rPr>
          <w:rFonts w:ascii="Arial" w:hAnsi="Arial" w:cs="Arial"/>
        </w:rPr>
      </w:pPr>
    </w:p>
    <w:p w14:paraId="5106CD16" w14:textId="32077BBD" w:rsidR="00D05686" w:rsidRPr="00BF0E0C" w:rsidRDefault="00CF31C6" w:rsidP="00CF31C6">
      <w:pPr>
        <w:spacing w:line="276" w:lineRule="auto"/>
        <w:jc w:val="both"/>
        <w:rPr>
          <w:rFonts w:ascii="Arial" w:hAnsi="Arial" w:cs="Arial"/>
        </w:rPr>
      </w:pPr>
      <w:r w:rsidRPr="00BF0E0C">
        <w:rPr>
          <w:rFonts w:ascii="Arial" w:hAnsi="Arial" w:cs="Arial"/>
        </w:rPr>
        <w:t xml:space="preserve">V.- </w:t>
      </w:r>
      <w:r w:rsidR="00D05686" w:rsidRPr="00BF0E0C">
        <w:rPr>
          <w:rFonts w:ascii="Arial" w:hAnsi="Arial" w:cs="Arial"/>
        </w:rPr>
        <w:t>Concertación: Modalidad de ejecución de las Obras que se realicen a cargo y a costa de las y los promoventes de las mismas, mediante convenio respectivo con el Ayuntamiento;</w:t>
      </w:r>
    </w:p>
    <w:p w14:paraId="0CF69BD6" w14:textId="77777777" w:rsidR="00D05686" w:rsidRPr="00BF0E0C" w:rsidRDefault="00D05686" w:rsidP="00CF31C6">
      <w:pPr>
        <w:spacing w:line="276" w:lineRule="auto"/>
        <w:ind w:hanging="567"/>
        <w:jc w:val="both"/>
        <w:rPr>
          <w:rFonts w:ascii="Arial" w:hAnsi="Arial" w:cs="Arial"/>
        </w:rPr>
      </w:pPr>
    </w:p>
    <w:p w14:paraId="6BC52839" w14:textId="3B0BDCD1" w:rsidR="00D05686" w:rsidRPr="00BF0E0C" w:rsidRDefault="00CF31C6" w:rsidP="00CF31C6">
      <w:pPr>
        <w:spacing w:line="276" w:lineRule="auto"/>
        <w:jc w:val="both"/>
        <w:rPr>
          <w:rFonts w:ascii="Arial" w:hAnsi="Arial" w:cs="Arial"/>
        </w:rPr>
      </w:pPr>
      <w:r w:rsidRPr="00BF0E0C">
        <w:rPr>
          <w:rFonts w:ascii="Arial" w:hAnsi="Arial" w:cs="Arial"/>
        </w:rPr>
        <w:t xml:space="preserve">VI.- </w:t>
      </w:r>
      <w:r w:rsidR="00D05686" w:rsidRPr="00BF0E0C">
        <w:rPr>
          <w:rFonts w:ascii="Arial" w:hAnsi="Arial" w:cs="Arial"/>
        </w:rPr>
        <w:t xml:space="preserve">Consejo de Colaboración: </w:t>
      </w:r>
      <w:r w:rsidR="00A54876" w:rsidRPr="00BF0E0C">
        <w:rPr>
          <w:rFonts w:ascii="Arial" w:hAnsi="Arial" w:cs="Arial"/>
        </w:rPr>
        <w:t xml:space="preserve">El </w:t>
      </w:r>
      <w:r w:rsidR="00D05686" w:rsidRPr="00BF0E0C">
        <w:rPr>
          <w:rFonts w:ascii="Arial" w:hAnsi="Arial" w:cs="Arial"/>
        </w:rPr>
        <w:t>Consejo de Colaboración del Municipio de Tlajomulco de Zúñiga, Jalisco;</w:t>
      </w:r>
    </w:p>
    <w:p w14:paraId="05A4F77D" w14:textId="77777777" w:rsidR="00D05686" w:rsidRPr="00BF0E0C" w:rsidRDefault="00D05686" w:rsidP="00CF31C6">
      <w:pPr>
        <w:spacing w:line="276" w:lineRule="auto"/>
        <w:ind w:hanging="567"/>
        <w:jc w:val="both"/>
        <w:rPr>
          <w:rFonts w:ascii="Arial" w:hAnsi="Arial" w:cs="Arial"/>
        </w:rPr>
      </w:pPr>
    </w:p>
    <w:p w14:paraId="24B735BA" w14:textId="5237D17E" w:rsidR="00D05686" w:rsidRPr="00BF0E0C" w:rsidRDefault="00CF31C6" w:rsidP="00CF31C6">
      <w:pPr>
        <w:spacing w:line="276" w:lineRule="auto"/>
        <w:jc w:val="both"/>
        <w:rPr>
          <w:rFonts w:ascii="Arial" w:hAnsi="Arial" w:cs="Arial"/>
        </w:rPr>
      </w:pPr>
      <w:r w:rsidRPr="00BF0E0C">
        <w:rPr>
          <w:rFonts w:ascii="Arial" w:hAnsi="Arial" w:cs="Arial"/>
        </w:rPr>
        <w:t xml:space="preserve">VII.- </w:t>
      </w:r>
      <w:r w:rsidR="00D05686" w:rsidRPr="00BF0E0C">
        <w:rPr>
          <w:rFonts w:ascii="Arial" w:hAnsi="Arial" w:cs="Arial"/>
        </w:rPr>
        <w:t>Municipio: El Municipio de Tlajomulco de Zúñiga, Jalisco;</w:t>
      </w:r>
    </w:p>
    <w:p w14:paraId="2394E6B5" w14:textId="77777777" w:rsidR="00D05686" w:rsidRPr="00BF0E0C" w:rsidRDefault="00D05686" w:rsidP="00CF31C6">
      <w:pPr>
        <w:spacing w:line="276" w:lineRule="auto"/>
        <w:ind w:hanging="567"/>
        <w:jc w:val="both"/>
        <w:rPr>
          <w:rFonts w:ascii="Arial" w:hAnsi="Arial" w:cs="Arial"/>
        </w:rPr>
      </w:pPr>
    </w:p>
    <w:p w14:paraId="226361D5" w14:textId="09981486" w:rsidR="00D05686" w:rsidRPr="00BF0E0C" w:rsidRDefault="00CF31C6" w:rsidP="00CF31C6">
      <w:pPr>
        <w:spacing w:line="276" w:lineRule="auto"/>
        <w:jc w:val="both"/>
        <w:rPr>
          <w:rFonts w:ascii="Arial" w:hAnsi="Arial" w:cs="Arial"/>
        </w:rPr>
      </w:pPr>
      <w:r w:rsidRPr="00BF0E0C">
        <w:rPr>
          <w:rFonts w:ascii="Arial" w:hAnsi="Arial" w:cs="Arial"/>
        </w:rPr>
        <w:t xml:space="preserve">VIII.- </w:t>
      </w:r>
      <w:r w:rsidR="00D05686" w:rsidRPr="00BF0E0C">
        <w:rPr>
          <w:rFonts w:ascii="Arial" w:hAnsi="Arial" w:cs="Arial"/>
        </w:rPr>
        <w:t xml:space="preserve">Obras: Los proyectos y acciones de urbanización, renovación, rehabilitación, conservación, mejoramiento de infraestructura y de equipamiento urbano, promovidas y </w:t>
      </w:r>
      <w:r w:rsidR="00D05686" w:rsidRPr="00BF0E0C">
        <w:rPr>
          <w:rFonts w:ascii="Arial" w:hAnsi="Arial" w:cs="Arial"/>
        </w:rPr>
        <w:lastRenderedPageBreak/>
        <w:t>ejecutadas en los términos del presente Reglamento y los instrumentos de planeación urbana y ambiental vigentes;</w:t>
      </w:r>
    </w:p>
    <w:p w14:paraId="59ACE512" w14:textId="77777777" w:rsidR="00D05686" w:rsidRPr="00BF0E0C" w:rsidRDefault="00D05686" w:rsidP="00CF31C6">
      <w:pPr>
        <w:spacing w:line="276" w:lineRule="auto"/>
        <w:ind w:hanging="567"/>
        <w:jc w:val="both"/>
        <w:rPr>
          <w:rFonts w:ascii="Arial" w:hAnsi="Arial" w:cs="Arial"/>
        </w:rPr>
      </w:pPr>
    </w:p>
    <w:p w14:paraId="58DCC252" w14:textId="3F765660" w:rsidR="00D05686" w:rsidRPr="00BF0E0C" w:rsidRDefault="00CF31C6" w:rsidP="00CF31C6">
      <w:pPr>
        <w:spacing w:line="276" w:lineRule="auto"/>
        <w:jc w:val="both"/>
        <w:rPr>
          <w:rFonts w:ascii="Arial" w:hAnsi="Arial" w:cs="Arial"/>
        </w:rPr>
      </w:pPr>
      <w:r w:rsidRPr="00BF0E0C">
        <w:rPr>
          <w:rFonts w:ascii="Arial" w:hAnsi="Arial" w:cs="Arial"/>
        </w:rPr>
        <w:t xml:space="preserve">IX.- </w:t>
      </w:r>
      <w:r w:rsidR="00D05686" w:rsidRPr="00BF0E0C">
        <w:rPr>
          <w:rFonts w:ascii="Arial" w:hAnsi="Arial" w:cs="Arial"/>
        </w:rPr>
        <w:t xml:space="preserve">Presidenta o Presidente del Consejo: La Presidenta o el Presidente del </w:t>
      </w:r>
      <w:r w:rsidR="00A27192" w:rsidRPr="00BF0E0C">
        <w:rPr>
          <w:rFonts w:ascii="Arial" w:hAnsi="Arial" w:cs="Arial"/>
        </w:rPr>
        <w:t>Consejo de Colaboración</w:t>
      </w:r>
      <w:r w:rsidR="00D05686" w:rsidRPr="00BF0E0C">
        <w:rPr>
          <w:rFonts w:ascii="Arial" w:hAnsi="Arial" w:cs="Arial"/>
        </w:rPr>
        <w:t>;</w:t>
      </w:r>
    </w:p>
    <w:p w14:paraId="2817BB60" w14:textId="77777777" w:rsidR="00D05686" w:rsidRPr="00BF0E0C" w:rsidRDefault="00D05686" w:rsidP="00CF31C6">
      <w:pPr>
        <w:spacing w:line="276" w:lineRule="auto"/>
        <w:ind w:hanging="567"/>
        <w:jc w:val="both"/>
        <w:rPr>
          <w:rFonts w:ascii="Arial" w:hAnsi="Arial" w:cs="Arial"/>
        </w:rPr>
      </w:pPr>
    </w:p>
    <w:p w14:paraId="317C27D2" w14:textId="02E4433E" w:rsidR="00D05686" w:rsidRPr="00BF0E0C" w:rsidRDefault="00CF31C6" w:rsidP="00CF31C6">
      <w:pPr>
        <w:spacing w:line="276" w:lineRule="auto"/>
        <w:jc w:val="both"/>
        <w:rPr>
          <w:rFonts w:ascii="Arial" w:hAnsi="Arial" w:cs="Arial"/>
        </w:rPr>
      </w:pPr>
      <w:r w:rsidRPr="00BF0E0C">
        <w:rPr>
          <w:rFonts w:ascii="Arial" w:hAnsi="Arial" w:cs="Arial"/>
        </w:rPr>
        <w:t xml:space="preserve">X.- </w:t>
      </w:r>
      <w:r w:rsidR="00D05686" w:rsidRPr="00BF0E0C">
        <w:rPr>
          <w:rFonts w:ascii="Arial" w:hAnsi="Arial" w:cs="Arial"/>
        </w:rPr>
        <w:t xml:space="preserve">Promovente: La persona física o jurídica que pretenda realizar Obras por concertación en el territorio del Municipio; </w:t>
      </w:r>
    </w:p>
    <w:p w14:paraId="031063E2" w14:textId="77777777" w:rsidR="00D05686" w:rsidRPr="00BF0E0C" w:rsidRDefault="00D05686" w:rsidP="00CF31C6">
      <w:pPr>
        <w:spacing w:line="276" w:lineRule="auto"/>
        <w:ind w:hanging="567"/>
        <w:jc w:val="both"/>
        <w:rPr>
          <w:rFonts w:ascii="Arial" w:hAnsi="Arial" w:cs="Arial"/>
        </w:rPr>
      </w:pPr>
    </w:p>
    <w:p w14:paraId="26D4783F" w14:textId="023FDD96" w:rsidR="00D05686" w:rsidRPr="00BF0E0C" w:rsidRDefault="00CF31C6" w:rsidP="00CF31C6">
      <w:pPr>
        <w:spacing w:line="276" w:lineRule="auto"/>
        <w:jc w:val="both"/>
        <w:rPr>
          <w:rFonts w:ascii="Arial" w:hAnsi="Arial" w:cs="Arial"/>
        </w:rPr>
      </w:pPr>
      <w:r w:rsidRPr="00BF0E0C">
        <w:rPr>
          <w:rFonts w:ascii="Arial" w:hAnsi="Arial" w:cs="Arial"/>
        </w:rPr>
        <w:t xml:space="preserve">XI.- </w:t>
      </w:r>
      <w:r w:rsidR="00D05686" w:rsidRPr="00BF0E0C">
        <w:rPr>
          <w:rFonts w:ascii="Arial" w:hAnsi="Arial" w:cs="Arial"/>
        </w:rPr>
        <w:t xml:space="preserve">Reglamento: El </w:t>
      </w:r>
      <w:r w:rsidR="004222CB" w:rsidRPr="00BF0E0C">
        <w:rPr>
          <w:rFonts w:ascii="Arial" w:hAnsi="Arial" w:cs="Arial"/>
        </w:rPr>
        <w:t xml:space="preserve">presente </w:t>
      </w:r>
      <w:r w:rsidR="00D05686" w:rsidRPr="00BF0E0C">
        <w:rPr>
          <w:rFonts w:ascii="Arial" w:hAnsi="Arial" w:cs="Arial"/>
        </w:rPr>
        <w:t xml:space="preserve">Reglamento del Consejo de Colaboración del Municipio de Tlajomulco de Zúñiga, Jalisco; </w:t>
      </w:r>
    </w:p>
    <w:p w14:paraId="4015C3A2" w14:textId="77777777" w:rsidR="00D05686" w:rsidRPr="00BF0E0C" w:rsidRDefault="00D05686" w:rsidP="00CF31C6">
      <w:pPr>
        <w:spacing w:line="276" w:lineRule="auto"/>
        <w:ind w:hanging="567"/>
        <w:jc w:val="both"/>
        <w:rPr>
          <w:rFonts w:ascii="Arial" w:hAnsi="Arial" w:cs="Arial"/>
        </w:rPr>
      </w:pPr>
    </w:p>
    <w:p w14:paraId="1DFEF7EB" w14:textId="1378FDCE" w:rsidR="00D05686" w:rsidRPr="00BF0E0C" w:rsidRDefault="00CF31C6" w:rsidP="00CF31C6">
      <w:pPr>
        <w:spacing w:line="276" w:lineRule="auto"/>
        <w:jc w:val="both"/>
        <w:rPr>
          <w:rFonts w:ascii="Arial" w:hAnsi="Arial" w:cs="Arial"/>
        </w:rPr>
      </w:pPr>
      <w:r w:rsidRPr="00BF0E0C">
        <w:rPr>
          <w:rFonts w:ascii="Arial" w:hAnsi="Arial" w:cs="Arial"/>
        </w:rPr>
        <w:t xml:space="preserve">XII.- </w:t>
      </w:r>
      <w:r w:rsidR="00D05686" w:rsidRPr="00BF0E0C">
        <w:rPr>
          <w:rFonts w:ascii="Arial" w:hAnsi="Arial" w:cs="Arial"/>
        </w:rPr>
        <w:t>Servicios Relacionados: Las acciones que tienen por objeto proporcionar la información o estudios necesarios previos a la realización de un proyecto ejecutivo y durante la obra, entre las que se incluye el diseño, la dirección y la supervisión de las Obras; y</w:t>
      </w:r>
    </w:p>
    <w:p w14:paraId="5979B295" w14:textId="77777777" w:rsidR="00D05686" w:rsidRPr="00BF0E0C" w:rsidRDefault="00D05686" w:rsidP="00CF31C6">
      <w:pPr>
        <w:spacing w:line="276" w:lineRule="auto"/>
        <w:ind w:hanging="567"/>
        <w:jc w:val="both"/>
        <w:rPr>
          <w:rFonts w:ascii="Arial" w:hAnsi="Arial" w:cs="Arial"/>
        </w:rPr>
      </w:pPr>
    </w:p>
    <w:p w14:paraId="2CC4F185" w14:textId="3F42D35A" w:rsidR="00D05686" w:rsidRPr="00BF0E0C" w:rsidRDefault="00CF31C6" w:rsidP="00CF31C6">
      <w:pPr>
        <w:spacing w:line="276" w:lineRule="auto"/>
        <w:jc w:val="both"/>
        <w:rPr>
          <w:rFonts w:ascii="Arial" w:hAnsi="Arial" w:cs="Arial"/>
        </w:rPr>
      </w:pPr>
      <w:r w:rsidRPr="00BF0E0C">
        <w:rPr>
          <w:rFonts w:ascii="Arial" w:hAnsi="Arial" w:cs="Arial"/>
        </w:rPr>
        <w:t xml:space="preserve">XIII.- </w:t>
      </w:r>
      <w:r w:rsidR="00D05686" w:rsidRPr="00BF0E0C">
        <w:rPr>
          <w:rFonts w:ascii="Arial" w:hAnsi="Arial" w:cs="Arial"/>
        </w:rPr>
        <w:t xml:space="preserve">Tesorera o Tesorero: La Tesorera o el Tesorero del </w:t>
      </w:r>
      <w:r w:rsidR="00A54876" w:rsidRPr="00BF0E0C">
        <w:rPr>
          <w:rFonts w:ascii="Arial" w:hAnsi="Arial" w:cs="Arial"/>
        </w:rPr>
        <w:t>Municipio</w:t>
      </w:r>
      <w:r w:rsidR="00D05686" w:rsidRPr="00BF0E0C">
        <w:rPr>
          <w:rFonts w:ascii="Arial" w:hAnsi="Arial" w:cs="Arial"/>
        </w:rPr>
        <w:t>.</w:t>
      </w:r>
    </w:p>
    <w:p w14:paraId="1A724AAB" w14:textId="77777777" w:rsidR="00FA10FB" w:rsidRPr="00BF0E0C" w:rsidRDefault="00FA10FB" w:rsidP="00CF31C6">
      <w:pPr>
        <w:spacing w:line="276" w:lineRule="auto"/>
        <w:ind w:hanging="567"/>
        <w:jc w:val="both"/>
        <w:rPr>
          <w:rFonts w:ascii="Arial" w:hAnsi="Arial" w:cs="Arial"/>
        </w:rPr>
      </w:pPr>
    </w:p>
    <w:p w14:paraId="2DA7434F" w14:textId="77777777" w:rsidR="00D05686" w:rsidRPr="00F24B8F" w:rsidRDefault="00D05686" w:rsidP="00C21614">
      <w:pPr>
        <w:spacing w:line="276" w:lineRule="auto"/>
        <w:jc w:val="both"/>
        <w:rPr>
          <w:rFonts w:ascii="Arial" w:hAnsi="Arial" w:cs="Arial"/>
        </w:rPr>
      </w:pPr>
    </w:p>
    <w:p w14:paraId="04CE0897" w14:textId="77777777" w:rsidR="00D05686" w:rsidRPr="00F24B8F" w:rsidRDefault="00D05686" w:rsidP="00C21614">
      <w:pPr>
        <w:spacing w:line="276" w:lineRule="auto"/>
        <w:jc w:val="both"/>
        <w:rPr>
          <w:rFonts w:ascii="Arial" w:hAnsi="Arial" w:cs="Arial"/>
        </w:rPr>
      </w:pPr>
      <w:r w:rsidRPr="00F24B8F">
        <w:rPr>
          <w:rFonts w:ascii="Arial" w:hAnsi="Arial" w:cs="Arial"/>
          <w:b/>
        </w:rPr>
        <w:t xml:space="preserve">Artículo </w:t>
      </w:r>
      <w:r w:rsidR="00A2150B" w:rsidRPr="00F24B8F">
        <w:rPr>
          <w:rFonts w:ascii="Arial" w:hAnsi="Arial" w:cs="Arial"/>
          <w:b/>
        </w:rPr>
        <w:t>4</w:t>
      </w:r>
      <w:r w:rsidRPr="00F24B8F">
        <w:rPr>
          <w:rFonts w:ascii="Arial" w:hAnsi="Arial" w:cs="Arial"/>
          <w:b/>
        </w:rPr>
        <w:t>.</w:t>
      </w:r>
      <w:r w:rsidR="008A4F45" w:rsidRPr="00F24B8F">
        <w:rPr>
          <w:rFonts w:ascii="Arial" w:hAnsi="Arial" w:cs="Arial"/>
          <w:b/>
        </w:rPr>
        <w:t>-</w:t>
      </w:r>
      <w:r w:rsidRPr="00F24B8F">
        <w:rPr>
          <w:rFonts w:ascii="Arial" w:hAnsi="Arial" w:cs="Arial"/>
          <w:b/>
        </w:rPr>
        <w:t xml:space="preserve"> </w:t>
      </w:r>
      <w:r w:rsidRPr="00F24B8F">
        <w:rPr>
          <w:rFonts w:ascii="Arial" w:hAnsi="Arial" w:cs="Arial"/>
        </w:rPr>
        <w:t xml:space="preserve">Para los casos no previstos en el presente Reglamento, se aplicarán de forma supletoria: </w:t>
      </w:r>
    </w:p>
    <w:p w14:paraId="6F2C48FE" w14:textId="77777777" w:rsidR="00D05686" w:rsidRPr="00F24B8F" w:rsidRDefault="00D05686" w:rsidP="00C21614">
      <w:pPr>
        <w:spacing w:line="276" w:lineRule="auto"/>
        <w:jc w:val="both"/>
        <w:rPr>
          <w:rFonts w:ascii="Arial" w:hAnsi="Arial" w:cs="Arial"/>
        </w:rPr>
      </w:pPr>
    </w:p>
    <w:p w14:paraId="10F924B3" w14:textId="4AF87C1E" w:rsidR="00D05686" w:rsidRPr="00F24B8F" w:rsidRDefault="00CF31C6" w:rsidP="00CF31C6">
      <w:pPr>
        <w:spacing w:line="276" w:lineRule="auto"/>
        <w:jc w:val="both"/>
        <w:rPr>
          <w:rFonts w:ascii="Arial" w:hAnsi="Arial" w:cs="Arial"/>
        </w:rPr>
      </w:pPr>
      <w:r>
        <w:rPr>
          <w:rFonts w:ascii="Arial" w:hAnsi="Arial" w:cs="Arial"/>
        </w:rPr>
        <w:t xml:space="preserve">I.- </w:t>
      </w:r>
      <w:r w:rsidR="00D05686" w:rsidRPr="00F24B8F">
        <w:rPr>
          <w:rFonts w:ascii="Arial" w:hAnsi="Arial" w:cs="Arial"/>
        </w:rPr>
        <w:t xml:space="preserve">La Constitución Política de los Estados Unidos Mexicanos; </w:t>
      </w:r>
    </w:p>
    <w:p w14:paraId="41019436" w14:textId="77777777" w:rsidR="00D05686" w:rsidRPr="00F24B8F" w:rsidRDefault="00D05686" w:rsidP="00CF31C6">
      <w:pPr>
        <w:spacing w:line="276" w:lineRule="auto"/>
        <w:jc w:val="both"/>
        <w:rPr>
          <w:rFonts w:ascii="Arial" w:hAnsi="Arial" w:cs="Arial"/>
        </w:rPr>
      </w:pPr>
    </w:p>
    <w:p w14:paraId="749FA365" w14:textId="3474026E" w:rsidR="00D05686" w:rsidRPr="00F24B8F" w:rsidRDefault="00CF31C6" w:rsidP="00CF31C6">
      <w:pPr>
        <w:spacing w:line="276" w:lineRule="auto"/>
        <w:jc w:val="both"/>
        <w:rPr>
          <w:rFonts w:ascii="Arial" w:hAnsi="Arial" w:cs="Arial"/>
          <w:b/>
        </w:rPr>
      </w:pPr>
      <w:r>
        <w:rPr>
          <w:rFonts w:ascii="Arial" w:hAnsi="Arial" w:cs="Arial"/>
        </w:rPr>
        <w:t xml:space="preserve">II.- </w:t>
      </w:r>
      <w:r w:rsidR="00D05686" w:rsidRPr="00F24B8F">
        <w:rPr>
          <w:rFonts w:ascii="Arial" w:hAnsi="Arial" w:cs="Arial"/>
        </w:rPr>
        <w:t xml:space="preserve">Los tratados internacionales en materia de derechos humanos suscritos y ratificados por México; </w:t>
      </w:r>
    </w:p>
    <w:p w14:paraId="2B4C5A58" w14:textId="77777777" w:rsidR="00D05686" w:rsidRPr="00F24B8F" w:rsidRDefault="00D05686" w:rsidP="00CF31C6">
      <w:pPr>
        <w:spacing w:line="276" w:lineRule="auto"/>
        <w:jc w:val="both"/>
        <w:rPr>
          <w:rFonts w:ascii="Arial" w:hAnsi="Arial" w:cs="Arial"/>
        </w:rPr>
      </w:pPr>
    </w:p>
    <w:p w14:paraId="2B32B72A" w14:textId="297C3394" w:rsidR="00D05686" w:rsidRPr="00F24B8F" w:rsidRDefault="00CF31C6" w:rsidP="00CF31C6">
      <w:pPr>
        <w:spacing w:line="276" w:lineRule="auto"/>
        <w:jc w:val="both"/>
        <w:rPr>
          <w:rFonts w:ascii="Arial" w:hAnsi="Arial" w:cs="Arial"/>
          <w:b/>
        </w:rPr>
      </w:pPr>
      <w:r>
        <w:rPr>
          <w:rFonts w:ascii="Arial" w:hAnsi="Arial" w:cs="Arial"/>
        </w:rPr>
        <w:t xml:space="preserve">III.- </w:t>
      </w:r>
      <w:r w:rsidR="00D05686" w:rsidRPr="00F24B8F">
        <w:rPr>
          <w:rFonts w:ascii="Arial" w:hAnsi="Arial" w:cs="Arial"/>
        </w:rPr>
        <w:t xml:space="preserve">La Constitución Política del Estado de Jalisco; </w:t>
      </w:r>
    </w:p>
    <w:p w14:paraId="53A98DE3" w14:textId="77777777" w:rsidR="00D05686" w:rsidRPr="00F24B8F" w:rsidRDefault="00D05686" w:rsidP="00CF31C6">
      <w:pPr>
        <w:spacing w:line="276" w:lineRule="auto"/>
        <w:jc w:val="both"/>
        <w:rPr>
          <w:rFonts w:ascii="Arial" w:hAnsi="Arial" w:cs="Arial"/>
        </w:rPr>
      </w:pPr>
    </w:p>
    <w:p w14:paraId="2AB5302F" w14:textId="5A5C6E17" w:rsidR="00D05686" w:rsidRPr="00F24B8F" w:rsidRDefault="00CF31C6" w:rsidP="00CF31C6">
      <w:pPr>
        <w:spacing w:line="276" w:lineRule="auto"/>
        <w:jc w:val="both"/>
        <w:rPr>
          <w:rFonts w:ascii="Arial" w:hAnsi="Arial" w:cs="Arial"/>
          <w:b/>
        </w:rPr>
      </w:pPr>
      <w:r>
        <w:rPr>
          <w:rFonts w:ascii="Arial" w:hAnsi="Arial" w:cs="Arial"/>
        </w:rPr>
        <w:t xml:space="preserve">IV.- </w:t>
      </w:r>
      <w:r w:rsidR="00D05686" w:rsidRPr="00F24B8F">
        <w:rPr>
          <w:rFonts w:ascii="Arial" w:hAnsi="Arial" w:cs="Arial"/>
        </w:rPr>
        <w:t xml:space="preserve">La Ley General de Asentamientos Humanos, Ordenamiento Territorial y Desarrollo Urbano; </w:t>
      </w:r>
    </w:p>
    <w:p w14:paraId="04063213" w14:textId="77777777" w:rsidR="00D05686" w:rsidRPr="00F24B8F" w:rsidRDefault="00D05686" w:rsidP="00CF31C6">
      <w:pPr>
        <w:spacing w:line="276" w:lineRule="auto"/>
        <w:jc w:val="both"/>
        <w:rPr>
          <w:rFonts w:ascii="Arial" w:hAnsi="Arial" w:cs="Arial"/>
        </w:rPr>
      </w:pPr>
    </w:p>
    <w:p w14:paraId="7CBBC2D0" w14:textId="3D22B2F2" w:rsidR="00D05686" w:rsidRPr="00F24B8F" w:rsidRDefault="00CF31C6" w:rsidP="00CF31C6">
      <w:pPr>
        <w:spacing w:line="276" w:lineRule="auto"/>
        <w:jc w:val="both"/>
        <w:rPr>
          <w:rFonts w:ascii="Arial" w:hAnsi="Arial" w:cs="Arial"/>
          <w:b/>
        </w:rPr>
      </w:pPr>
      <w:r>
        <w:rPr>
          <w:rFonts w:ascii="Arial" w:hAnsi="Arial" w:cs="Arial"/>
        </w:rPr>
        <w:t xml:space="preserve">V.- </w:t>
      </w:r>
      <w:r w:rsidR="00D05686" w:rsidRPr="00F24B8F">
        <w:rPr>
          <w:rFonts w:ascii="Arial" w:hAnsi="Arial" w:cs="Arial"/>
        </w:rPr>
        <w:t xml:space="preserve">La Ley General del Equilibrio Ecológico y la Protección al Ambiente; </w:t>
      </w:r>
    </w:p>
    <w:p w14:paraId="4A2DA371" w14:textId="77777777" w:rsidR="00D05686" w:rsidRPr="00F24B8F" w:rsidRDefault="00D05686" w:rsidP="00CF31C6">
      <w:pPr>
        <w:spacing w:line="276" w:lineRule="auto"/>
        <w:jc w:val="both"/>
        <w:rPr>
          <w:rFonts w:ascii="Arial" w:hAnsi="Arial" w:cs="Arial"/>
        </w:rPr>
      </w:pPr>
    </w:p>
    <w:p w14:paraId="53E405E2" w14:textId="35D1C16E" w:rsidR="00D05686" w:rsidRPr="00F24B8F" w:rsidRDefault="00CF31C6" w:rsidP="00CF31C6">
      <w:pPr>
        <w:spacing w:line="276" w:lineRule="auto"/>
        <w:jc w:val="both"/>
        <w:rPr>
          <w:rFonts w:ascii="Arial" w:hAnsi="Arial" w:cs="Arial"/>
          <w:b/>
        </w:rPr>
      </w:pPr>
      <w:r>
        <w:rPr>
          <w:rFonts w:ascii="Arial" w:hAnsi="Arial" w:cs="Arial"/>
        </w:rPr>
        <w:t xml:space="preserve">VI.- </w:t>
      </w:r>
      <w:r w:rsidR="00D05686" w:rsidRPr="00F24B8F">
        <w:rPr>
          <w:rFonts w:ascii="Arial" w:hAnsi="Arial" w:cs="Arial"/>
        </w:rPr>
        <w:t xml:space="preserve">El Código Urbano para el Estado de Jalisco; </w:t>
      </w:r>
    </w:p>
    <w:p w14:paraId="6DC29527" w14:textId="77777777" w:rsidR="00D05686" w:rsidRPr="00F24B8F" w:rsidRDefault="00D05686" w:rsidP="00CF31C6">
      <w:pPr>
        <w:spacing w:line="276" w:lineRule="auto"/>
        <w:jc w:val="both"/>
        <w:rPr>
          <w:rFonts w:ascii="Arial" w:hAnsi="Arial" w:cs="Arial"/>
        </w:rPr>
      </w:pPr>
    </w:p>
    <w:p w14:paraId="5CE0E224" w14:textId="797E3AE5" w:rsidR="00D05686" w:rsidRPr="00F24B8F" w:rsidRDefault="00CF31C6" w:rsidP="00CF31C6">
      <w:pPr>
        <w:spacing w:line="276" w:lineRule="auto"/>
        <w:jc w:val="both"/>
        <w:rPr>
          <w:rFonts w:ascii="Arial" w:hAnsi="Arial" w:cs="Arial"/>
          <w:b/>
        </w:rPr>
      </w:pPr>
      <w:r>
        <w:rPr>
          <w:rFonts w:ascii="Arial" w:hAnsi="Arial" w:cs="Arial"/>
        </w:rPr>
        <w:t xml:space="preserve">VII.- </w:t>
      </w:r>
      <w:r w:rsidR="00D05686" w:rsidRPr="00F24B8F">
        <w:rPr>
          <w:rFonts w:ascii="Arial" w:hAnsi="Arial" w:cs="Arial"/>
        </w:rPr>
        <w:t xml:space="preserve">La Ley Estatal del Equilibrio Ecológico y la Protección al Ambiente; </w:t>
      </w:r>
    </w:p>
    <w:p w14:paraId="3A506B5A" w14:textId="77777777" w:rsidR="00D05686" w:rsidRPr="00F24B8F" w:rsidRDefault="00D05686" w:rsidP="00CF31C6">
      <w:pPr>
        <w:spacing w:line="276" w:lineRule="auto"/>
        <w:jc w:val="both"/>
        <w:rPr>
          <w:rFonts w:ascii="Arial" w:hAnsi="Arial" w:cs="Arial"/>
        </w:rPr>
      </w:pPr>
    </w:p>
    <w:p w14:paraId="3A33213B" w14:textId="57D67405" w:rsidR="00D05686" w:rsidRPr="00F24B8F" w:rsidRDefault="00CF31C6" w:rsidP="00CF31C6">
      <w:pPr>
        <w:spacing w:line="276" w:lineRule="auto"/>
        <w:jc w:val="both"/>
        <w:rPr>
          <w:rFonts w:ascii="Arial" w:hAnsi="Arial" w:cs="Arial"/>
          <w:b/>
        </w:rPr>
      </w:pPr>
      <w:r>
        <w:rPr>
          <w:rFonts w:ascii="Arial" w:hAnsi="Arial" w:cs="Arial"/>
        </w:rPr>
        <w:t xml:space="preserve">VIII.- </w:t>
      </w:r>
      <w:r w:rsidR="00D05686" w:rsidRPr="00F24B8F">
        <w:rPr>
          <w:rFonts w:ascii="Arial" w:hAnsi="Arial" w:cs="Arial"/>
        </w:rPr>
        <w:t xml:space="preserve">La Ley de Obra Pública para el Estado de Jalisco y sus Municipios; </w:t>
      </w:r>
    </w:p>
    <w:p w14:paraId="568E9D7D" w14:textId="77777777" w:rsidR="00D05686" w:rsidRPr="00F24B8F" w:rsidRDefault="00D05686" w:rsidP="00CF31C6">
      <w:pPr>
        <w:spacing w:line="276" w:lineRule="auto"/>
        <w:jc w:val="both"/>
        <w:rPr>
          <w:rFonts w:ascii="Arial" w:hAnsi="Arial" w:cs="Arial"/>
        </w:rPr>
      </w:pPr>
    </w:p>
    <w:p w14:paraId="383CA212" w14:textId="53B4A17F" w:rsidR="00D05686" w:rsidRPr="00F24B8F" w:rsidRDefault="00CF31C6" w:rsidP="00CF31C6">
      <w:pPr>
        <w:spacing w:line="276" w:lineRule="auto"/>
        <w:jc w:val="both"/>
        <w:rPr>
          <w:rFonts w:ascii="Arial" w:hAnsi="Arial" w:cs="Arial"/>
          <w:b/>
        </w:rPr>
      </w:pPr>
      <w:r>
        <w:rPr>
          <w:rFonts w:ascii="Arial" w:hAnsi="Arial" w:cs="Arial"/>
        </w:rPr>
        <w:t xml:space="preserve">IX.- </w:t>
      </w:r>
      <w:r w:rsidR="00D05686" w:rsidRPr="00F24B8F">
        <w:rPr>
          <w:rFonts w:ascii="Arial" w:hAnsi="Arial" w:cs="Arial"/>
        </w:rPr>
        <w:t>La Ley de Hacienda Municipal del Estado de Jalisco;</w:t>
      </w:r>
    </w:p>
    <w:p w14:paraId="09226854" w14:textId="77777777" w:rsidR="00D05686" w:rsidRPr="00F24B8F" w:rsidRDefault="00D05686" w:rsidP="00CF31C6">
      <w:pPr>
        <w:spacing w:line="276" w:lineRule="auto"/>
        <w:jc w:val="both"/>
        <w:rPr>
          <w:rFonts w:ascii="Arial" w:hAnsi="Arial" w:cs="Arial"/>
          <w:lang w:val="es-MX"/>
        </w:rPr>
      </w:pPr>
    </w:p>
    <w:p w14:paraId="0809258D" w14:textId="0FDA2017" w:rsidR="00D05686" w:rsidRPr="00F24B8F" w:rsidRDefault="00CF31C6" w:rsidP="00CF31C6">
      <w:pPr>
        <w:spacing w:line="276" w:lineRule="auto"/>
        <w:jc w:val="both"/>
        <w:rPr>
          <w:rFonts w:ascii="Arial" w:hAnsi="Arial" w:cs="Arial"/>
          <w:b/>
        </w:rPr>
      </w:pPr>
      <w:r>
        <w:rPr>
          <w:rFonts w:ascii="Arial" w:hAnsi="Arial" w:cs="Arial"/>
        </w:rPr>
        <w:t xml:space="preserve">X.- </w:t>
      </w:r>
      <w:r w:rsidR="00D05686" w:rsidRPr="00F24B8F">
        <w:rPr>
          <w:rFonts w:ascii="Arial" w:hAnsi="Arial" w:cs="Arial"/>
        </w:rPr>
        <w:t>Las leyes de ingresos del Municipio aplicables;</w:t>
      </w:r>
    </w:p>
    <w:p w14:paraId="61F24D31" w14:textId="77777777" w:rsidR="00D05686" w:rsidRPr="00F24B8F" w:rsidRDefault="00D05686" w:rsidP="00CF31C6">
      <w:pPr>
        <w:spacing w:line="276" w:lineRule="auto"/>
        <w:jc w:val="both"/>
        <w:rPr>
          <w:rFonts w:ascii="Arial" w:hAnsi="Arial" w:cs="Arial"/>
          <w:lang w:val="es-MX"/>
        </w:rPr>
      </w:pPr>
    </w:p>
    <w:p w14:paraId="278828C5" w14:textId="15D21FA2" w:rsidR="00D05686" w:rsidRPr="00F24B8F" w:rsidRDefault="00CF31C6" w:rsidP="00CF31C6">
      <w:pPr>
        <w:spacing w:line="276" w:lineRule="auto"/>
        <w:jc w:val="both"/>
        <w:rPr>
          <w:rFonts w:ascii="Arial" w:hAnsi="Arial" w:cs="Arial"/>
          <w:b/>
        </w:rPr>
      </w:pPr>
      <w:r>
        <w:rPr>
          <w:rFonts w:ascii="Arial" w:hAnsi="Arial" w:cs="Arial"/>
        </w:rPr>
        <w:t xml:space="preserve">XI.- </w:t>
      </w:r>
      <w:r w:rsidR="00D05686" w:rsidRPr="00F24B8F">
        <w:rPr>
          <w:rFonts w:ascii="Arial" w:hAnsi="Arial" w:cs="Arial"/>
        </w:rPr>
        <w:t xml:space="preserve">El Reglamento del Ayuntamiento del Municipio de Tlajomulco de Zúñiga, Jalisco; </w:t>
      </w:r>
    </w:p>
    <w:p w14:paraId="2D90CA7C" w14:textId="77777777" w:rsidR="00D05686" w:rsidRPr="00F24B8F" w:rsidRDefault="00D05686" w:rsidP="00CF31C6">
      <w:pPr>
        <w:spacing w:line="276" w:lineRule="auto"/>
        <w:jc w:val="both"/>
        <w:rPr>
          <w:rFonts w:ascii="Arial" w:hAnsi="Arial" w:cs="Arial"/>
        </w:rPr>
      </w:pPr>
    </w:p>
    <w:p w14:paraId="26B4C460" w14:textId="1CA23F2F" w:rsidR="00D05686" w:rsidRPr="00F24B8F" w:rsidRDefault="00CF31C6" w:rsidP="00CF31C6">
      <w:pPr>
        <w:spacing w:line="276" w:lineRule="auto"/>
        <w:jc w:val="both"/>
        <w:rPr>
          <w:rFonts w:ascii="Arial" w:hAnsi="Arial" w:cs="Arial"/>
          <w:b/>
        </w:rPr>
      </w:pPr>
      <w:r>
        <w:rPr>
          <w:rFonts w:ascii="Arial" w:hAnsi="Arial" w:cs="Arial"/>
        </w:rPr>
        <w:t xml:space="preserve">XII.- </w:t>
      </w:r>
      <w:r w:rsidR="00D05686" w:rsidRPr="00F24B8F">
        <w:rPr>
          <w:rFonts w:ascii="Arial" w:hAnsi="Arial" w:cs="Arial"/>
        </w:rPr>
        <w:t xml:space="preserve">El Reglamento de la Administración Pública del Municipio de Tlajomulco de Zúñiga, Jalisco; </w:t>
      </w:r>
    </w:p>
    <w:p w14:paraId="7FDE5BBB" w14:textId="77777777" w:rsidR="00D05686" w:rsidRPr="00F24B8F" w:rsidRDefault="00D05686" w:rsidP="00CF31C6">
      <w:pPr>
        <w:spacing w:line="276" w:lineRule="auto"/>
        <w:jc w:val="both"/>
        <w:rPr>
          <w:rFonts w:ascii="Arial" w:hAnsi="Arial" w:cs="Arial"/>
        </w:rPr>
      </w:pPr>
    </w:p>
    <w:p w14:paraId="1072125E" w14:textId="1E2A5778" w:rsidR="00D05686" w:rsidRPr="00F24B8F" w:rsidRDefault="00CF31C6" w:rsidP="00CF31C6">
      <w:pPr>
        <w:spacing w:line="276" w:lineRule="auto"/>
        <w:jc w:val="both"/>
        <w:rPr>
          <w:rFonts w:ascii="Arial" w:hAnsi="Arial" w:cs="Arial"/>
          <w:b/>
        </w:rPr>
      </w:pPr>
      <w:r>
        <w:rPr>
          <w:rFonts w:ascii="Arial" w:hAnsi="Arial" w:cs="Arial"/>
        </w:rPr>
        <w:t xml:space="preserve">XIII.- </w:t>
      </w:r>
      <w:r w:rsidR="00D05686" w:rsidRPr="00F24B8F">
        <w:rPr>
          <w:rFonts w:ascii="Arial" w:hAnsi="Arial" w:cs="Arial"/>
        </w:rPr>
        <w:t xml:space="preserve">El Reglamento de Participación Ciudadana para la Gobernanza del Municipio de Tlajomulco de Zúñiga, Jalisco; </w:t>
      </w:r>
    </w:p>
    <w:p w14:paraId="03375653" w14:textId="77777777" w:rsidR="00D05686" w:rsidRPr="00F24B8F" w:rsidRDefault="00D05686" w:rsidP="00CF31C6">
      <w:pPr>
        <w:spacing w:line="276" w:lineRule="auto"/>
        <w:jc w:val="both"/>
        <w:rPr>
          <w:rFonts w:ascii="Arial" w:hAnsi="Arial" w:cs="Arial"/>
        </w:rPr>
      </w:pPr>
    </w:p>
    <w:p w14:paraId="7CF76E23" w14:textId="7E727C0F" w:rsidR="00D05686" w:rsidRPr="00F24B8F" w:rsidRDefault="00CF31C6" w:rsidP="00CF31C6">
      <w:pPr>
        <w:spacing w:line="276" w:lineRule="auto"/>
        <w:jc w:val="both"/>
        <w:rPr>
          <w:rFonts w:ascii="Arial" w:hAnsi="Arial" w:cs="Arial"/>
          <w:b/>
        </w:rPr>
      </w:pPr>
      <w:r>
        <w:rPr>
          <w:rFonts w:ascii="Arial" w:hAnsi="Arial" w:cs="Arial"/>
        </w:rPr>
        <w:t xml:space="preserve">XIV.- </w:t>
      </w:r>
      <w:r w:rsidR="00D05686" w:rsidRPr="00F24B8F">
        <w:rPr>
          <w:rFonts w:ascii="Arial" w:hAnsi="Arial" w:cs="Arial"/>
        </w:rPr>
        <w:t xml:space="preserve">El Reglamento </w:t>
      </w:r>
      <w:r w:rsidR="006A46F2">
        <w:rPr>
          <w:rFonts w:ascii="Arial" w:hAnsi="Arial" w:cs="Arial"/>
        </w:rPr>
        <w:t>I</w:t>
      </w:r>
      <w:r w:rsidR="00D05686" w:rsidRPr="00F24B8F">
        <w:rPr>
          <w:rFonts w:ascii="Arial" w:hAnsi="Arial" w:cs="Arial"/>
        </w:rPr>
        <w:t>nterno del Comité Municipal Mixto de Obra Pública de Tlajomulco de Zúñiga, Jalisco;</w:t>
      </w:r>
    </w:p>
    <w:p w14:paraId="3B493991" w14:textId="77777777" w:rsidR="00D05686" w:rsidRPr="00F24B8F" w:rsidRDefault="00D05686" w:rsidP="00CF31C6">
      <w:pPr>
        <w:spacing w:line="276" w:lineRule="auto"/>
        <w:jc w:val="both"/>
        <w:rPr>
          <w:rFonts w:ascii="Arial" w:hAnsi="Arial" w:cs="Arial"/>
        </w:rPr>
      </w:pPr>
    </w:p>
    <w:p w14:paraId="03323C08" w14:textId="0BFB32D7" w:rsidR="00D05686" w:rsidRPr="00F24B8F" w:rsidRDefault="00CF31C6" w:rsidP="00CF31C6">
      <w:pPr>
        <w:spacing w:line="276" w:lineRule="auto"/>
        <w:jc w:val="both"/>
        <w:rPr>
          <w:rFonts w:ascii="Arial" w:hAnsi="Arial" w:cs="Arial"/>
          <w:b/>
        </w:rPr>
      </w:pPr>
      <w:r>
        <w:rPr>
          <w:rFonts w:ascii="Arial" w:hAnsi="Arial" w:cs="Arial"/>
        </w:rPr>
        <w:t xml:space="preserve">XV.- </w:t>
      </w:r>
      <w:r w:rsidR="00D05686" w:rsidRPr="00F24B8F">
        <w:rPr>
          <w:rFonts w:ascii="Arial" w:hAnsi="Arial" w:cs="Arial"/>
        </w:rPr>
        <w:t xml:space="preserve">Los planes y programas nacionales, estatales, metropolitanos y municipales relativos a las funciones del Consejo de Colaboración; y </w:t>
      </w:r>
    </w:p>
    <w:p w14:paraId="3935B5E8" w14:textId="77777777" w:rsidR="00D05686" w:rsidRPr="00F24B8F" w:rsidRDefault="00D05686" w:rsidP="00CF31C6">
      <w:pPr>
        <w:spacing w:line="276" w:lineRule="auto"/>
        <w:jc w:val="both"/>
        <w:rPr>
          <w:rFonts w:ascii="Arial" w:hAnsi="Arial" w:cs="Arial"/>
        </w:rPr>
      </w:pPr>
    </w:p>
    <w:p w14:paraId="5C904532" w14:textId="6F135C7C" w:rsidR="00D05686" w:rsidRPr="00F24B8F" w:rsidRDefault="00CF31C6" w:rsidP="00CF31C6">
      <w:pPr>
        <w:spacing w:line="276" w:lineRule="auto"/>
        <w:jc w:val="both"/>
        <w:rPr>
          <w:rFonts w:ascii="Arial" w:hAnsi="Arial" w:cs="Arial"/>
          <w:b/>
        </w:rPr>
      </w:pPr>
      <w:r>
        <w:rPr>
          <w:rFonts w:ascii="Arial" w:hAnsi="Arial" w:cs="Arial"/>
        </w:rPr>
        <w:t xml:space="preserve">XVI.- </w:t>
      </w:r>
      <w:r w:rsidR="00D05686" w:rsidRPr="00F24B8F">
        <w:rPr>
          <w:rFonts w:ascii="Arial" w:hAnsi="Arial" w:cs="Arial"/>
        </w:rPr>
        <w:t>Las demás leyes y ordenamientos municipales aplicables.</w:t>
      </w:r>
    </w:p>
    <w:p w14:paraId="25BB7DAF" w14:textId="77777777" w:rsidR="00D05686" w:rsidRPr="00F24B8F" w:rsidRDefault="00D05686" w:rsidP="00F55BE3">
      <w:pPr>
        <w:spacing w:line="276" w:lineRule="auto"/>
        <w:ind w:left="1134" w:hanging="708"/>
        <w:jc w:val="both"/>
        <w:rPr>
          <w:rFonts w:ascii="Arial" w:hAnsi="Arial" w:cs="Arial"/>
        </w:rPr>
      </w:pPr>
    </w:p>
    <w:p w14:paraId="24D17958" w14:textId="77777777" w:rsidR="00FA10FB" w:rsidRPr="00F24B8F" w:rsidRDefault="00A54876" w:rsidP="00C21614">
      <w:pPr>
        <w:tabs>
          <w:tab w:val="left" w:pos="5530"/>
        </w:tabs>
        <w:spacing w:line="276" w:lineRule="auto"/>
        <w:rPr>
          <w:rFonts w:ascii="Arial" w:hAnsi="Arial" w:cs="Arial"/>
          <w:b/>
        </w:rPr>
      </w:pPr>
      <w:r w:rsidRPr="00F24B8F">
        <w:rPr>
          <w:rFonts w:ascii="Arial" w:hAnsi="Arial" w:cs="Arial"/>
          <w:b/>
        </w:rPr>
        <w:tab/>
      </w:r>
    </w:p>
    <w:p w14:paraId="1328E57C" w14:textId="77777777" w:rsidR="00FA10FB" w:rsidRPr="00F24B8F" w:rsidRDefault="00F24B8F" w:rsidP="00C21614">
      <w:pPr>
        <w:spacing w:line="276" w:lineRule="auto"/>
        <w:jc w:val="center"/>
        <w:rPr>
          <w:rFonts w:ascii="Arial" w:hAnsi="Arial" w:cs="Arial"/>
          <w:b/>
        </w:rPr>
      </w:pPr>
      <w:r w:rsidRPr="00F24B8F">
        <w:rPr>
          <w:rFonts w:ascii="Arial" w:hAnsi="Arial" w:cs="Arial"/>
          <w:b/>
        </w:rPr>
        <w:t>CAPÍ</w:t>
      </w:r>
      <w:r w:rsidR="00FA10FB" w:rsidRPr="00F24B8F">
        <w:rPr>
          <w:rFonts w:ascii="Arial" w:hAnsi="Arial" w:cs="Arial"/>
          <w:b/>
        </w:rPr>
        <w:t>TULO II</w:t>
      </w:r>
    </w:p>
    <w:p w14:paraId="22F88896" w14:textId="6348B19D" w:rsidR="00FA10FB" w:rsidRPr="00F24B8F" w:rsidRDefault="00FA10FB" w:rsidP="00C21614">
      <w:pPr>
        <w:spacing w:line="276" w:lineRule="auto"/>
        <w:jc w:val="center"/>
        <w:rPr>
          <w:rFonts w:ascii="Arial" w:hAnsi="Arial" w:cs="Arial"/>
          <w:b/>
        </w:rPr>
      </w:pPr>
      <w:r w:rsidRPr="00F24B8F">
        <w:rPr>
          <w:rFonts w:ascii="Arial" w:hAnsi="Arial" w:cs="Arial"/>
          <w:b/>
        </w:rPr>
        <w:t xml:space="preserve">De la Integración del </w:t>
      </w:r>
      <w:r w:rsidR="00A279A0" w:rsidRPr="00F24B8F">
        <w:rPr>
          <w:rFonts w:ascii="Arial" w:hAnsi="Arial" w:cs="Arial"/>
          <w:b/>
        </w:rPr>
        <w:t>Consejo de Colaboración</w:t>
      </w:r>
      <w:r w:rsidR="00E32434">
        <w:rPr>
          <w:rFonts w:ascii="Arial" w:hAnsi="Arial" w:cs="Arial"/>
          <w:b/>
        </w:rPr>
        <w:t xml:space="preserve">. </w:t>
      </w:r>
    </w:p>
    <w:p w14:paraId="339CA15C" w14:textId="77777777" w:rsidR="00FA10FB" w:rsidRPr="00F24B8F" w:rsidRDefault="00FA10FB" w:rsidP="00C21614">
      <w:pPr>
        <w:spacing w:line="276" w:lineRule="auto"/>
        <w:jc w:val="center"/>
        <w:rPr>
          <w:rFonts w:ascii="Arial" w:hAnsi="Arial" w:cs="Arial"/>
          <w:b/>
          <w:color w:val="993300"/>
        </w:rPr>
      </w:pPr>
    </w:p>
    <w:p w14:paraId="1AE7091C" w14:textId="26ECA089" w:rsidR="00A279A0" w:rsidRPr="00F24B8F" w:rsidRDefault="00A2150B" w:rsidP="00C21614">
      <w:pPr>
        <w:spacing w:line="276" w:lineRule="auto"/>
        <w:jc w:val="both"/>
        <w:rPr>
          <w:rFonts w:ascii="Arial" w:hAnsi="Arial" w:cs="Arial"/>
        </w:rPr>
      </w:pPr>
      <w:r w:rsidRPr="00F24B8F">
        <w:rPr>
          <w:rFonts w:ascii="Arial" w:hAnsi="Arial" w:cs="Arial"/>
          <w:b/>
        </w:rPr>
        <w:t>Artículo 5</w:t>
      </w:r>
      <w:r w:rsidR="00FA10FB" w:rsidRPr="00F24B8F">
        <w:rPr>
          <w:rFonts w:ascii="Arial" w:hAnsi="Arial" w:cs="Arial"/>
          <w:b/>
        </w:rPr>
        <w:t xml:space="preserve">.- </w:t>
      </w:r>
      <w:r w:rsidR="00A279A0" w:rsidRPr="00F24B8F">
        <w:rPr>
          <w:rFonts w:ascii="Arial" w:hAnsi="Arial" w:cs="Arial"/>
        </w:rPr>
        <w:t>El Consejo de C</w:t>
      </w:r>
      <w:r w:rsidR="002A439F">
        <w:rPr>
          <w:rFonts w:ascii="Arial" w:hAnsi="Arial" w:cs="Arial"/>
        </w:rPr>
        <w:t>olaboración se integra por la</w:t>
      </w:r>
      <w:r w:rsidR="00A279A0" w:rsidRPr="00F24B8F">
        <w:rPr>
          <w:rFonts w:ascii="Arial" w:hAnsi="Arial" w:cs="Arial"/>
        </w:rPr>
        <w:t>s</w:t>
      </w:r>
      <w:r w:rsidR="002A439F">
        <w:rPr>
          <w:rFonts w:ascii="Arial" w:hAnsi="Arial" w:cs="Arial"/>
        </w:rPr>
        <w:t xml:space="preserve"> personas</w:t>
      </w:r>
      <w:r w:rsidR="00A279A0" w:rsidRPr="00F24B8F">
        <w:rPr>
          <w:rFonts w:ascii="Arial" w:hAnsi="Arial" w:cs="Arial"/>
        </w:rPr>
        <w:t xml:space="preserve"> siguientes:</w:t>
      </w:r>
    </w:p>
    <w:p w14:paraId="2C5543FA" w14:textId="77777777" w:rsidR="00A279A0" w:rsidRPr="00F24B8F" w:rsidRDefault="00A279A0" w:rsidP="00C21614">
      <w:pPr>
        <w:spacing w:line="276" w:lineRule="auto"/>
        <w:jc w:val="both"/>
        <w:rPr>
          <w:rFonts w:ascii="Arial" w:hAnsi="Arial" w:cs="Arial"/>
          <w:b/>
        </w:rPr>
      </w:pPr>
    </w:p>
    <w:p w14:paraId="5E1D8843" w14:textId="54F8D5CF" w:rsidR="00A279A0" w:rsidRPr="00F24B8F" w:rsidRDefault="00CF31C6" w:rsidP="00CF31C6">
      <w:pPr>
        <w:spacing w:line="276" w:lineRule="auto"/>
        <w:jc w:val="both"/>
        <w:rPr>
          <w:rFonts w:ascii="Arial" w:hAnsi="Arial" w:cs="Arial"/>
        </w:rPr>
      </w:pPr>
      <w:r>
        <w:rPr>
          <w:rFonts w:ascii="Arial" w:hAnsi="Arial" w:cs="Arial"/>
        </w:rPr>
        <w:t xml:space="preserve">I.- </w:t>
      </w:r>
      <w:r w:rsidR="00A279A0" w:rsidRPr="00F24B8F">
        <w:rPr>
          <w:rFonts w:ascii="Arial" w:hAnsi="Arial" w:cs="Arial"/>
        </w:rPr>
        <w:t>Una</w:t>
      </w:r>
      <w:r w:rsidR="002A439F">
        <w:rPr>
          <w:rFonts w:ascii="Arial" w:hAnsi="Arial" w:cs="Arial"/>
        </w:rPr>
        <w:t xml:space="preserve"> Presidenta o un Presidente, quien</w:t>
      </w:r>
      <w:r w:rsidR="00A279A0" w:rsidRPr="00F24B8F">
        <w:rPr>
          <w:rFonts w:ascii="Arial" w:hAnsi="Arial" w:cs="Arial"/>
        </w:rPr>
        <w:t xml:space="preserve"> es designado por la Presidenta o el Presidente Municipal a propuesta de las y los representantes de las organizaciones de la sociedad civil con representación en el </w:t>
      </w:r>
      <w:r w:rsidR="00A27192" w:rsidRPr="00F24B8F">
        <w:rPr>
          <w:rFonts w:ascii="Arial" w:hAnsi="Arial" w:cs="Arial"/>
        </w:rPr>
        <w:t>Consejo de Colaboración</w:t>
      </w:r>
      <w:r w:rsidR="00A279A0" w:rsidRPr="00F24B8F">
        <w:rPr>
          <w:rFonts w:ascii="Arial" w:hAnsi="Arial" w:cs="Arial"/>
        </w:rPr>
        <w:t>;</w:t>
      </w:r>
    </w:p>
    <w:p w14:paraId="2E016641" w14:textId="77777777" w:rsidR="00A279A0" w:rsidRPr="00F24B8F" w:rsidRDefault="00A279A0" w:rsidP="00CF31C6">
      <w:pPr>
        <w:spacing w:line="276" w:lineRule="auto"/>
        <w:jc w:val="both"/>
        <w:rPr>
          <w:rFonts w:ascii="Arial" w:hAnsi="Arial" w:cs="Arial"/>
        </w:rPr>
      </w:pPr>
    </w:p>
    <w:p w14:paraId="06BCA562" w14:textId="0CF217FE" w:rsidR="00A279A0" w:rsidRPr="00F24B8F" w:rsidRDefault="00CF31C6" w:rsidP="00CF31C6">
      <w:pPr>
        <w:spacing w:line="276" w:lineRule="auto"/>
        <w:jc w:val="both"/>
        <w:rPr>
          <w:rFonts w:ascii="Arial" w:hAnsi="Arial" w:cs="Arial"/>
        </w:rPr>
      </w:pPr>
      <w:r>
        <w:rPr>
          <w:rFonts w:ascii="Arial" w:hAnsi="Arial" w:cs="Arial"/>
        </w:rPr>
        <w:t xml:space="preserve">II.- </w:t>
      </w:r>
      <w:r w:rsidR="00A279A0" w:rsidRPr="00F24B8F">
        <w:rPr>
          <w:rFonts w:ascii="Arial" w:hAnsi="Arial" w:cs="Arial"/>
        </w:rPr>
        <w:t>La o el t</w:t>
      </w:r>
      <w:r w:rsidR="00607966">
        <w:rPr>
          <w:rFonts w:ascii="Arial" w:hAnsi="Arial" w:cs="Arial"/>
        </w:rPr>
        <w:t xml:space="preserve">itular de la Secretaría </w:t>
      </w:r>
      <w:r w:rsidR="00607966" w:rsidRPr="00EB40F1">
        <w:rPr>
          <w:rFonts w:ascii="Arial" w:hAnsi="Arial" w:cs="Arial"/>
        </w:rPr>
        <w:t>Técnica del Consejo de Colaboración</w:t>
      </w:r>
      <w:r w:rsidR="00A54876" w:rsidRPr="00EB40F1">
        <w:rPr>
          <w:rFonts w:ascii="Arial" w:hAnsi="Arial" w:cs="Arial"/>
        </w:rPr>
        <w:t>;</w:t>
      </w:r>
    </w:p>
    <w:p w14:paraId="0E2144F2" w14:textId="77777777" w:rsidR="00A54876" w:rsidRPr="00F24B8F" w:rsidRDefault="00A54876" w:rsidP="00CF31C6">
      <w:pPr>
        <w:spacing w:line="276" w:lineRule="auto"/>
        <w:jc w:val="both"/>
        <w:rPr>
          <w:rFonts w:ascii="Arial" w:hAnsi="Arial" w:cs="Arial"/>
        </w:rPr>
      </w:pPr>
    </w:p>
    <w:p w14:paraId="2D5EAF10" w14:textId="4D5286DB" w:rsidR="00A279A0" w:rsidRPr="00F24B8F" w:rsidRDefault="00CF31C6" w:rsidP="00CF31C6">
      <w:pPr>
        <w:spacing w:line="276" w:lineRule="auto"/>
        <w:jc w:val="both"/>
        <w:rPr>
          <w:rFonts w:ascii="Arial" w:hAnsi="Arial" w:cs="Arial"/>
        </w:rPr>
      </w:pPr>
      <w:r>
        <w:rPr>
          <w:rFonts w:ascii="Arial" w:hAnsi="Arial" w:cs="Arial"/>
        </w:rPr>
        <w:t xml:space="preserve">III.- </w:t>
      </w:r>
      <w:r w:rsidR="00A279A0" w:rsidRPr="00F24B8F">
        <w:rPr>
          <w:rFonts w:ascii="Arial" w:hAnsi="Arial" w:cs="Arial"/>
        </w:rPr>
        <w:t>Quien presida la Comisión Edilicia de Obras Públicas</w:t>
      </w:r>
      <w:r w:rsidR="00972B62" w:rsidRPr="00F24B8F">
        <w:rPr>
          <w:rFonts w:ascii="Arial" w:hAnsi="Arial" w:cs="Arial"/>
        </w:rPr>
        <w:t xml:space="preserve"> e Infraestructura</w:t>
      </w:r>
      <w:r w:rsidR="00A279A0" w:rsidRPr="00F24B8F">
        <w:rPr>
          <w:rFonts w:ascii="Arial" w:hAnsi="Arial" w:cs="Arial"/>
        </w:rPr>
        <w:t>;</w:t>
      </w:r>
    </w:p>
    <w:p w14:paraId="246EC6AA" w14:textId="77777777" w:rsidR="007F4443" w:rsidRPr="00F24B8F" w:rsidRDefault="007F4443" w:rsidP="00CF31C6">
      <w:pPr>
        <w:spacing w:line="276" w:lineRule="auto"/>
        <w:jc w:val="both"/>
        <w:rPr>
          <w:rFonts w:ascii="Arial" w:hAnsi="Arial" w:cs="Arial"/>
        </w:rPr>
      </w:pPr>
    </w:p>
    <w:p w14:paraId="48C83708" w14:textId="0F0558D2" w:rsidR="007F4443" w:rsidRPr="00F24B8F" w:rsidRDefault="00CF31C6" w:rsidP="00CF31C6">
      <w:pPr>
        <w:spacing w:line="276" w:lineRule="auto"/>
        <w:jc w:val="both"/>
        <w:rPr>
          <w:rFonts w:ascii="Arial" w:hAnsi="Arial" w:cs="Arial"/>
        </w:rPr>
      </w:pPr>
      <w:r>
        <w:rPr>
          <w:rFonts w:ascii="Arial" w:hAnsi="Arial" w:cs="Arial"/>
        </w:rPr>
        <w:t xml:space="preserve">IV.- </w:t>
      </w:r>
      <w:r w:rsidR="007F4443" w:rsidRPr="00F24B8F">
        <w:rPr>
          <w:rFonts w:ascii="Arial" w:hAnsi="Arial" w:cs="Arial"/>
        </w:rPr>
        <w:t>Quien presida la Comisión Edilicia de Finanzas Públicas y Patrimonio;</w:t>
      </w:r>
    </w:p>
    <w:p w14:paraId="43F40E7D" w14:textId="77777777" w:rsidR="00A279A0" w:rsidRPr="00F24B8F" w:rsidRDefault="00A279A0" w:rsidP="00CF31C6">
      <w:pPr>
        <w:spacing w:line="276" w:lineRule="auto"/>
        <w:jc w:val="both"/>
        <w:rPr>
          <w:rFonts w:ascii="Arial" w:hAnsi="Arial" w:cs="Arial"/>
        </w:rPr>
      </w:pPr>
    </w:p>
    <w:p w14:paraId="04DCB06C" w14:textId="49CA59CD" w:rsidR="00A279A0" w:rsidRPr="00F24B8F" w:rsidRDefault="00CF31C6" w:rsidP="00CF31C6">
      <w:pPr>
        <w:spacing w:line="276" w:lineRule="auto"/>
        <w:jc w:val="both"/>
        <w:rPr>
          <w:rFonts w:ascii="Arial" w:hAnsi="Arial" w:cs="Arial"/>
        </w:rPr>
      </w:pPr>
      <w:r>
        <w:rPr>
          <w:rFonts w:ascii="Arial" w:hAnsi="Arial" w:cs="Arial"/>
        </w:rPr>
        <w:t xml:space="preserve">V.- </w:t>
      </w:r>
      <w:r w:rsidR="00A279A0" w:rsidRPr="00F24B8F">
        <w:rPr>
          <w:rFonts w:ascii="Arial" w:hAnsi="Arial" w:cs="Arial"/>
        </w:rPr>
        <w:t>La o el titular de la Secretaría General del Ayuntamiento;</w:t>
      </w:r>
    </w:p>
    <w:p w14:paraId="2168DF00" w14:textId="77777777" w:rsidR="00A279A0" w:rsidRPr="00F24B8F" w:rsidRDefault="00A279A0" w:rsidP="00CF31C6">
      <w:pPr>
        <w:spacing w:line="276" w:lineRule="auto"/>
        <w:jc w:val="both"/>
        <w:rPr>
          <w:rFonts w:ascii="Arial" w:hAnsi="Arial" w:cs="Arial"/>
        </w:rPr>
      </w:pPr>
    </w:p>
    <w:p w14:paraId="4F3FCC94" w14:textId="4AF47432" w:rsidR="00A279A0" w:rsidRPr="00F24B8F" w:rsidRDefault="00EB40F1" w:rsidP="00CF31C6">
      <w:pPr>
        <w:spacing w:line="276" w:lineRule="auto"/>
        <w:jc w:val="both"/>
        <w:rPr>
          <w:rFonts w:ascii="Arial" w:hAnsi="Arial" w:cs="Arial"/>
        </w:rPr>
      </w:pPr>
      <w:r>
        <w:rPr>
          <w:rFonts w:ascii="Arial" w:hAnsi="Arial" w:cs="Arial"/>
        </w:rPr>
        <w:t xml:space="preserve">VI.- </w:t>
      </w:r>
      <w:r w:rsidR="00A279A0" w:rsidRPr="00F24B8F">
        <w:rPr>
          <w:rFonts w:ascii="Arial" w:hAnsi="Arial" w:cs="Arial"/>
        </w:rPr>
        <w:t xml:space="preserve">La o el titular de la Tesorería Municipal; </w:t>
      </w:r>
    </w:p>
    <w:p w14:paraId="5D9831D7" w14:textId="77777777" w:rsidR="00A279A0" w:rsidRPr="00F24B8F" w:rsidRDefault="00A279A0" w:rsidP="00CF31C6">
      <w:pPr>
        <w:spacing w:line="276" w:lineRule="auto"/>
        <w:jc w:val="both"/>
        <w:rPr>
          <w:rFonts w:ascii="Arial" w:hAnsi="Arial" w:cs="Arial"/>
        </w:rPr>
      </w:pPr>
    </w:p>
    <w:p w14:paraId="32BCEA69" w14:textId="6091A736" w:rsidR="007F4443" w:rsidRPr="00F24B8F" w:rsidRDefault="00EB40F1" w:rsidP="00CF31C6">
      <w:pPr>
        <w:spacing w:line="276" w:lineRule="auto"/>
        <w:jc w:val="both"/>
        <w:rPr>
          <w:rFonts w:ascii="Arial" w:hAnsi="Arial" w:cs="Arial"/>
        </w:rPr>
      </w:pPr>
      <w:r>
        <w:rPr>
          <w:rFonts w:ascii="Arial" w:hAnsi="Arial" w:cs="Arial"/>
        </w:rPr>
        <w:t xml:space="preserve">VII.- </w:t>
      </w:r>
      <w:r w:rsidR="00A279A0" w:rsidRPr="00F24B8F">
        <w:rPr>
          <w:rFonts w:ascii="Arial" w:hAnsi="Arial" w:cs="Arial"/>
        </w:rPr>
        <w:t>La o el titular de la Coordinación General de Gestión Integral de la Ciudad;</w:t>
      </w:r>
    </w:p>
    <w:p w14:paraId="147987CD" w14:textId="77777777" w:rsidR="007F4443" w:rsidRPr="00F24B8F" w:rsidRDefault="007F4443" w:rsidP="00CF31C6">
      <w:pPr>
        <w:spacing w:line="276" w:lineRule="auto"/>
        <w:jc w:val="both"/>
        <w:rPr>
          <w:rFonts w:ascii="Arial" w:hAnsi="Arial" w:cs="Arial"/>
        </w:rPr>
      </w:pPr>
    </w:p>
    <w:p w14:paraId="155B8C28" w14:textId="204CF030" w:rsidR="00A279A0" w:rsidRPr="00F24B8F" w:rsidRDefault="00EB40F1" w:rsidP="00CF31C6">
      <w:pPr>
        <w:spacing w:line="276" w:lineRule="auto"/>
        <w:jc w:val="both"/>
        <w:rPr>
          <w:rFonts w:ascii="Arial" w:hAnsi="Arial" w:cs="Arial"/>
        </w:rPr>
      </w:pPr>
      <w:r>
        <w:rPr>
          <w:rFonts w:ascii="Arial" w:hAnsi="Arial" w:cs="Arial"/>
        </w:rPr>
        <w:t xml:space="preserve">VIII.- </w:t>
      </w:r>
      <w:r w:rsidR="007F4443" w:rsidRPr="00F24B8F">
        <w:rPr>
          <w:rFonts w:ascii="Arial" w:hAnsi="Arial" w:cs="Arial"/>
        </w:rPr>
        <w:t>La o el titular del Gabinete Integral de Infraestructura y Servicios Públicos;</w:t>
      </w:r>
    </w:p>
    <w:p w14:paraId="741C9559" w14:textId="77777777" w:rsidR="007F4443" w:rsidRPr="00F24B8F" w:rsidRDefault="007F4443" w:rsidP="00CF31C6">
      <w:pPr>
        <w:spacing w:line="276" w:lineRule="auto"/>
        <w:jc w:val="both"/>
        <w:rPr>
          <w:rFonts w:ascii="Arial" w:hAnsi="Arial" w:cs="Arial"/>
        </w:rPr>
      </w:pPr>
    </w:p>
    <w:p w14:paraId="079A67BA" w14:textId="3B0A3C5E" w:rsidR="00A279A0" w:rsidRPr="00F24B8F" w:rsidRDefault="00EB40F1" w:rsidP="00CF31C6">
      <w:pPr>
        <w:spacing w:line="276" w:lineRule="auto"/>
        <w:jc w:val="both"/>
        <w:rPr>
          <w:rFonts w:ascii="Arial" w:hAnsi="Arial" w:cs="Arial"/>
        </w:rPr>
      </w:pPr>
      <w:r>
        <w:rPr>
          <w:rFonts w:ascii="Arial" w:hAnsi="Arial" w:cs="Arial"/>
        </w:rPr>
        <w:t xml:space="preserve">IX.- </w:t>
      </w:r>
      <w:r w:rsidR="00A279A0" w:rsidRPr="00F24B8F">
        <w:rPr>
          <w:rFonts w:ascii="Arial" w:hAnsi="Arial" w:cs="Arial"/>
        </w:rPr>
        <w:t>La o el titular de la Coordinación General de Construcción de Comunidad;</w:t>
      </w:r>
    </w:p>
    <w:p w14:paraId="498A0FBB" w14:textId="77777777" w:rsidR="00A279A0" w:rsidRPr="00F24B8F" w:rsidRDefault="00A279A0" w:rsidP="00CF31C6">
      <w:pPr>
        <w:spacing w:line="276" w:lineRule="auto"/>
        <w:jc w:val="both"/>
        <w:rPr>
          <w:rFonts w:ascii="Arial" w:hAnsi="Arial" w:cs="Arial"/>
        </w:rPr>
      </w:pPr>
    </w:p>
    <w:p w14:paraId="508A4582" w14:textId="20774E56" w:rsidR="00A279A0" w:rsidRPr="00F24B8F" w:rsidRDefault="00EB40F1" w:rsidP="00CF31C6">
      <w:pPr>
        <w:spacing w:line="276" w:lineRule="auto"/>
        <w:jc w:val="both"/>
        <w:rPr>
          <w:rFonts w:ascii="Arial" w:hAnsi="Arial" w:cs="Arial"/>
        </w:rPr>
      </w:pPr>
      <w:r>
        <w:rPr>
          <w:rFonts w:ascii="Arial" w:hAnsi="Arial" w:cs="Arial"/>
        </w:rPr>
        <w:t xml:space="preserve">X.- </w:t>
      </w:r>
      <w:r w:rsidR="00A279A0" w:rsidRPr="00F24B8F">
        <w:rPr>
          <w:rFonts w:ascii="Arial" w:hAnsi="Arial" w:cs="Arial"/>
        </w:rPr>
        <w:t>La o el titular de la Dirección General de Obras Públicas;</w:t>
      </w:r>
    </w:p>
    <w:p w14:paraId="63997E7E" w14:textId="77777777" w:rsidR="00A279A0" w:rsidRPr="00F24B8F" w:rsidRDefault="00A279A0" w:rsidP="00CF31C6">
      <w:pPr>
        <w:spacing w:line="276" w:lineRule="auto"/>
        <w:jc w:val="both"/>
        <w:rPr>
          <w:rFonts w:ascii="Arial" w:hAnsi="Arial" w:cs="Arial"/>
        </w:rPr>
      </w:pPr>
    </w:p>
    <w:p w14:paraId="3F1AA409" w14:textId="7F6B0E09" w:rsidR="00A279A0" w:rsidRPr="00F24B8F" w:rsidRDefault="00EB40F1" w:rsidP="00CF31C6">
      <w:pPr>
        <w:spacing w:line="276" w:lineRule="auto"/>
        <w:jc w:val="both"/>
        <w:rPr>
          <w:rFonts w:ascii="Arial" w:hAnsi="Arial" w:cs="Arial"/>
        </w:rPr>
      </w:pPr>
      <w:r>
        <w:rPr>
          <w:rFonts w:ascii="Arial" w:hAnsi="Arial" w:cs="Arial"/>
        </w:rPr>
        <w:t xml:space="preserve">XI.- </w:t>
      </w:r>
      <w:r w:rsidR="00A279A0" w:rsidRPr="00F24B8F">
        <w:rPr>
          <w:rFonts w:ascii="Arial" w:hAnsi="Arial" w:cs="Arial"/>
        </w:rPr>
        <w:t>Una o un representante de la Cámara Nacional de Comercio de Guadalajara, CANACO;</w:t>
      </w:r>
    </w:p>
    <w:p w14:paraId="7C13BBDE" w14:textId="77777777" w:rsidR="00A279A0" w:rsidRPr="00F24B8F" w:rsidRDefault="00A279A0" w:rsidP="00CF31C6">
      <w:pPr>
        <w:spacing w:line="276" w:lineRule="auto"/>
        <w:jc w:val="both"/>
        <w:rPr>
          <w:rFonts w:ascii="Arial" w:hAnsi="Arial" w:cs="Arial"/>
        </w:rPr>
      </w:pPr>
    </w:p>
    <w:p w14:paraId="1C1B223F" w14:textId="49067CE2" w:rsidR="00A279A0" w:rsidRPr="00F24B8F" w:rsidRDefault="00EB40F1" w:rsidP="00CF31C6">
      <w:pPr>
        <w:spacing w:line="276" w:lineRule="auto"/>
        <w:jc w:val="both"/>
        <w:rPr>
          <w:rFonts w:ascii="Arial" w:hAnsi="Arial" w:cs="Arial"/>
        </w:rPr>
      </w:pPr>
      <w:r>
        <w:rPr>
          <w:rFonts w:ascii="Arial" w:hAnsi="Arial" w:cs="Arial"/>
        </w:rPr>
        <w:t xml:space="preserve">XII.- </w:t>
      </w:r>
      <w:r w:rsidR="00A279A0" w:rsidRPr="00F24B8F">
        <w:rPr>
          <w:rFonts w:ascii="Arial" w:hAnsi="Arial" w:cs="Arial"/>
        </w:rPr>
        <w:t>Una o un representante de la Confederación Patronal de la República Mexicana en el Estado de Jalisco, COPARMEX;</w:t>
      </w:r>
    </w:p>
    <w:p w14:paraId="57FD8242" w14:textId="77777777" w:rsidR="00A279A0" w:rsidRPr="00F24B8F" w:rsidRDefault="00A279A0" w:rsidP="00CF31C6">
      <w:pPr>
        <w:spacing w:line="276" w:lineRule="auto"/>
        <w:jc w:val="both"/>
        <w:rPr>
          <w:rFonts w:ascii="Arial" w:hAnsi="Arial" w:cs="Arial"/>
        </w:rPr>
      </w:pPr>
    </w:p>
    <w:p w14:paraId="337B00BC" w14:textId="0207D90B" w:rsidR="00A279A0" w:rsidRPr="00F24B8F" w:rsidRDefault="00EB40F1" w:rsidP="00CF31C6">
      <w:pPr>
        <w:spacing w:line="276" w:lineRule="auto"/>
        <w:jc w:val="both"/>
        <w:rPr>
          <w:rFonts w:ascii="Arial" w:hAnsi="Arial" w:cs="Arial"/>
        </w:rPr>
      </w:pPr>
      <w:r>
        <w:rPr>
          <w:rFonts w:ascii="Arial" w:hAnsi="Arial" w:cs="Arial"/>
        </w:rPr>
        <w:t>XI</w:t>
      </w:r>
      <w:r w:rsidR="004222CB">
        <w:rPr>
          <w:rFonts w:ascii="Arial" w:hAnsi="Arial" w:cs="Arial"/>
        </w:rPr>
        <w:t>II</w:t>
      </w:r>
      <w:r>
        <w:rPr>
          <w:rFonts w:ascii="Arial" w:hAnsi="Arial" w:cs="Arial"/>
        </w:rPr>
        <w:t xml:space="preserve">.- </w:t>
      </w:r>
      <w:r w:rsidR="00A279A0" w:rsidRPr="00F24B8F">
        <w:rPr>
          <w:rFonts w:ascii="Arial" w:hAnsi="Arial" w:cs="Arial"/>
        </w:rPr>
        <w:t>Una o un representante de la Cámara Mexicana de la Industria de la Construcción, CMIC;</w:t>
      </w:r>
    </w:p>
    <w:p w14:paraId="10D7EF36" w14:textId="77777777" w:rsidR="00A279A0" w:rsidRPr="00F24B8F" w:rsidRDefault="00A279A0" w:rsidP="00CF31C6">
      <w:pPr>
        <w:spacing w:line="276" w:lineRule="auto"/>
        <w:jc w:val="both"/>
        <w:rPr>
          <w:rFonts w:ascii="Arial" w:hAnsi="Arial" w:cs="Arial"/>
          <w:lang w:val="es-MX"/>
        </w:rPr>
      </w:pPr>
    </w:p>
    <w:p w14:paraId="4700A5F6" w14:textId="021E36F1" w:rsidR="00A279A0" w:rsidRPr="00F24B8F" w:rsidRDefault="00EB40F1" w:rsidP="00CF31C6">
      <w:pPr>
        <w:spacing w:line="276" w:lineRule="auto"/>
        <w:jc w:val="both"/>
        <w:rPr>
          <w:rFonts w:ascii="Arial" w:hAnsi="Arial" w:cs="Arial"/>
        </w:rPr>
      </w:pPr>
      <w:r>
        <w:rPr>
          <w:rFonts w:ascii="Arial" w:hAnsi="Arial" w:cs="Arial"/>
        </w:rPr>
        <w:t>X</w:t>
      </w:r>
      <w:r w:rsidR="004222CB">
        <w:rPr>
          <w:rFonts w:ascii="Arial" w:hAnsi="Arial" w:cs="Arial"/>
        </w:rPr>
        <w:t>I</w:t>
      </w:r>
      <w:r>
        <w:rPr>
          <w:rFonts w:ascii="Arial" w:hAnsi="Arial" w:cs="Arial"/>
        </w:rPr>
        <w:t xml:space="preserve">V.- </w:t>
      </w:r>
      <w:r w:rsidR="00A279A0" w:rsidRPr="00F24B8F">
        <w:rPr>
          <w:rFonts w:ascii="Arial" w:hAnsi="Arial" w:cs="Arial"/>
        </w:rPr>
        <w:t>Una o un representante de la Cámara Nacional de la Industria de Desarrollo y Pr</w:t>
      </w:r>
      <w:r w:rsidR="00607966">
        <w:rPr>
          <w:rFonts w:ascii="Arial" w:hAnsi="Arial" w:cs="Arial"/>
        </w:rPr>
        <w:t xml:space="preserve">omoción de Vivienda, CANADEVI; </w:t>
      </w:r>
      <w:r w:rsidR="004222CB">
        <w:rPr>
          <w:rFonts w:ascii="Arial" w:hAnsi="Arial" w:cs="Arial"/>
        </w:rPr>
        <w:t>y</w:t>
      </w:r>
    </w:p>
    <w:p w14:paraId="7EEBA2CF" w14:textId="77777777" w:rsidR="00A279A0" w:rsidRPr="00F24B8F" w:rsidRDefault="00A279A0" w:rsidP="00CF31C6">
      <w:pPr>
        <w:spacing w:line="276" w:lineRule="auto"/>
        <w:jc w:val="both"/>
        <w:rPr>
          <w:rFonts w:ascii="Arial" w:hAnsi="Arial" w:cs="Arial"/>
        </w:rPr>
      </w:pPr>
    </w:p>
    <w:p w14:paraId="30D1D43D" w14:textId="39775493" w:rsidR="00A279A0" w:rsidRDefault="00EB40F1" w:rsidP="00CF31C6">
      <w:pPr>
        <w:spacing w:line="276" w:lineRule="auto"/>
        <w:jc w:val="both"/>
        <w:rPr>
          <w:rFonts w:ascii="Arial" w:hAnsi="Arial" w:cs="Arial"/>
        </w:rPr>
      </w:pPr>
      <w:r>
        <w:rPr>
          <w:rFonts w:ascii="Arial" w:hAnsi="Arial" w:cs="Arial"/>
        </w:rPr>
        <w:t xml:space="preserve">XV.- </w:t>
      </w:r>
      <w:r w:rsidR="00A279A0" w:rsidRPr="00F24B8F">
        <w:rPr>
          <w:rFonts w:ascii="Arial" w:hAnsi="Arial" w:cs="Arial"/>
        </w:rPr>
        <w:t>Una o un representante designado por el Consejo Municipal de Partic</w:t>
      </w:r>
      <w:r w:rsidR="00607966">
        <w:rPr>
          <w:rFonts w:ascii="Arial" w:hAnsi="Arial" w:cs="Arial"/>
        </w:rPr>
        <w:t>i</w:t>
      </w:r>
      <w:r w:rsidR="004222CB">
        <w:rPr>
          <w:rFonts w:ascii="Arial" w:hAnsi="Arial" w:cs="Arial"/>
        </w:rPr>
        <w:t>pación Ciudadana de Tlajomulco.</w:t>
      </w:r>
    </w:p>
    <w:p w14:paraId="7CC7F781" w14:textId="77777777" w:rsidR="00FA10FB" w:rsidRPr="00F24B8F" w:rsidRDefault="00FA10FB" w:rsidP="00C21614">
      <w:pPr>
        <w:spacing w:line="276" w:lineRule="auto"/>
        <w:jc w:val="both"/>
        <w:rPr>
          <w:rFonts w:ascii="Arial" w:hAnsi="Arial" w:cs="Arial"/>
        </w:rPr>
      </w:pPr>
    </w:p>
    <w:p w14:paraId="1E6F1DC8" w14:textId="77777777" w:rsidR="00A20386" w:rsidRPr="00F24B8F" w:rsidRDefault="00A20386" w:rsidP="00C21614">
      <w:pPr>
        <w:spacing w:line="276" w:lineRule="auto"/>
        <w:jc w:val="both"/>
        <w:rPr>
          <w:rFonts w:ascii="Arial" w:hAnsi="Arial" w:cs="Arial"/>
        </w:rPr>
      </w:pPr>
    </w:p>
    <w:p w14:paraId="27D63655" w14:textId="00721574" w:rsidR="00A20386" w:rsidRPr="00F24B8F" w:rsidRDefault="00A2150B"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Artículo 6</w:t>
      </w:r>
      <w:r w:rsidR="008A4F45" w:rsidRPr="00F24B8F">
        <w:rPr>
          <w:rFonts w:ascii="Arial" w:eastAsia="Arial" w:hAnsi="Arial" w:cs="Arial"/>
          <w:b/>
          <w:lang w:eastAsia="es-ES"/>
        </w:rPr>
        <w:t>.-</w:t>
      </w:r>
      <w:r w:rsidR="00A20386" w:rsidRPr="00F24B8F">
        <w:rPr>
          <w:rFonts w:ascii="Arial" w:eastAsia="Arial" w:hAnsi="Arial" w:cs="Arial"/>
          <w:b/>
          <w:lang w:eastAsia="es-ES"/>
        </w:rPr>
        <w:t xml:space="preserve"> </w:t>
      </w:r>
      <w:r w:rsidR="00A20386" w:rsidRPr="00F24B8F">
        <w:rPr>
          <w:rFonts w:ascii="Arial" w:eastAsia="Arial" w:hAnsi="Arial" w:cs="Arial"/>
          <w:lang w:eastAsia="es-ES"/>
        </w:rPr>
        <w:t xml:space="preserve">Los cargos de </w:t>
      </w:r>
      <w:r w:rsidR="00447DFD">
        <w:rPr>
          <w:rFonts w:ascii="Arial" w:eastAsia="Arial" w:hAnsi="Arial" w:cs="Arial"/>
          <w:lang w:eastAsia="es-ES"/>
        </w:rPr>
        <w:t xml:space="preserve">las y </w:t>
      </w:r>
      <w:r w:rsidR="00A20386" w:rsidRPr="00F24B8F">
        <w:rPr>
          <w:rFonts w:ascii="Arial" w:eastAsia="Arial" w:hAnsi="Arial" w:cs="Arial"/>
          <w:lang w:eastAsia="es-ES"/>
        </w:rPr>
        <w:t xml:space="preserve">los integrantes </w:t>
      </w:r>
      <w:r w:rsidR="001B2CF4">
        <w:rPr>
          <w:rFonts w:ascii="Arial" w:eastAsia="Arial" w:hAnsi="Arial" w:cs="Arial"/>
          <w:lang w:eastAsia="es-ES"/>
        </w:rPr>
        <w:t xml:space="preserve">del </w:t>
      </w:r>
      <w:r w:rsidR="00A20386" w:rsidRPr="00F24B8F">
        <w:rPr>
          <w:rFonts w:ascii="Arial" w:eastAsia="Arial" w:hAnsi="Arial" w:cs="Arial"/>
          <w:lang w:eastAsia="es-ES"/>
        </w:rPr>
        <w:t xml:space="preserve">Consejo de Colaboración tienen el carácter de honoríficos, por lo que no recibirán sueldo o prestación económica alguna por ser integrantes del Consejo de Colaboración. </w:t>
      </w:r>
    </w:p>
    <w:p w14:paraId="5FEF28F4"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b/>
          <w:lang w:eastAsia="es-ES"/>
        </w:rPr>
      </w:pPr>
    </w:p>
    <w:p w14:paraId="7502FCD1"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p>
    <w:p w14:paraId="0EA9D883"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7</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Las y los Consejeros podrán en la primera sesión o posteriores</w:t>
      </w:r>
      <w:r w:rsidR="007F4443" w:rsidRPr="00F24B8F">
        <w:rPr>
          <w:rFonts w:ascii="Arial" w:eastAsia="Arial" w:hAnsi="Arial" w:cs="Arial"/>
          <w:lang w:eastAsia="es-ES"/>
        </w:rPr>
        <w:t xml:space="preserve"> designar hasta 02</w:t>
      </w:r>
      <w:r w:rsidRPr="00F24B8F">
        <w:rPr>
          <w:rFonts w:ascii="Arial" w:eastAsia="Arial" w:hAnsi="Arial" w:cs="Arial"/>
          <w:lang w:eastAsia="es-ES"/>
        </w:rPr>
        <w:t xml:space="preserve"> suplentes para cubrir sus ausencias temporales, quienes entrarán en funciones por ausencia de quien lleve la titularidad y por ministerio de ley. Dichas ausencias deben ser notificadas a la o el titular de la Secretaría Técnica. </w:t>
      </w:r>
    </w:p>
    <w:p w14:paraId="24E3D35D"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b/>
          <w:lang w:eastAsia="es-ES"/>
        </w:rPr>
      </w:pPr>
    </w:p>
    <w:p w14:paraId="53304BFC" w14:textId="77777777" w:rsidR="00972B62" w:rsidRPr="00F24B8F" w:rsidRDefault="00972B62" w:rsidP="00C21614">
      <w:pPr>
        <w:widowControl w:val="0"/>
        <w:suppressAutoHyphens w:val="0"/>
        <w:autoSpaceDE w:val="0"/>
        <w:autoSpaceDN w:val="0"/>
        <w:spacing w:line="276" w:lineRule="auto"/>
        <w:ind w:right="50"/>
        <w:jc w:val="both"/>
        <w:rPr>
          <w:rFonts w:ascii="Arial" w:eastAsia="Arial" w:hAnsi="Arial" w:cs="Arial"/>
          <w:b/>
          <w:lang w:eastAsia="es-ES"/>
        </w:rPr>
      </w:pPr>
    </w:p>
    <w:p w14:paraId="7EDFDB09" w14:textId="13F475E2"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8</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 suplencia de la o el munícipe Presidente de la</w:t>
      </w:r>
      <w:r w:rsidR="007F4443" w:rsidRPr="00F24B8F">
        <w:rPr>
          <w:rFonts w:ascii="Arial" w:eastAsia="Arial" w:hAnsi="Arial" w:cs="Arial"/>
          <w:lang w:eastAsia="es-ES"/>
        </w:rPr>
        <w:t xml:space="preserve">s </w:t>
      </w:r>
      <w:r w:rsidRPr="00F24B8F">
        <w:rPr>
          <w:rFonts w:ascii="Arial" w:eastAsia="Arial" w:hAnsi="Arial" w:cs="Arial"/>
          <w:lang w:eastAsia="es-ES"/>
        </w:rPr>
        <w:t>Comisión Edilicia</w:t>
      </w:r>
      <w:r w:rsidR="007F4443" w:rsidRPr="00F24B8F">
        <w:rPr>
          <w:rFonts w:ascii="Arial" w:eastAsia="Arial" w:hAnsi="Arial" w:cs="Arial"/>
          <w:lang w:eastAsia="es-ES"/>
        </w:rPr>
        <w:t>s integrantes del Consejo</w:t>
      </w:r>
      <w:r w:rsidRPr="00F24B8F">
        <w:rPr>
          <w:rFonts w:ascii="Arial" w:eastAsia="Arial" w:hAnsi="Arial" w:cs="Arial"/>
          <w:lang w:eastAsia="es-ES"/>
        </w:rPr>
        <w:t xml:space="preserve">, debe ser cubierta por </w:t>
      </w:r>
      <w:r w:rsidR="002A439F">
        <w:rPr>
          <w:rFonts w:ascii="Arial" w:eastAsia="Arial" w:hAnsi="Arial" w:cs="Arial"/>
          <w:lang w:eastAsia="es-ES"/>
        </w:rPr>
        <w:t>la o el</w:t>
      </w:r>
      <w:r w:rsidRPr="00F24B8F">
        <w:rPr>
          <w:rFonts w:ascii="Arial" w:eastAsia="Arial" w:hAnsi="Arial" w:cs="Arial"/>
          <w:lang w:eastAsia="es-ES"/>
        </w:rPr>
        <w:t xml:space="preserve"> munícipe </w:t>
      </w:r>
      <w:r w:rsidR="002A439F">
        <w:rPr>
          <w:rFonts w:ascii="Arial" w:eastAsia="Arial" w:hAnsi="Arial" w:cs="Arial"/>
          <w:lang w:eastAsia="es-ES"/>
        </w:rPr>
        <w:t>designado por</w:t>
      </w:r>
      <w:r w:rsidRPr="00F24B8F">
        <w:rPr>
          <w:rFonts w:ascii="Arial" w:eastAsia="Arial" w:hAnsi="Arial" w:cs="Arial"/>
          <w:lang w:eastAsia="es-ES"/>
        </w:rPr>
        <w:t xml:space="preserve"> la misma</w:t>
      </w:r>
      <w:r w:rsidR="007F4443" w:rsidRPr="00F24B8F">
        <w:rPr>
          <w:rFonts w:ascii="Arial" w:eastAsia="Arial" w:hAnsi="Arial" w:cs="Arial"/>
          <w:lang w:eastAsia="es-ES"/>
        </w:rPr>
        <w:t xml:space="preserve"> Comisión</w:t>
      </w:r>
      <w:r w:rsidRPr="00F24B8F">
        <w:rPr>
          <w:rFonts w:ascii="Arial" w:eastAsia="Arial" w:hAnsi="Arial" w:cs="Arial"/>
          <w:lang w:eastAsia="es-ES"/>
        </w:rPr>
        <w:t>.</w:t>
      </w:r>
    </w:p>
    <w:p w14:paraId="6CE2D5F6"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p>
    <w:p w14:paraId="55373B92"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p>
    <w:p w14:paraId="42F53DF6" w14:textId="66BCFF09"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9</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w:t>
      </w:r>
      <w:r w:rsidR="002A439F">
        <w:rPr>
          <w:rFonts w:ascii="Arial" w:eastAsia="Arial" w:hAnsi="Arial" w:cs="Arial"/>
          <w:lang w:eastAsia="es-ES"/>
        </w:rPr>
        <w:t>as y l</w:t>
      </w:r>
      <w:r w:rsidRPr="00F24B8F">
        <w:rPr>
          <w:rFonts w:ascii="Arial" w:eastAsia="Arial" w:hAnsi="Arial" w:cs="Arial"/>
          <w:lang w:eastAsia="es-ES"/>
        </w:rPr>
        <w:t>os demás integrantes del Consejo de Colaboración permanecen en su encargo en tanto ocupen los cargos públicos que ostentan en la a</w:t>
      </w:r>
      <w:r w:rsidR="00447DFD">
        <w:rPr>
          <w:rFonts w:ascii="Arial" w:eastAsia="Arial" w:hAnsi="Arial" w:cs="Arial"/>
          <w:lang w:eastAsia="es-ES"/>
        </w:rPr>
        <w:t xml:space="preserve">dministración pública </w:t>
      </w:r>
      <w:r w:rsidR="00960C73">
        <w:rPr>
          <w:rFonts w:ascii="Arial" w:eastAsia="Arial" w:hAnsi="Arial" w:cs="Arial"/>
          <w:lang w:eastAsia="es-ES"/>
        </w:rPr>
        <w:t xml:space="preserve">municipal; </w:t>
      </w:r>
      <w:r w:rsidR="00960C73">
        <w:rPr>
          <w:rFonts w:ascii="Arial" w:eastAsia="Arial" w:hAnsi="Arial" w:cs="Arial"/>
          <w:spacing w:val="-47"/>
          <w:lang w:eastAsia="es-ES"/>
        </w:rPr>
        <w:t>y</w:t>
      </w:r>
      <w:r w:rsidR="00960C73" w:rsidRPr="00F24B8F">
        <w:rPr>
          <w:rFonts w:ascii="Arial" w:eastAsia="Arial" w:hAnsi="Arial" w:cs="Arial"/>
          <w:lang w:eastAsia="es-ES"/>
        </w:rPr>
        <w:t xml:space="preserve"> </w:t>
      </w:r>
      <w:r w:rsidR="00960C73">
        <w:rPr>
          <w:rFonts w:ascii="Arial" w:eastAsia="Arial" w:hAnsi="Arial" w:cs="Arial"/>
          <w:lang w:eastAsia="es-ES"/>
        </w:rPr>
        <w:t xml:space="preserve"> los</w:t>
      </w:r>
      <w:r w:rsidRPr="00F24B8F">
        <w:rPr>
          <w:rFonts w:ascii="Arial" w:eastAsia="Arial" w:hAnsi="Arial" w:cs="Arial"/>
          <w:lang w:eastAsia="es-ES"/>
        </w:rPr>
        <w:t xml:space="preserve"> q</w:t>
      </w:r>
      <w:bookmarkStart w:id="0" w:name="_GoBack"/>
      <w:bookmarkEnd w:id="0"/>
      <w:r w:rsidRPr="00F24B8F">
        <w:rPr>
          <w:rFonts w:ascii="Arial" w:eastAsia="Arial" w:hAnsi="Arial" w:cs="Arial"/>
          <w:lang w:eastAsia="es-ES"/>
        </w:rPr>
        <w:t>ue provienen de las organizaciones de la sociedad civil desempeñarán el cargo de Consejeras y Consejeros,</w:t>
      </w:r>
      <w:r w:rsidRPr="00F24B8F">
        <w:rPr>
          <w:rFonts w:ascii="Arial" w:eastAsia="Arial" w:hAnsi="Arial" w:cs="Arial"/>
          <w:spacing w:val="-5"/>
          <w:lang w:eastAsia="es-ES"/>
        </w:rPr>
        <w:t xml:space="preserve"> </w:t>
      </w:r>
      <w:r w:rsidRPr="00F24B8F">
        <w:rPr>
          <w:rFonts w:ascii="Arial" w:eastAsia="Arial" w:hAnsi="Arial" w:cs="Arial"/>
          <w:lang w:eastAsia="es-ES"/>
        </w:rPr>
        <w:t>en</w:t>
      </w:r>
      <w:r w:rsidRPr="00F24B8F">
        <w:rPr>
          <w:rFonts w:ascii="Arial" w:eastAsia="Arial" w:hAnsi="Arial" w:cs="Arial"/>
          <w:spacing w:val="-2"/>
          <w:lang w:eastAsia="es-ES"/>
        </w:rPr>
        <w:t xml:space="preserve"> </w:t>
      </w:r>
      <w:r w:rsidRPr="00F24B8F">
        <w:rPr>
          <w:rFonts w:ascii="Arial" w:eastAsia="Arial" w:hAnsi="Arial" w:cs="Arial"/>
          <w:lang w:eastAsia="es-ES"/>
        </w:rPr>
        <w:t>tanto</w:t>
      </w:r>
      <w:r w:rsidRPr="00F24B8F">
        <w:rPr>
          <w:rFonts w:ascii="Arial" w:eastAsia="Arial" w:hAnsi="Arial" w:cs="Arial"/>
          <w:spacing w:val="-5"/>
          <w:lang w:eastAsia="es-ES"/>
        </w:rPr>
        <w:t xml:space="preserve"> </w:t>
      </w:r>
      <w:r w:rsidRPr="00F24B8F">
        <w:rPr>
          <w:rFonts w:ascii="Arial" w:eastAsia="Arial" w:hAnsi="Arial" w:cs="Arial"/>
          <w:lang w:eastAsia="es-ES"/>
        </w:rPr>
        <w:t>las</w:t>
      </w:r>
      <w:r w:rsidRPr="00F24B8F">
        <w:rPr>
          <w:rFonts w:ascii="Arial" w:eastAsia="Arial" w:hAnsi="Arial" w:cs="Arial"/>
          <w:spacing w:val="-2"/>
          <w:lang w:eastAsia="es-ES"/>
        </w:rPr>
        <w:t xml:space="preserve"> </w:t>
      </w:r>
      <w:r w:rsidRPr="00F24B8F">
        <w:rPr>
          <w:rFonts w:ascii="Arial" w:eastAsia="Arial" w:hAnsi="Arial" w:cs="Arial"/>
          <w:lang w:eastAsia="es-ES"/>
        </w:rPr>
        <w:t>organizaciones de la sociedad civil</w:t>
      </w:r>
      <w:r w:rsidRPr="00F24B8F">
        <w:rPr>
          <w:rFonts w:ascii="Arial" w:eastAsia="Arial" w:hAnsi="Arial" w:cs="Arial"/>
          <w:spacing w:val="-3"/>
          <w:lang w:eastAsia="es-ES"/>
        </w:rPr>
        <w:t xml:space="preserve"> </w:t>
      </w:r>
      <w:r w:rsidRPr="00F24B8F">
        <w:rPr>
          <w:rFonts w:ascii="Arial" w:eastAsia="Arial" w:hAnsi="Arial" w:cs="Arial"/>
          <w:lang w:eastAsia="es-ES"/>
        </w:rPr>
        <w:t>que</w:t>
      </w:r>
      <w:r w:rsidRPr="00F24B8F">
        <w:rPr>
          <w:rFonts w:ascii="Arial" w:eastAsia="Arial" w:hAnsi="Arial" w:cs="Arial"/>
          <w:spacing w:val="-5"/>
          <w:lang w:eastAsia="es-ES"/>
        </w:rPr>
        <w:t xml:space="preserve"> </w:t>
      </w:r>
      <w:r w:rsidRPr="00F24B8F">
        <w:rPr>
          <w:rFonts w:ascii="Arial" w:eastAsia="Arial" w:hAnsi="Arial" w:cs="Arial"/>
          <w:lang w:eastAsia="es-ES"/>
        </w:rPr>
        <w:t>representan</w:t>
      </w:r>
      <w:r w:rsidRPr="00F24B8F">
        <w:rPr>
          <w:rFonts w:ascii="Arial" w:eastAsia="Arial" w:hAnsi="Arial" w:cs="Arial"/>
          <w:spacing w:val="-5"/>
          <w:lang w:eastAsia="es-ES"/>
        </w:rPr>
        <w:t xml:space="preserve"> </w:t>
      </w:r>
      <w:r w:rsidRPr="00F24B8F">
        <w:rPr>
          <w:rFonts w:ascii="Arial" w:eastAsia="Arial" w:hAnsi="Arial" w:cs="Arial"/>
          <w:lang w:eastAsia="es-ES"/>
        </w:rPr>
        <w:t>así</w:t>
      </w:r>
      <w:r w:rsidRPr="00F24B8F">
        <w:rPr>
          <w:rFonts w:ascii="Arial" w:eastAsia="Arial" w:hAnsi="Arial" w:cs="Arial"/>
          <w:spacing w:val="-5"/>
          <w:lang w:eastAsia="es-ES"/>
        </w:rPr>
        <w:t xml:space="preserve"> </w:t>
      </w:r>
      <w:r w:rsidRPr="00F24B8F">
        <w:rPr>
          <w:rFonts w:ascii="Arial" w:eastAsia="Arial" w:hAnsi="Arial" w:cs="Arial"/>
          <w:lang w:eastAsia="es-ES"/>
        </w:rPr>
        <w:t>lo</w:t>
      </w:r>
      <w:r w:rsidRPr="00F24B8F">
        <w:rPr>
          <w:rFonts w:ascii="Arial" w:eastAsia="Arial" w:hAnsi="Arial" w:cs="Arial"/>
          <w:spacing w:val="-3"/>
          <w:lang w:eastAsia="es-ES"/>
        </w:rPr>
        <w:t xml:space="preserve"> </w:t>
      </w:r>
      <w:r w:rsidRPr="00F24B8F">
        <w:rPr>
          <w:rFonts w:ascii="Arial" w:eastAsia="Arial" w:hAnsi="Arial" w:cs="Arial"/>
          <w:lang w:eastAsia="es-ES"/>
        </w:rPr>
        <w:t>determinen y de acuerdo a sus estatutos sociales.</w:t>
      </w:r>
    </w:p>
    <w:p w14:paraId="5556CBC0"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p>
    <w:p w14:paraId="7DD3663A"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p>
    <w:p w14:paraId="3205CB56" w14:textId="77777777" w:rsidR="00A20386" w:rsidRPr="00F24B8F" w:rsidRDefault="00A20386"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10</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En caso de que alguna de las organizaciones de la sociedad civil representadas en el </w:t>
      </w:r>
      <w:r w:rsidR="00A27192" w:rsidRPr="00F24B8F">
        <w:rPr>
          <w:rFonts w:ascii="Arial" w:eastAsia="Arial" w:hAnsi="Arial" w:cs="Arial"/>
          <w:lang w:eastAsia="es-ES"/>
        </w:rPr>
        <w:t>Consejo de Colaboración</w:t>
      </w:r>
      <w:r w:rsidRPr="00F24B8F">
        <w:rPr>
          <w:rFonts w:ascii="Arial" w:eastAsia="Arial" w:hAnsi="Arial" w:cs="Arial"/>
          <w:lang w:eastAsia="es-ES"/>
        </w:rPr>
        <w:t xml:space="preserve"> quede vacante, la Presidenta o el Presidente Municipal girará la respectiva invitación para designar a la Consejera o el Consejero vacante.</w:t>
      </w:r>
    </w:p>
    <w:p w14:paraId="23567D48" w14:textId="77777777" w:rsidR="00A20386" w:rsidRPr="00F24B8F" w:rsidRDefault="00A20386" w:rsidP="00C21614">
      <w:pPr>
        <w:spacing w:line="276" w:lineRule="auto"/>
        <w:ind w:right="50"/>
        <w:jc w:val="both"/>
        <w:rPr>
          <w:rFonts w:ascii="Arial" w:hAnsi="Arial" w:cs="Arial"/>
        </w:rPr>
      </w:pPr>
    </w:p>
    <w:p w14:paraId="4811013B" w14:textId="77777777" w:rsidR="00A20386" w:rsidRPr="00F24B8F" w:rsidRDefault="00A20386" w:rsidP="00C21614">
      <w:pPr>
        <w:spacing w:line="276" w:lineRule="auto"/>
        <w:jc w:val="center"/>
        <w:rPr>
          <w:rFonts w:ascii="Arial" w:hAnsi="Arial" w:cs="Arial"/>
          <w:b/>
        </w:rPr>
      </w:pPr>
    </w:p>
    <w:p w14:paraId="4F69189D" w14:textId="77777777" w:rsidR="001B11AC" w:rsidRPr="00F24B8F" w:rsidRDefault="001B11AC" w:rsidP="00C21614">
      <w:pPr>
        <w:spacing w:line="276" w:lineRule="auto"/>
        <w:jc w:val="center"/>
        <w:rPr>
          <w:rFonts w:ascii="Arial" w:hAnsi="Arial" w:cs="Arial"/>
          <w:b/>
        </w:rPr>
      </w:pPr>
      <w:r w:rsidRPr="00F24B8F">
        <w:rPr>
          <w:rFonts w:ascii="Arial" w:hAnsi="Arial" w:cs="Arial"/>
          <w:b/>
        </w:rPr>
        <w:t>CAPÍTULO III</w:t>
      </w:r>
    </w:p>
    <w:p w14:paraId="0DE21342" w14:textId="77777777" w:rsidR="001B11AC" w:rsidRPr="00F24B8F" w:rsidRDefault="000772D6" w:rsidP="00C21614">
      <w:pPr>
        <w:spacing w:line="276" w:lineRule="auto"/>
        <w:jc w:val="center"/>
        <w:rPr>
          <w:rFonts w:ascii="Arial" w:hAnsi="Arial" w:cs="Arial"/>
          <w:b/>
        </w:rPr>
      </w:pPr>
      <w:r w:rsidRPr="00F24B8F">
        <w:rPr>
          <w:rFonts w:ascii="Arial" w:hAnsi="Arial" w:cs="Arial"/>
          <w:b/>
        </w:rPr>
        <w:t xml:space="preserve">De las </w:t>
      </w:r>
      <w:r w:rsidR="001B11AC" w:rsidRPr="00F24B8F">
        <w:rPr>
          <w:rFonts w:ascii="Arial" w:hAnsi="Arial" w:cs="Arial"/>
          <w:b/>
        </w:rPr>
        <w:t>Funcion</w:t>
      </w:r>
      <w:r w:rsidRPr="00F24B8F">
        <w:rPr>
          <w:rFonts w:ascii="Arial" w:hAnsi="Arial" w:cs="Arial"/>
          <w:b/>
        </w:rPr>
        <w:t>es</w:t>
      </w:r>
      <w:r w:rsidR="001B11AC" w:rsidRPr="00F24B8F">
        <w:rPr>
          <w:rFonts w:ascii="Arial" w:hAnsi="Arial" w:cs="Arial"/>
          <w:b/>
        </w:rPr>
        <w:t xml:space="preserve"> del Consejo </w:t>
      </w:r>
      <w:r w:rsidRPr="00F24B8F">
        <w:rPr>
          <w:rFonts w:ascii="Arial" w:hAnsi="Arial" w:cs="Arial"/>
          <w:b/>
        </w:rPr>
        <w:t>de Colaboración</w:t>
      </w:r>
      <w:r w:rsidR="001B11AC" w:rsidRPr="00F24B8F">
        <w:rPr>
          <w:rFonts w:ascii="Arial" w:hAnsi="Arial" w:cs="Arial"/>
          <w:b/>
        </w:rPr>
        <w:t xml:space="preserve"> </w:t>
      </w:r>
    </w:p>
    <w:p w14:paraId="350984BF" w14:textId="77777777" w:rsidR="001B11AC" w:rsidRPr="00F24B8F" w:rsidRDefault="001B11AC" w:rsidP="00C21614">
      <w:pPr>
        <w:spacing w:line="276" w:lineRule="auto"/>
        <w:jc w:val="center"/>
        <w:rPr>
          <w:rFonts w:ascii="Arial" w:hAnsi="Arial" w:cs="Arial"/>
          <w:b/>
        </w:rPr>
      </w:pPr>
    </w:p>
    <w:p w14:paraId="49366EF3" w14:textId="77777777" w:rsidR="000772D6" w:rsidRPr="00F24B8F" w:rsidRDefault="001B11AC" w:rsidP="00C21614">
      <w:pPr>
        <w:spacing w:line="276" w:lineRule="auto"/>
        <w:jc w:val="both"/>
        <w:rPr>
          <w:rFonts w:ascii="Arial" w:hAnsi="Arial" w:cs="Arial"/>
          <w:b/>
        </w:rPr>
      </w:pPr>
      <w:r w:rsidRPr="00F24B8F">
        <w:rPr>
          <w:rFonts w:ascii="Arial" w:hAnsi="Arial" w:cs="Arial"/>
          <w:b/>
        </w:rPr>
        <w:t xml:space="preserve">Artículo 11.- </w:t>
      </w:r>
      <w:r w:rsidR="000772D6" w:rsidRPr="00F24B8F">
        <w:rPr>
          <w:rFonts w:ascii="Arial" w:hAnsi="Arial" w:cs="Arial"/>
        </w:rPr>
        <w:t>Son funciones del Consejo de Colaboración:</w:t>
      </w:r>
    </w:p>
    <w:p w14:paraId="484B38C4" w14:textId="77777777" w:rsidR="000772D6" w:rsidRPr="00F24B8F" w:rsidRDefault="000772D6" w:rsidP="00C21614">
      <w:pPr>
        <w:spacing w:line="276" w:lineRule="auto"/>
        <w:jc w:val="both"/>
        <w:rPr>
          <w:rFonts w:ascii="Arial" w:hAnsi="Arial" w:cs="Arial"/>
        </w:rPr>
      </w:pPr>
    </w:p>
    <w:p w14:paraId="08CDA4E7" w14:textId="3839483F" w:rsidR="000772D6" w:rsidRPr="00F24B8F" w:rsidRDefault="00CF03E9" w:rsidP="00C21614">
      <w:pPr>
        <w:spacing w:line="276" w:lineRule="auto"/>
        <w:jc w:val="both"/>
        <w:rPr>
          <w:rFonts w:ascii="Arial" w:hAnsi="Arial" w:cs="Arial"/>
        </w:rPr>
      </w:pPr>
      <w:r>
        <w:rPr>
          <w:rFonts w:ascii="Arial" w:hAnsi="Arial" w:cs="Arial"/>
        </w:rPr>
        <w:t xml:space="preserve">I.- </w:t>
      </w:r>
      <w:r w:rsidR="000772D6" w:rsidRPr="00F24B8F">
        <w:rPr>
          <w:rFonts w:ascii="Arial" w:hAnsi="Arial" w:cs="Arial"/>
        </w:rPr>
        <w:t>Fomentar la generación, renovación, rehabilitación, conservación, mejoramiento de infraestructura y de equipamiento urbano en vialidades y espacios públicos, a través de la ejecución de Obras, bajo las modalidades dispuestas por este Reglamento;</w:t>
      </w:r>
    </w:p>
    <w:p w14:paraId="543BE265" w14:textId="77777777" w:rsidR="000772D6" w:rsidRPr="00F24B8F" w:rsidRDefault="000772D6" w:rsidP="00C21614">
      <w:pPr>
        <w:spacing w:line="276" w:lineRule="auto"/>
        <w:jc w:val="both"/>
        <w:rPr>
          <w:rFonts w:ascii="Arial" w:hAnsi="Arial" w:cs="Arial"/>
        </w:rPr>
      </w:pPr>
    </w:p>
    <w:p w14:paraId="18692A8A" w14:textId="2C6BF906" w:rsidR="000772D6" w:rsidRPr="00F24B8F" w:rsidRDefault="000772D6" w:rsidP="00C21614">
      <w:pPr>
        <w:spacing w:line="276" w:lineRule="auto"/>
        <w:jc w:val="both"/>
        <w:rPr>
          <w:rFonts w:ascii="Arial" w:hAnsi="Arial" w:cs="Arial"/>
        </w:rPr>
      </w:pPr>
      <w:r w:rsidRPr="00F24B8F">
        <w:rPr>
          <w:rFonts w:ascii="Arial" w:hAnsi="Arial" w:cs="Arial"/>
        </w:rPr>
        <w:t>II.</w:t>
      </w:r>
      <w:r w:rsidR="00CF03E9">
        <w:rPr>
          <w:rFonts w:ascii="Arial" w:hAnsi="Arial" w:cs="Arial"/>
        </w:rPr>
        <w:t xml:space="preserve">- </w:t>
      </w:r>
      <w:r w:rsidRPr="00F24B8F">
        <w:rPr>
          <w:rFonts w:ascii="Arial" w:hAnsi="Arial" w:cs="Arial"/>
        </w:rPr>
        <w:t>Promover la participación y de la iniciativa privada en</w:t>
      </w:r>
      <w:r w:rsidR="0042764F">
        <w:rPr>
          <w:rFonts w:ascii="Arial" w:hAnsi="Arial" w:cs="Arial"/>
        </w:rPr>
        <w:t xml:space="preserve"> el ordenamiento del territorio</w:t>
      </w:r>
      <w:r w:rsidRPr="00F24B8F">
        <w:rPr>
          <w:rFonts w:ascii="Arial" w:hAnsi="Arial" w:cs="Arial"/>
        </w:rPr>
        <w:t xml:space="preserve"> </w:t>
      </w:r>
      <w:r w:rsidR="0042764F">
        <w:rPr>
          <w:rFonts w:ascii="Arial" w:hAnsi="Arial" w:cs="Arial"/>
        </w:rPr>
        <w:t xml:space="preserve">y </w:t>
      </w:r>
      <w:r w:rsidRPr="00F24B8F">
        <w:rPr>
          <w:rFonts w:ascii="Arial" w:hAnsi="Arial" w:cs="Arial"/>
        </w:rPr>
        <w:t xml:space="preserve">la gestión del desarrollo urbano, mediante la ejecución de Obras por colaboración o por concertación, en los términos dispuestos por la legislación aplicable y este Reglamento; </w:t>
      </w:r>
    </w:p>
    <w:p w14:paraId="1591AE8D" w14:textId="77777777" w:rsidR="000772D6" w:rsidRPr="00F24B8F" w:rsidRDefault="000772D6" w:rsidP="00C21614">
      <w:pPr>
        <w:spacing w:line="276" w:lineRule="auto"/>
        <w:jc w:val="both"/>
        <w:rPr>
          <w:rFonts w:ascii="Arial" w:hAnsi="Arial" w:cs="Arial"/>
        </w:rPr>
      </w:pPr>
    </w:p>
    <w:p w14:paraId="10E21677" w14:textId="72BC7FB5" w:rsidR="000772D6" w:rsidRDefault="000772D6" w:rsidP="00C21614">
      <w:pPr>
        <w:spacing w:line="276" w:lineRule="auto"/>
        <w:jc w:val="both"/>
        <w:rPr>
          <w:rFonts w:ascii="Arial" w:hAnsi="Arial" w:cs="Arial"/>
        </w:rPr>
      </w:pPr>
      <w:r w:rsidRPr="00F24B8F">
        <w:rPr>
          <w:rFonts w:ascii="Arial" w:hAnsi="Arial" w:cs="Arial"/>
        </w:rPr>
        <w:t>III.</w:t>
      </w:r>
      <w:r w:rsidR="00CF03E9">
        <w:rPr>
          <w:rFonts w:ascii="Arial" w:hAnsi="Arial" w:cs="Arial"/>
        </w:rPr>
        <w:t xml:space="preserve">- </w:t>
      </w:r>
      <w:r w:rsidR="0042764F">
        <w:rPr>
          <w:rFonts w:ascii="Arial" w:hAnsi="Arial" w:cs="Arial"/>
        </w:rPr>
        <w:t>Realizar los procedimientos para</w:t>
      </w:r>
      <w:r w:rsidR="004B3C65" w:rsidRPr="00F24B8F">
        <w:rPr>
          <w:rFonts w:ascii="Arial" w:hAnsi="Arial" w:cs="Arial"/>
        </w:rPr>
        <w:t xml:space="preserve"> </w:t>
      </w:r>
      <w:r w:rsidRPr="00F24B8F">
        <w:rPr>
          <w:rFonts w:ascii="Arial" w:hAnsi="Arial" w:cs="Arial"/>
        </w:rPr>
        <w:t>la ejecución de las Obras por colaboración, los servicios relacionados con las mismas y acciones sociales, en favor del interés colectivo de este Municipio;</w:t>
      </w:r>
    </w:p>
    <w:p w14:paraId="05398AD9" w14:textId="0B90584A" w:rsidR="0042764F" w:rsidRDefault="0042764F" w:rsidP="00C21614">
      <w:pPr>
        <w:spacing w:line="276" w:lineRule="auto"/>
        <w:jc w:val="both"/>
        <w:rPr>
          <w:rFonts w:ascii="Arial" w:hAnsi="Arial" w:cs="Arial"/>
        </w:rPr>
      </w:pPr>
    </w:p>
    <w:p w14:paraId="3B97BDDD" w14:textId="3984976D" w:rsidR="0042764F" w:rsidRPr="00F24B8F" w:rsidRDefault="00CF03E9" w:rsidP="00C21614">
      <w:pPr>
        <w:spacing w:line="276" w:lineRule="auto"/>
        <w:jc w:val="both"/>
        <w:rPr>
          <w:rFonts w:ascii="Arial" w:hAnsi="Arial" w:cs="Arial"/>
        </w:rPr>
      </w:pPr>
      <w:r>
        <w:rPr>
          <w:rFonts w:ascii="Arial" w:hAnsi="Arial" w:cs="Arial"/>
        </w:rPr>
        <w:t xml:space="preserve">IV.- </w:t>
      </w:r>
      <w:r w:rsidR="0042764F">
        <w:rPr>
          <w:rFonts w:ascii="Arial" w:hAnsi="Arial" w:cs="Arial"/>
        </w:rPr>
        <w:t xml:space="preserve">Organizar la realización de acciones sociales </w:t>
      </w:r>
      <w:r w:rsidR="0042764F" w:rsidRPr="0042764F">
        <w:rPr>
          <w:rFonts w:ascii="Arial" w:hAnsi="Arial" w:cs="Arial"/>
        </w:rPr>
        <w:t>a favor de grupos vulnerables o sectores de la población con carencias que incidan en el desarrollo de las personas, generen espacios de paz y posibiliten el pleno ejercicio de sus derechos humanos;</w:t>
      </w:r>
    </w:p>
    <w:p w14:paraId="4C849265" w14:textId="77777777" w:rsidR="000772D6" w:rsidRPr="00F24B8F" w:rsidRDefault="000772D6" w:rsidP="00C21614">
      <w:pPr>
        <w:spacing w:line="276" w:lineRule="auto"/>
        <w:jc w:val="both"/>
        <w:rPr>
          <w:rFonts w:ascii="Arial" w:hAnsi="Arial" w:cs="Arial"/>
        </w:rPr>
      </w:pPr>
    </w:p>
    <w:p w14:paraId="14F10B41" w14:textId="370F946B" w:rsidR="000772D6" w:rsidRPr="00F24B8F" w:rsidRDefault="000772D6" w:rsidP="00C21614">
      <w:pPr>
        <w:spacing w:line="276" w:lineRule="auto"/>
        <w:jc w:val="both"/>
        <w:rPr>
          <w:rFonts w:ascii="Arial" w:hAnsi="Arial" w:cs="Arial"/>
        </w:rPr>
      </w:pPr>
      <w:r w:rsidRPr="00F24B8F">
        <w:rPr>
          <w:rFonts w:ascii="Arial" w:hAnsi="Arial" w:cs="Arial"/>
        </w:rPr>
        <w:lastRenderedPageBreak/>
        <w:t>V.</w:t>
      </w:r>
      <w:r w:rsidR="00CF03E9">
        <w:rPr>
          <w:rFonts w:ascii="Arial" w:hAnsi="Arial" w:cs="Arial"/>
        </w:rPr>
        <w:t xml:space="preserve">- </w:t>
      </w:r>
      <w:r w:rsidRPr="00184F88">
        <w:rPr>
          <w:rFonts w:ascii="Arial" w:hAnsi="Arial" w:cs="Arial"/>
        </w:rPr>
        <w:t>Impulsar la atracción de inversiones y la ejecución de Obras por concertación que las y los promoventes de las mismas pretendan realizar en el Municipio con el objeto de lograr el desarrollo del mismo y la generación de empleos, bajo criterios de sustentabilidad;</w:t>
      </w:r>
    </w:p>
    <w:p w14:paraId="7E4978ED" w14:textId="77777777" w:rsidR="000772D6" w:rsidRPr="00F24B8F" w:rsidRDefault="000772D6" w:rsidP="00C21614">
      <w:pPr>
        <w:spacing w:line="276" w:lineRule="auto"/>
        <w:jc w:val="both"/>
        <w:rPr>
          <w:rFonts w:ascii="Arial" w:hAnsi="Arial" w:cs="Arial"/>
        </w:rPr>
      </w:pPr>
    </w:p>
    <w:p w14:paraId="63B124C4" w14:textId="437F7E8D" w:rsidR="000772D6" w:rsidRPr="00F24B8F" w:rsidRDefault="00CF03E9" w:rsidP="00C21614">
      <w:pPr>
        <w:spacing w:line="276" w:lineRule="auto"/>
        <w:jc w:val="both"/>
        <w:rPr>
          <w:rFonts w:ascii="Arial" w:hAnsi="Arial" w:cs="Arial"/>
        </w:rPr>
      </w:pPr>
      <w:r>
        <w:rPr>
          <w:rFonts w:ascii="Arial" w:hAnsi="Arial" w:cs="Arial"/>
        </w:rPr>
        <w:t xml:space="preserve">VI.- </w:t>
      </w:r>
      <w:r w:rsidR="000772D6" w:rsidRPr="00F24B8F">
        <w:rPr>
          <w:rFonts w:ascii="Arial" w:hAnsi="Arial" w:cs="Arial"/>
        </w:rPr>
        <w:t>Promover la ejecución de Obras en fachadas y elementos emblemáticos en el territorio del Municipio con la aprobación de sus titulares para la conservación del patrimonio cultural edificado;</w:t>
      </w:r>
    </w:p>
    <w:p w14:paraId="1DDC5908" w14:textId="77777777" w:rsidR="000772D6" w:rsidRPr="00F24B8F" w:rsidRDefault="000772D6" w:rsidP="00C21614">
      <w:pPr>
        <w:spacing w:line="276" w:lineRule="auto"/>
        <w:jc w:val="both"/>
        <w:rPr>
          <w:rFonts w:ascii="Arial" w:hAnsi="Arial" w:cs="Arial"/>
        </w:rPr>
      </w:pPr>
    </w:p>
    <w:p w14:paraId="29505BFA" w14:textId="40F7FECB" w:rsidR="000772D6" w:rsidRPr="00F24B8F" w:rsidRDefault="000772D6" w:rsidP="00C21614">
      <w:pPr>
        <w:spacing w:line="276" w:lineRule="auto"/>
        <w:jc w:val="both"/>
        <w:rPr>
          <w:rFonts w:ascii="Arial" w:hAnsi="Arial" w:cs="Arial"/>
        </w:rPr>
      </w:pPr>
      <w:r w:rsidRPr="00F24B8F">
        <w:rPr>
          <w:rFonts w:ascii="Arial" w:hAnsi="Arial" w:cs="Arial"/>
        </w:rPr>
        <w:t>VI</w:t>
      </w:r>
      <w:r w:rsidR="00CF03E9">
        <w:rPr>
          <w:rFonts w:ascii="Arial" w:hAnsi="Arial" w:cs="Arial"/>
        </w:rPr>
        <w:t>I</w:t>
      </w:r>
      <w:r w:rsidRPr="00F24B8F">
        <w:rPr>
          <w:rFonts w:ascii="Arial" w:hAnsi="Arial" w:cs="Arial"/>
        </w:rPr>
        <w:t>.</w:t>
      </w:r>
      <w:r w:rsidR="00CF03E9">
        <w:rPr>
          <w:rFonts w:ascii="Arial" w:hAnsi="Arial" w:cs="Arial"/>
        </w:rPr>
        <w:t xml:space="preserve">- </w:t>
      </w:r>
      <w:r w:rsidRPr="00F24B8F">
        <w:rPr>
          <w:rFonts w:ascii="Arial" w:hAnsi="Arial" w:cs="Arial"/>
        </w:rPr>
        <w:t xml:space="preserve">Proponer las contribuciones especiales por mejoras sobre el incremento del valor y de la mejoría específica de la propiedad raíz derivado de la ejecución de las Obras en los términos de la normatividad urbanística aplicable; </w:t>
      </w:r>
    </w:p>
    <w:p w14:paraId="0AE55805" w14:textId="77777777" w:rsidR="000772D6" w:rsidRPr="00F24B8F" w:rsidRDefault="000772D6" w:rsidP="00C21614">
      <w:pPr>
        <w:spacing w:line="276" w:lineRule="auto"/>
        <w:jc w:val="both"/>
        <w:rPr>
          <w:rFonts w:ascii="Arial" w:hAnsi="Arial" w:cs="Arial"/>
        </w:rPr>
      </w:pPr>
    </w:p>
    <w:p w14:paraId="1B6E7543" w14:textId="13A7D799" w:rsidR="000772D6" w:rsidRPr="00F24B8F" w:rsidRDefault="00CF03E9" w:rsidP="00C21614">
      <w:pPr>
        <w:spacing w:line="276" w:lineRule="auto"/>
        <w:jc w:val="both"/>
        <w:rPr>
          <w:rFonts w:ascii="Arial" w:hAnsi="Arial" w:cs="Arial"/>
        </w:rPr>
      </w:pPr>
      <w:r>
        <w:rPr>
          <w:rFonts w:ascii="Arial" w:hAnsi="Arial" w:cs="Arial"/>
        </w:rPr>
        <w:t xml:space="preserve">VIII.- </w:t>
      </w:r>
      <w:r w:rsidR="004B3C65" w:rsidRPr="00F24B8F">
        <w:rPr>
          <w:rFonts w:ascii="Arial" w:hAnsi="Arial" w:cs="Arial"/>
        </w:rPr>
        <w:t>Impulsar</w:t>
      </w:r>
      <w:r w:rsidR="00EC23DD" w:rsidRPr="00F24B8F">
        <w:rPr>
          <w:rFonts w:ascii="Arial" w:hAnsi="Arial" w:cs="Arial"/>
        </w:rPr>
        <w:t xml:space="preserve"> </w:t>
      </w:r>
      <w:r w:rsidR="000772D6" w:rsidRPr="00F24B8F">
        <w:rPr>
          <w:rFonts w:ascii="Arial" w:hAnsi="Arial" w:cs="Arial"/>
        </w:rPr>
        <w:t>esquemas de financiamiento para ejecutar Obras por colaboración o por concertación que permitan optimizar los recursos económicos o en especie que se destinen a las mismas y prevean las variables de cada proyecto;</w:t>
      </w:r>
    </w:p>
    <w:p w14:paraId="77953CB7" w14:textId="77777777" w:rsidR="004B3C65" w:rsidRPr="00F24B8F" w:rsidRDefault="004B3C65" w:rsidP="00C21614">
      <w:pPr>
        <w:spacing w:line="276" w:lineRule="auto"/>
        <w:jc w:val="both"/>
        <w:rPr>
          <w:rFonts w:ascii="Arial" w:hAnsi="Arial" w:cs="Arial"/>
        </w:rPr>
      </w:pPr>
    </w:p>
    <w:p w14:paraId="33472D38" w14:textId="79AE2A53" w:rsidR="004B3C65" w:rsidRPr="00F24B8F" w:rsidRDefault="00CF03E9" w:rsidP="00C21614">
      <w:pPr>
        <w:spacing w:line="276" w:lineRule="auto"/>
        <w:jc w:val="both"/>
        <w:rPr>
          <w:rFonts w:ascii="Arial" w:hAnsi="Arial" w:cs="Arial"/>
        </w:rPr>
      </w:pPr>
      <w:r>
        <w:rPr>
          <w:rFonts w:ascii="Arial" w:hAnsi="Arial" w:cs="Arial"/>
        </w:rPr>
        <w:t xml:space="preserve">IX.- </w:t>
      </w:r>
      <w:r w:rsidR="0042764F">
        <w:rPr>
          <w:rFonts w:ascii="Arial" w:hAnsi="Arial" w:cs="Arial"/>
        </w:rPr>
        <w:t>Acordar</w:t>
      </w:r>
      <w:r w:rsidR="004B3C65" w:rsidRPr="00F24B8F">
        <w:rPr>
          <w:rFonts w:ascii="Arial" w:hAnsi="Arial" w:cs="Arial"/>
        </w:rPr>
        <w:t xml:space="preserve"> las cuotas y los montos equivalentes para las donaciones en especie correspondientes para la ejecución de las Obras que impulse o ejecute;</w:t>
      </w:r>
    </w:p>
    <w:p w14:paraId="4C9E972F" w14:textId="77777777" w:rsidR="000772D6" w:rsidRPr="00F24B8F" w:rsidRDefault="000772D6" w:rsidP="00C21614">
      <w:pPr>
        <w:spacing w:line="276" w:lineRule="auto"/>
        <w:jc w:val="both"/>
        <w:rPr>
          <w:rFonts w:ascii="Arial" w:hAnsi="Arial" w:cs="Arial"/>
        </w:rPr>
      </w:pPr>
    </w:p>
    <w:p w14:paraId="7B1AB7BE" w14:textId="1EA4E7A9" w:rsidR="000772D6" w:rsidRPr="00F24B8F" w:rsidRDefault="000772D6" w:rsidP="00C21614">
      <w:pPr>
        <w:spacing w:line="276" w:lineRule="auto"/>
        <w:jc w:val="both"/>
        <w:rPr>
          <w:rFonts w:ascii="Arial" w:hAnsi="Arial" w:cs="Arial"/>
        </w:rPr>
      </w:pPr>
      <w:r w:rsidRPr="00F24B8F">
        <w:rPr>
          <w:rFonts w:ascii="Arial" w:hAnsi="Arial" w:cs="Arial"/>
        </w:rPr>
        <w:t>X.</w:t>
      </w:r>
      <w:r w:rsidR="00CF03E9">
        <w:rPr>
          <w:rFonts w:ascii="Arial" w:hAnsi="Arial" w:cs="Arial"/>
        </w:rPr>
        <w:t xml:space="preserve">- </w:t>
      </w:r>
      <w:r w:rsidRPr="00F24B8F">
        <w:rPr>
          <w:rFonts w:ascii="Arial" w:hAnsi="Arial" w:cs="Arial"/>
        </w:rPr>
        <w:t>Promover la aportación de recursos económicos o en especie para la ejecución de Obras y acciones sociales, de parte de las y los colaboradores, promoventes o las instancias gubernamentales o la ciudadanía en general;</w:t>
      </w:r>
    </w:p>
    <w:p w14:paraId="4B07F3C7" w14:textId="77777777" w:rsidR="000772D6" w:rsidRPr="00F24B8F" w:rsidRDefault="000772D6" w:rsidP="00C21614">
      <w:pPr>
        <w:spacing w:line="276" w:lineRule="auto"/>
        <w:jc w:val="both"/>
        <w:rPr>
          <w:rFonts w:ascii="Arial" w:hAnsi="Arial" w:cs="Arial"/>
        </w:rPr>
      </w:pPr>
    </w:p>
    <w:p w14:paraId="0B1FE799" w14:textId="6014AE97" w:rsidR="000772D6" w:rsidRPr="00F24B8F" w:rsidRDefault="004B3C65" w:rsidP="00C21614">
      <w:pPr>
        <w:spacing w:line="276" w:lineRule="auto"/>
        <w:jc w:val="both"/>
        <w:rPr>
          <w:rFonts w:ascii="Arial" w:hAnsi="Arial" w:cs="Arial"/>
        </w:rPr>
      </w:pPr>
      <w:r w:rsidRPr="00F24B8F">
        <w:rPr>
          <w:rFonts w:ascii="Arial" w:hAnsi="Arial" w:cs="Arial"/>
        </w:rPr>
        <w:t>X</w:t>
      </w:r>
      <w:r w:rsidR="00CF03E9">
        <w:rPr>
          <w:rFonts w:ascii="Arial" w:hAnsi="Arial" w:cs="Arial"/>
        </w:rPr>
        <w:t>I</w:t>
      </w:r>
      <w:r w:rsidRPr="00F24B8F">
        <w:rPr>
          <w:rFonts w:ascii="Arial" w:hAnsi="Arial" w:cs="Arial"/>
        </w:rPr>
        <w:t>.</w:t>
      </w:r>
      <w:r w:rsidR="00CF03E9">
        <w:rPr>
          <w:rFonts w:ascii="Arial" w:hAnsi="Arial" w:cs="Arial"/>
        </w:rPr>
        <w:t xml:space="preserve">- </w:t>
      </w:r>
      <w:r w:rsidR="000772D6" w:rsidRPr="00F24B8F">
        <w:rPr>
          <w:rFonts w:ascii="Arial" w:hAnsi="Arial" w:cs="Arial"/>
        </w:rPr>
        <w:t>Participar en las consultas públicas relacionadas con los instrumentos de planeación participativa, planeación urbana y ambiental a cargo de las distintas instancias que las coordinen y que incidan en el contexto del desarrollo del Municipio;</w:t>
      </w:r>
    </w:p>
    <w:p w14:paraId="620484F0" w14:textId="77777777" w:rsidR="000772D6" w:rsidRPr="00F24B8F" w:rsidRDefault="000772D6" w:rsidP="00C21614">
      <w:pPr>
        <w:spacing w:line="276" w:lineRule="auto"/>
        <w:jc w:val="both"/>
        <w:rPr>
          <w:rFonts w:ascii="Arial" w:hAnsi="Arial" w:cs="Arial"/>
        </w:rPr>
      </w:pPr>
    </w:p>
    <w:p w14:paraId="626CD968" w14:textId="147AB74B" w:rsidR="000772D6" w:rsidRPr="00F24B8F" w:rsidRDefault="004B3C65" w:rsidP="00C21614">
      <w:pPr>
        <w:spacing w:line="276" w:lineRule="auto"/>
        <w:jc w:val="both"/>
        <w:rPr>
          <w:rFonts w:ascii="Arial" w:hAnsi="Arial" w:cs="Arial"/>
        </w:rPr>
      </w:pPr>
      <w:r w:rsidRPr="00F24B8F">
        <w:rPr>
          <w:rFonts w:ascii="Arial" w:hAnsi="Arial" w:cs="Arial"/>
        </w:rPr>
        <w:t>X</w:t>
      </w:r>
      <w:r w:rsidR="00CF03E9">
        <w:rPr>
          <w:rFonts w:ascii="Arial" w:hAnsi="Arial" w:cs="Arial"/>
        </w:rPr>
        <w:t>I</w:t>
      </w:r>
      <w:r w:rsidRPr="00F24B8F">
        <w:rPr>
          <w:rFonts w:ascii="Arial" w:hAnsi="Arial" w:cs="Arial"/>
        </w:rPr>
        <w:t>I</w:t>
      </w:r>
      <w:r w:rsidR="000772D6" w:rsidRPr="00F24B8F">
        <w:rPr>
          <w:rFonts w:ascii="Arial" w:hAnsi="Arial" w:cs="Arial"/>
        </w:rPr>
        <w:t>.</w:t>
      </w:r>
      <w:r w:rsidR="00CF03E9">
        <w:rPr>
          <w:rFonts w:ascii="Arial" w:hAnsi="Arial" w:cs="Arial"/>
        </w:rPr>
        <w:t xml:space="preserve">- </w:t>
      </w:r>
      <w:r w:rsidR="000772D6" w:rsidRPr="00F24B8F">
        <w:rPr>
          <w:rFonts w:ascii="Arial" w:hAnsi="Arial" w:cs="Arial"/>
        </w:rPr>
        <w:t>Realizar los estudios necesarios para integración de los proyectos definitivos de Obras, así como gestionar su autorización;</w:t>
      </w:r>
    </w:p>
    <w:p w14:paraId="04DD4C0B" w14:textId="77777777" w:rsidR="000772D6" w:rsidRPr="00F24B8F" w:rsidRDefault="000772D6" w:rsidP="00C21614">
      <w:pPr>
        <w:spacing w:line="276" w:lineRule="auto"/>
        <w:jc w:val="both"/>
        <w:rPr>
          <w:rFonts w:ascii="Arial" w:hAnsi="Arial" w:cs="Arial"/>
        </w:rPr>
      </w:pPr>
    </w:p>
    <w:p w14:paraId="38BAECA2" w14:textId="4EFAF738" w:rsidR="000772D6" w:rsidRPr="00F24B8F" w:rsidRDefault="004B3C65" w:rsidP="00C21614">
      <w:pPr>
        <w:spacing w:line="276" w:lineRule="auto"/>
        <w:jc w:val="both"/>
        <w:rPr>
          <w:rFonts w:ascii="Arial" w:hAnsi="Arial" w:cs="Arial"/>
        </w:rPr>
      </w:pPr>
      <w:r w:rsidRPr="00F24B8F">
        <w:rPr>
          <w:rFonts w:ascii="Arial" w:hAnsi="Arial" w:cs="Arial"/>
        </w:rPr>
        <w:t>X</w:t>
      </w:r>
      <w:r w:rsidR="000772D6" w:rsidRPr="00F24B8F">
        <w:rPr>
          <w:rFonts w:ascii="Arial" w:hAnsi="Arial" w:cs="Arial"/>
        </w:rPr>
        <w:t>I</w:t>
      </w:r>
      <w:r w:rsidR="00CF03E9">
        <w:rPr>
          <w:rFonts w:ascii="Arial" w:hAnsi="Arial" w:cs="Arial"/>
        </w:rPr>
        <w:t>I</w:t>
      </w:r>
      <w:r w:rsidRPr="00F24B8F">
        <w:rPr>
          <w:rFonts w:ascii="Arial" w:hAnsi="Arial" w:cs="Arial"/>
        </w:rPr>
        <w:t>I</w:t>
      </w:r>
      <w:r w:rsidR="000772D6" w:rsidRPr="00F24B8F">
        <w:rPr>
          <w:rFonts w:ascii="Arial" w:hAnsi="Arial" w:cs="Arial"/>
        </w:rPr>
        <w:t>.</w:t>
      </w:r>
      <w:r w:rsidR="00CF03E9">
        <w:rPr>
          <w:rFonts w:ascii="Arial" w:hAnsi="Arial" w:cs="Arial"/>
        </w:rPr>
        <w:t xml:space="preserve">- </w:t>
      </w:r>
      <w:r w:rsidR="000772D6" w:rsidRPr="00F24B8F">
        <w:rPr>
          <w:rFonts w:ascii="Arial" w:hAnsi="Arial" w:cs="Arial"/>
        </w:rPr>
        <w:t>Informar a la población beneficiada de una Obra o a la persona interesada en su realización, sobre las Obras y acciones sociales a ejecutar, los procesos de asignación para su ejecución, según corresponda, sus resultados y recepción;</w:t>
      </w:r>
    </w:p>
    <w:p w14:paraId="7614C3E3" w14:textId="77777777" w:rsidR="000772D6" w:rsidRPr="00F24B8F" w:rsidRDefault="000772D6" w:rsidP="00C21614">
      <w:pPr>
        <w:spacing w:line="276" w:lineRule="auto"/>
        <w:jc w:val="both"/>
        <w:rPr>
          <w:rFonts w:ascii="Arial" w:hAnsi="Arial" w:cs="Arial"/>
        </w:rPr>
      </w:pPr>
    </w:p>
    <w:p w14:paraId="15ABCEC8" w14:textId="51FE6733" w:rsidR="000772D6" w:rsidRPr="00F24B8F" w:rsidRDefault="004B3C65" w:rsidP="00C21614">
      <w:pPr>
        <w:spacing w:line="276" w:lineRule="auto"/>
        <w:jc w:val="both"/>
        <w:rPr>
          <w:rFonts w:ascii="Arial" w:hAnsi="Arial" w:cs="Arial"/>
        </w:rPr>
      </w:pPr>
      <w:r w:rsidRPr="00F24B8F">
        <w:rPr>
          <w:rFonts w:ascii="Arial" w:hAnsi="Arial" w:cs="Arial"/>
        </w:rPr>
        <w:t>XI</w:t>
      </w:r>
      <w:r w:rsidR="00CF03E9">
        <w:rPr>
          <w:rFonts w:ascii="Arial" w:hAnsi="Arial" w:cs="Arial"/>
        </w:rPr>
        <w:t xml:space="preserve">V.- </w:t>
      </w:r>
      <w:r w:rsidR="000772D6" w:rsidRPr="00F24B8F">
        <w:rPr>
          <w:rFonts w:ascii="Arial" w:hAnsi="Arial" w:cs="Arial"/>
        </w:rPr>
        <w:t>Informar al Ayunta</w:t>
      </w:r>
      <w:r w:rsidR="0042764F">
        <w:rPr>
          <w:rFonts w:ascii="Arial" w:hAnsi="Arial" w:cs="Arial"/>
        </w:rPr>
        <w:t>miento en forma anual o cuando é</w:t>
      </w:r>
      <w:r w:rsidR="000772D6" w:rsidRPr="00F24B8F">
        <w:rPr>
          <w:rFonts w:ascii="Arial" w:hAnsi="Arial" w:cs="Arial"/>
        </w:rPr>
        <w:t xml:space="preserve">ste lo requiera, sobre </w:t>
      </w:r>
      <w:r w:rsidR="0042764F">
        <w:rPr>
          <w:rFonts w:ascii="Arial" w:hAnsi="Arial" w:cs="Arial"/>
        </w:rPr>
        <w:t>la aplicación de los recursos</w:t>
      </w:r>
      <w:r w:rsidR="000772D6" w:rsidRPr="00F24B8F">
        <w:rPr>
          <w:rFonts w:ascii="Arial" w:hAnsi="Arial" w:cs="Arial"/>
        </w:rPr>
        <w:t xml:space="preserve"> para la ejecución de Obras y acciones sociales que impulse o ejecute;</w:t>
      </w:r>
    </w:p>
    <w:p w14:paraId="7FC65D7C" w14:textId="77777777" w:rsidR="00CF03E9" w:rsidRDefault="00CF03E9" w:rsidP="00C21614">
      <w:pPr>
        <w:spacing w:line="276" w:lineRule="auto"/>
        <w:jc w:val="both"/>
        <w:rPr>
          <w:rFonts w:ascii="Arial" w:hAnsi="Arial" w:cs="Arial"/>
        </w:rPr>
      </w:pPr>
    </w:p>
    <w:p w14:paraId="5925CEC7" w14:textId="5CA2C90E" w:rsidR="000772D6" w:rsidRPr="00F24B8F" w:rsidRDefault="004B3C65" w:rsidP="00C21614">
      <w:pPr>
        <w:spacing w:line="276" w:lineRule="auto"/>
        <w:jc w:val="both"/>
        <w:rPr>
          <w:rFonts w:ascii="Arial" w:hAnsi="Arial" w:cs="Arial"/>
        </w:rPr>
      </w:pPr>
      <w:r w:rsidRPr="00F24B8F">
        <w:rPr>
          <w:rFonts w:ascii="Arial" w:hAnsi="Arial" w:cs="Arial"/>
        </w:rPr>
        <w:t>XV</w:t>
      </w:r>
      <w:r w:rsidR="00CF03E9">
        <w:rPr>
          <w:rFonts w:ascii="Arial" w:hAnsi="Arial" w:cs="Arial"/>
        </w:rPr>
        <w:t xml:space="preserve">.- </w:t>
      </w:r>
      <w:r w:rsidR="00FA63A3">
        <w:rPr>
          <w:rFonts w:ascii="Arial" w:hAnsi="Arial" w:cs="Arial"/>
        </w:rPr>
        <w:t xml:space="preserve">Vigilar el destino de los recursos que reciba el Ayuntamiento </w:t>
      </w:r>
      <w:r w:rsidR="000772D6" w:rsidRPr="00F24B8F">
        <w:rPr>
          <w:rFonts w:ascii="Arial" w:hAnsi="Arial" w:cs="Arial"/>
        </w:rPr>
        <w:t xml:space="preserve">de acuerdo a lo autorizado por las leyes de ingresos del Municipio, </w:t>
      </w:r>
      <w:r w:rsidR="00FA63A3">
        <w:rPr>
          <w:rFonts w:ascii="Arial" w:hAnsi="Arial" w:cs="Arial"/>
        </w:rPr>
        <w:t>para la ejecución de Obras y acciones sociales</w:t>
      </w:r>
      <w:r w:rsidR="000772D6" w:rsidRPr="00F24B8F">
        <w:rPr>
          <w:rFonts w:ascii="Arial" w:hAnsi="Arial" w:cs="Arial"/>
        </w:rPr>
        <w:t>, así como por las contribuciones de mejora, productos y aprovechamientos, que en su caso sean aplicables;</w:t>
      </w:r>
    </w:p>
    <w:p w14:paraId="1A7A9D8F" w14:textId="77777777" w:rsidR="000772D6" w:rsidRPr="00F24B8F" w:rsidRDefault="000772D6" w:rsidP="00C21614">
      <w:pPr>
        <w:spacing w:line="276" w:lineRule="auto"/>
        <w:jc w:val="both"/>
        <w:rPr>
          <w:rFonts w:ascii="Arial" w:hAnsi="Arial" w:cs="Arial"/>
        </w:rPr>
      </w:pPr>
    </w:p>
    <w:p w14:paraId="6CFB34B0" w14:textId="0949E9AF" w:rsidR="000772D6" w:rsidRPr="00F24B8F" w:rsidRDefault="004B3C65" w:rsidP="00C21614">
      <w:pPr>
        <w:spacing w:line="276" w:lineRule="auto"/>
        <w:jc w:val="both"/>
        <w:rPr>
          <w:rFonts w:ascii="Arial" w:hAnsi="Arial" w:cs="Arial"/>
        </w:rPr>
      </w:pPr>
      <w:r w:rsidRPr="00F24B8F">
        <w:rPr>
          <w:rFonts w:ascii="Arial" w:hAnsi="Arial" w:cs="Arial"/>
        </w:rPr>
        <w:t>XV</w:t>
      </w:r>
      <w:r w:rsidR="000772D6" w:rsidRPr="00F24B8F">
        <w:rPr>
          <w:rFonts w:ascii="Arial" w:hAnsi="Arial" w:cs="Arial"/>
        </w:rPr>
        <w:t>I.</w:t>
      </w:r>
      <w:r w:rsidR="00CF03E9">
        <w:rPr>
          <w:rFonts w:ascii="Arial" w:hAnsi="Arial" w:cs="Arial"/>
        </w:rPr>
        <w:t xml:space="preserve">- </w:t>
      </w:r>
      <w:r w:rsidR="000772D6" w:rsidRPr="00F24B8F">
        <w:rPr>
          <w:rFonts w:ascii="Arial" w:hAnsi="Arial" w:cs="Arial"/>
        </w:rPr>
        <w:t xml:space="preserve">Realizar las gestiones necesarias frente al Ayuntamiento, para promover la adquisición o expropiación de los predios y fincas que se requieran para ejecutar Obras, con fundamento en los proyectos que autorice el </w:t>
      </w:r>
      <w:r w:rsidR="00A27192" w:rsidRPr="00F24B8F">
        <w:rPr>
          <w:rFonts w:ascii="Arial" w:hAnsi="Arial" w:cs="Arial"/>
        </w:rPr>
        <w:t>Consejo de Colaboración</w:t>
      </w:r>
      <w:r w:rsidR="00A50F39">
        <w:rPr>
          <w:rFonts w:ascii="Arial" w:hAnsi="Arial" w:cs="Arial"/>
        </w:rPr>
        <w:t xml:space="preserve">; </w:t>
      </w:r>
    </w:p>
    <w:p w14:paraId="7C21378C" w14:textId="77777777" w:rsidR="000772D6" w:rsidRPr="00F24B8F" w:rsidRDefault="000772D6" w:rsidP="00C21614">
      <w:pPr>
        <w:spacing w:line="276" w:lineRule="auto"/>
        <w:jc w:val="both"/>
        <w:rPr>
          <w:rFonts w:ascii="Arial" w:hAnsi="Arial" w:cs="Arial"/>
        </w:rPr>
      </w:pPr>
    </w:p>
    <w:p w14:paraId="215D008E" w14:textId="52922F5E" w:rsidR="001B11AC" w:rsidRDefault="004B3C65" w:rsidP="00C21614">
      <w:pPr>
        <w:spacing w:line="276" w:lineRule="auto"/>
        <w:jc w:val="both"/>
        <w:rPr>
          <w:rFonts w:ascii="Arial" w:hAnsi="Arial" w:cs="Arial"/>
        </w:rPr>
      </w:pPr>
      <w:r w:rsidRPr="00F24B8F">
        <w:rPr>
          <w:rFonts w:ascii="Arial" w:hAnsi="Arial" w:cs="Arial"/>
        </w:rPr>
        <w:t>X</w:t>
      </w:r>
      <w:r w:rsidR="000772D6" w:rsidRPr="00F24B8F">
        <w:rPr>
          <w:rFonts w:ascii="Arial" w:hAnsi="Arial" w:cs="Arial"/>
        </w:rPr>
        <w:t>V</w:t>
      </w:r>
      <w:r w:rsidRPr="00F24B8F">
        <w:rPr>
          <w:rFonts w:ascii="Arial" w:hAnsi="Arial" w:cs="Arial"/>
        </w:rPr>
        <w:t>II</w:t>
      </w:r>
      <w:r w:rsidR="000772D6" w:rsidRPr="00F24B8F">
        <w:rPr>
          <w:rFonts w:ascii="Arial" w:hAnsi="Arial" w:cs="Arial"/>
        </w:rPr>
        <w:t>.</w:t>
      </w:r>
      <w:r w:rsidR="00CF03E9">
        <w:rPr>
          <w:rFonts w:ascii="Arial" w:hAnsi="Arial" w:cs="Arial"/>
        </w:rPr>
        <w:t xml:space="preserve">- </w:t>
      </w:r>
      <w:r w:rsidR="000772D6" w:rsidRPr="00F24B8F">
        <w:rPr>
          <w:rFonts w:ascii="Arial" w:hAnsi="Arial" w:cs="Arial"/>
        </w:rPr>
        <w:t xml:space="preserve">En general, </w:t>
      </w:r>
      <w:r w:rsidR="000413F0" w:rsidRPr="00F24B8F">
        <w:rPr>
          <w:rFonts w:ascii="Arial" w:hAnsi="Arial" w:cs="Arial"/>
        </w:rPr>
        <w:t xml:space="preserve">realizar </w:t>
      </w:r>
      <w:r w:rsidR="000772D6" w:rsidRPr="00F24B8F">
        <w:rPr>
          <w:rFonts w:ascii="Arial" w:hAnsi="Arial" w:cs="Arial"/>
        </w:rPr>
        <w:t xml:space="preserve">las acciones necesarias para el mejor cumplimiento de sus fines en la </w:t>
      </w:r>
      <w:r w:rsidR="00FA63A3">
        <w:rPr>
          <w:rFonts w:ascii="Arial" w:hAnsi="Arial" w:cs="Arial"/>
        </w:rPr>
        <w:t>gestión del territorio del Municipio</w:t>
      </w:r>
      <w:r w:rsidR="000772D6" w:rsidRPr="00F24B8F">
        <w:rPr>
          <w:rFonts w:ascii="Arial" w:hAnsi="Arial" w:cs="Arial"/>
        </w:rPr>
        <w:t>, conforme al presente Reglamento y a las d</w:t>
      </w:r>
      <w:r w:rsidR="00A50F39">
        <w:rPr>
          <w:rFonts w:ascii="Arial" w:hAnsi="Arial" w:cs="Arial"/>
        </w:rPr>
        <w:t>isposiciones legales aplicables; y</w:t>
      </w:r>
    </w:p>
    <w:p w14:paraId="0608DDEF" w14:textId="1D36D445" w:rsidR="00A50F39" w:rsidRDefault="00A50F39" w:rsidP="00C21614">
      <w:pPr>
        <w:spacing w:line="276" w:lineRule="auto"/>
        <w:jc w:val="both"/>
        <w:rPr>
          <w:rFonts w:ascii="Arial" w:hAnsi="Arial" w:cs="Arial"/>
        </w:rPr>
      </w:pPr>
    </w:p>
    <w:p w14:paraId="773A22F3" w14:textId="324AB640" w:rsidR="00A50F39" w:rsidRPr="00F24B8F" w:rsidRDefault="00A50F39" w:rsidP="00A50F39">
      <w:pPr>
        <w:spacing w:line="276" w:lineRule="auto"/>
        <w:jc w:val="both"/>
        <w:rPr>
          <w:rFonts w:ascii="Arial" w:hAnsi="Arial" w:cs="Arial"/>
        </w:rPr>
      </w:pPr>
      <w:r>
        <w:rPr>
          <w:rFonts w:ascii="Arial" w:hAnsi="Arial" w:cs="Arial"/>
        </w:rPr>
        <w:t xml:space="preserve">XVIII.- </w:t>
      </w:r>
      <w:r w:rsidRPr="00F24B8F">
        <w:rPr>
          <w:rFonts w:ascii="Arial" w:hAnsi="Arial" w:cs="Arial"/>
        </w:rPr>
        <w:t xml:space="preserve">Acordar </w:t>
      </w:r>
      <w:r w:rsidR="004222CB">
        <w:rPr>
          <w:rFonts w:ascii="Arial" w:hAnsi="Arial" w:cs="Arial"/>
        </w:rPr>
        <w:t>su</w:t>
      </w:r>
      <w:r w:rsidRPr="00F24B8F">
        <w:rPr>
          <w:rFonts w:ascii="Arial" w:hAnsi="Arial" w:cs="Arial"/>
        </w:rPr>
        <w:t xml:space="preserve"> ca</w:t>
      </w:r>
      <w:r>
        <w:rPr>
          <w:rFonts w:ascii="Arial" w:hAnsi="Arial" w:cs="Arial"/>
        </w:rPr>
        <w:t>lendario de sesiones ordinarias.</w:t>
      </w:r>
    </w:p>
    <w:p w14:paraId="5B7A289E" w14:textId="77777777" w:rsidR="00A50F39" w:rsidRPr="00F24B8F" w:rsidRDefault="00A50F39" w:rsidP="00C21614">
      <w:pPr>
        <w:spacing w:line="276" w:lineRule="auto"/>
        <w:jc w:val="both"/>
        <w:rPr>
          <w:rFonts w:ascii="Arial" w:hAnsi="Arial" w:cs="Arial"/>
        </w:rPr>
      </w:pPr>
    </w:p>
    <w:p w14:paraId="5DF05800" w14:textId="77777777" w:rsidR="00A11C12" w:rsidRPr="00F24B8F" w:rsidRDefault="00A11C12" w:rsidP="00C21614">
      <w:pPr>
        <w:spacing w:line="276" w:lineRule="auto"/>
        <w:jc w:val="both"/>
        <w:rPr>
          <w:rFonts w:ascii="Arial" w:hAnsi="Arial" w:cs="Arial"/>
        </w:rPr>
      </w:pPr>
    </w:p>
    <w:p w14:paraId="686CD030" w14:textId="77777777" w:rsidR="00A11C12" w:rsidRPr="00F24B8F" w:rsidRDefault="00F24B8F" w:rsidP="00C21614">
      <w:pPr>
        <w:spacing w:line="276" w:lineRule="auto"/>
        <w:jc w:val="center"/>
        <w:rPr>
          <w:rFonts w:ascii="Arial" w:hAnsi="Arial" w:cs="Arial"/>
          <w:b/>
        </w:rPr>
      </w:pPr>
      <w:r w:rsidRPr="00F24B8F">
        <w:rPr>
          <w:rFonts w:ascii="Arial" w:hAnsi="Arial" w:cs="Arial"/>
          <w:b/>
        </w:rPr>
        <w:t>CAPÍTULO IV</w:t>
      </w:r>
    </w:p>
    <w:p w14:paraId="317BB9A0" w14:textId="77777777" w:rsidR="00A11C12" w:rsidRPr="00F24B8F" w:rsidRDefault="00A11C12" w:rsidP="00C21614">
      <w:pPr>
        <w:spacing w:line="276" w:lineRule="auto"/>
        <w:jc w:val="center"/>
        <w:rPr>
          <w:rFonts w:ascii="Arial" w:hAnsi="Arial" w:cs="Arial"/>
          <w:b/>
        </w:rPr>
      </w:pPr>
      <w:r w:rsidRPr="00F24B8F">
        <w:rPr>
          <w:rFonts w:ascii="Arial" w:hAnsi="Arial" w:cs="Arial"/>
          <w:b/>
        </w:rPr>
        <w:t>De las Sesiones del Consejo de Colaboración</w:t>
      </w:r>
    </w:p>
    <w:p w14:paraId="728CF016" w14:textId="77777777" w:rsidR="00A11C12" w:rsidRPr="00F24B8F" w:rsidRDefault="00A11C12" w:rsidP="00C21614">
      <w:pPr>
        <w:spacing w:line="276" w:lineRule="auto"/>
        <w:jc w:val="both"/>
        <w:rPr>
          <w:rFonts w:ascii="Arial" w:hAnsi="Arial" w:cs="Arial"/>
        </w:rPr>
      </w:pPr>
    </w:p>
    <w:p w14:paraId="23E36857" w14:textId="77777777" w:rsidR="00A11C12" w:rsidRPr="00F24B8F" w:rsidRDefault="00A2150B" w:rsidP="00C21614">
      <w:pPr>
        <w:spacing w:line="276" w:lineRule="auto"/>
        <w:jc w:val="both"/>
        <w:rPr>
          <w:rFonts w:ascii="Arial" w:hAnsi="Arial" w:cs="Arial"/>
        </w:rPr>
      </w:pPr>
      <w:r w:rsidRPr="00F24B8F">
        <w:rPr>
          <w:rFonts w:ascii="Arial" w:hAnsi="Arial" w:cs="Arial"/>
          <w:b/>
        </w:rPr>
        <w:t>Artículo 12</w:t>
      </w:r>
      <w:r w:rsidR="00A11C12" w:rsidRPr="00F24B8F">
        <w:rPr>
          <w:rFonts w:ascii="Arial" w:hAnsi="Arial" w:cs="Arial"/>
          <w:b/>
        </w:rPr>
        <w:t>.</w:t>
      </w:r>
      <w:r w:rsidR="008A4F45" w:rsidRPr="00F24B8F">
        <w:rPr>
          <w:rFonts w:ascii="Arial" w:hAnsi="Arial" w:cs="Arial"/>
          <w:b/>
        </w:rPr>
        <w:t>-</w:t>
      </w:r>
      <w:r w:rsidR="00A11C12" w:rsidRPr="00F24B8F">
        <w:rPr>
          <w:rFonts w:ascii="Arial" w:hAnsi="Arial" w:cs="Arial"/>
        </w:rPr>
        <w:t xml:space="preserve"> El Consejo </w:t>
      </w:r>
      <w:r w:rsidR="006364D0" w:rsidRPr="00F24B8F">
        <w:rPr>
          <w:rFonts w:ascii="Arial" w:hAnsi="Arial" w:cs="Arial"/>
        </w:rPr>
        <w:t>de Colaboración</w:t>
      </w:r>
      <w:r w:rsidR="00A11C12" w:rsidRPr="00F24B8F">
        <w:rPr>
          <w:rFonts w:ascii="Arial" w:hAnsi="Arial" w:cs="Arial"/>
        </w:rPr>
        <w:t xml:space="preserve"> se instalará dentro de los sesenta días siguientes al inicio del periodo constitucional del Gobierno Municipal, previa convocatoria que emita la Presidenta o el Presidente Municipal para la toma de protesta de sus miembros.</w:t>
      </w:r>
    </w:p>
    <w:p w14:paraId="66269E41" w14:textId="77777777" w:rsidR="00A11C12" w:rsidRPr="00F24B8F" w:rsidRDefault="00A11C12" w:rsidP="00C21614">
      <w:pPr>
        <w:spacing w:line="276" w:lineRule="auto"/>
        <w:jc w:val="both"/>
        <w:rPr>
          <w:rFonts w:ascii="Arial" w:hAnsi="Arial" w:cs="Arial"/>
        </w:rPr>
      </w:pPr>
    </w:p>
    <w:p w14:paraId="72921CD8" w14:textId="77777777" w:rsidR="00972B62" w:rsidRPr="00F24B8F" w:rsidRDefault="00972B62" w:rsidP="00C21614">
      <w:pPr>
        <w:spacing w:line="276" w:lineRule="auto"/>
        <w:jc w:val="both"/>
        <w:rPr>
          <w:rFonts w:ascii="Arial" w:hAnsi="Arial" w:cs="Arial"/>
        </w:rPr>
      </w:pPr>
    </w:p>
    <w:p w14:paraId="6A69869F" w14:textId="0983EA0F" w:rsidR="00A11C12" w:rsidRPr="00F24B8F" w:rsidRDefault="00A11C12" w:rsidP="00C21614">
      <w:pPr>
        <w:spacing w:line="276" w:lineRule="auto"/>
        <w:jc w:val="both"/>
        <w:rPr>
          <w:rFonts w:ascii="Arial" w:hAnsi="Arial" w:cs="Arial"/>
        </w:rPr>
      </w:pPr>
      <w:r w:rsidRPr="00F24B8F">
        <w:rPr>
          <w:rFonts w:ascii="Arial" w:hAnsi="Arial" w:cs="Arial"/>
          <w:b/>
        </w:rPr>
        <w:t>A</w:t>
      </w:r>
      <w:r w:rsidR="00A2150B" w:rsidRPr="00F24B8F">
        <w:rPr>
          <w:rFonts w:ascii="Arial" w:hAnsi="Arial" w:cs="Arial"/>
          <w:b/>
        </w:rPr>
        <w:t>rtículo 13</w:t>
      </w:r>
      <w:r w:rsidR="006364D0" w:rsidRPr="00F24B8F">
        <w:rPr>
          <w:rFonts w:ascii="Arial" w:hAnsi="Arial" w:cs="Arial"/>
          <w:b/>
        </w:rPr>
        <w:t>.</w:t>
      </w:r>
      <w:r w:rsidR="008A4F45" w:rsidRPr="00F24B8F">
        <w:rPr>
          <w:rFonts w:ascii="Arial" w:hAnsi="Arial" w:cs="Arial"/>
          <w:b/>
        </w:rPr>
        <w:t>-</w:t>
      </w:r>
      <w:r w:rsidR="006364D0" w:rsidRPr="00F24B8F">
        <w:rPr>
          <w:rFonts w:ascii="Arial" w:hAnsi="Arial" w:cs="Arial"/>
        </w:rPr>
        <w:t xml:space="preserve"> El Consejo de Colaboración</w:t>
      </w:r>
      <w:r w:rsidRPr="00F24B8F">
        <w:rPr>
          <w:rFonts w:ascii="Arial" w:hAnsi="Arial" w:cs="Arial"/>
        </w:rPr>
        <w:t xml:space="preserve"> sesionará cuando menos una vez cada </w:t>
      </w:r>
      <w:r w:rsidR="00FA63A3">
        <w:rPr>
          <w:rFonts w:ascii="Arial" w:hAnsi="Arial" w:cs="Arial"/>
        </w:rPr>
        <w:t>cuatro meses en forma ordinaria</w:t>
      </w:r>
      <w:r w:rsidRPr="00F24B8F">
        <w:rPr>
          <w:rFonts w:ascii="Arial" w:hAnsi="Arial" w:cs="Arial"/>
        </w:rPr>
        <w:t>.</w:t>
      </w:r>
    </w:p>
    <w:p w14:paraId="6D5E8136" w14:textId="77777777" w:rsidR="00A11C12" w:rsidRPr="00F24B8F" w:rsidRDefault="00A11C12" w:rsidP="00C21614">
      <w:pPr>
        <w:spacing w:line="276" w:lineRule="auto"/>
        <w:jc w:val="both"/>
        <w:rPr>
          <w:rFonts w:ascii="Arial" w:hAnsi="Arial" w:cs="Arial"/>
        </w:rPr>
      </w:pPr>
    </w:p>
    <w:p w14:paraId="5D8FF3B2" w14:textId="77777777" w:rsidR="00972B62" w:rsidRPr="00F24B8F" w:rsidRDefault="00972B62" w:rsidP="00C21614">
      <w:pPr>
        <w:spacing w:line="276" w:lineRule="auto"/>
        <w:jc w:val="both"/>
        <w:rPr>
          <w:rFonts w:ascii="Arial" w:hAnsi="Arial" w:cs="Arial"/>
        </w:rPr>
      </w:pPr>
    </w:p>
    <w:p w14:paraId="7684CFE6" w14:textId="356F68DF" w:rsidR="00A11C12" w:rsidRPr="00F24B8F" w:rsidRDefault="00A11C12" w:rsidP="00C21614">
      <w:pPr>
        <w:spacing w:line="276" w:lineRule="auto"/>
        <w:jc w:val="both"/>
        <w:rPr>
          <w:rFonts w:ascii="Arial" w:hAnsi="Arial" w:cs="Arial"/>
        </w:rPr>
      </w:pPr>
      <w:r w:rsidRPr="00F24B8F">
        <w:rPr>
          <w:rFonts w:ascii="Arial" w:hAnsi="Arial" w:cs="Arial"/>
          <w:b/>
        </w:rPr>
        <w:t>Artículo 1</w:t>
      </w:r>
      <w:r w:rsidR="00A2150B" w:rsidRPr="00F24B8F">
        <w:rPr>
          <w:rFonts w:ascii="Arial" w:hAnsi="Arial" w:cs="Arial"/>
          <w:b/>
        </w:rPr>
        <w:t>4</w:t>
      </w:r>
      <w:r w:rsidRPr="00F24B8F">
        <w:rPr>
          <w:rFonts w:ascii="Arial" w:hAnsi="Arial" w:cs="Arial"/>
          <w:b/>
        </w:rPr>
        <w:t>.</w:t>
      </w:r>
      <w:r w:rsidR="008A4F45" w:rsidRPr="00F24B8F">
        <w:rPr>
          <w:rFonts w:ascii="Arial" w:hAnsi="Arial" w:cs="Arial"/>
          <w:b/>
        </w:rPr>
        <w:t>-</w:t>
      </w:r>
      <w:r w:rsidRPr="00F24B8F">
        <w:rPr>
          <w:rFonts w:ascii="Arial" w:hAnsi="Arial" w:cs="Arial"/>
        </w:rPr>
        <w:t xml:space="preserve"> Las y los miembros del Consejo</w:t>
      </w:r>
      <w:r w:rsidR="006364D0" w:rsidRPr="00F24B8F">
        <w:rPr>
          <w:rFonts w:ascii="Arial" w:hAnsi="Arial" w:cs="Arial"/>
        </w:rPr>
        <w:t xml:space="preserve"> de Colaboración</w:t>
      </w:r>
      <w:r w:rsidRPr="00F24B8F">
        <w:rPr>
          <w:rFonts w:ascii="Arial" w:hAnsi="Arial" w:cs="Arial"/>
        </w:rPr>
        <w:t xml:space="preserve"> representan un solo voto, indistintament</w:t>
      </w:r>
      <w:r w:rsidR="006364D0" w:rsidRPr="00F24B8F">
        <w:rPr>
          <w:rFonts w:ascii="Arial" w:hAnsi="Arial" w:cs="Arial"/>
        </w:rPr>
        <w:t>e de su cargo o represent</w:t>
      </w:r>
      <w:r w:rsidR="00FA63A3">
        <w:rPr>
          <w:rFonts w:ascii="Arial" w:hAnsi="Arial" w:cs="Arial"/>
        </w:rPr>
        <w:t>ación.</w:t>
      </w:r>
    </w:p>
    <w:p w14:paraId="60289B65" w14:textId="77777777" w:rsidR="00A11C12" w:rsidRPr="00F24B8F" w:rsidRDefault="00A11C12" w:rsidP="00C21614">
      <w:pPr>
        <w:spacing w:line="276" w:lineRule="auto"/>
        <w:jc w:val="both"/>
        <w:rPr>
          <w:rFonts w:ascii="Arial" w:hAnsi="Arial" w:cs="Arial"/>
        </w:rPr>
      </w:pPr>
    </w:p>
    <w:p w14:paraId="10DE60D0" w14:textId="77777777" w:rsidR="00972B62" w:rsidRPr="00F24B8F" w:rsidRDefault="00972B62" w:rsidP="00C21614">
      <w:pPr>
        <w:spacing w:line="276" w:lineRule="auto"/>
        <w:jc w:val="both"/>
        <w:rPr>
          <w:rFonts w:ascii="Arial" w:hAnsi="Arial" w:cs="Arial"/>
        </w:rPr>
      </w:pPr>
    </w:p>
    <w:p w14:paraId="3E34CD5A" w14:textId="77777777" w:rsidR="00A11C12" w:rsidRPr="00F24B8F" w:rsidRDefault="00A11C12" w:rsidP="00C21614">
      <w:pPr>
        <w:spacing w:line="276" w:lineRule="auto"/>
        <w:jc w:val="both"/>
        <w:rPr>
          <w:rFonts w:ascii="Arial" w:hAnsi="Arial" w:cs="Arial"/>
        </w:rPr>
      </w:pPr>
      <w:r w:rsidRPr="00F24B8F">
        <w:rPr>
          <w:rFonts w:ascii="Arial" w:hAnsi="Arial" w:cs="Arial"/>
          <w:b/>
        </w:rPr>
        <w:t xml:space="preserve">Artículo </w:t>
      </w:r>
      <w:r w:rsidR="00A2150B" w:rsidRPr="00F24B8F">
        <w:rPr>
          <w:rFonts w:ascii="Arial" w:hAnsi="Arial" w:cs="Arial"/>
          <w:b/>
        </w:rPr>
        <w:t>15</w:t>
      </w:r>
      <w:r w:rsidRPr="00F24B8F">
        <w:rPr>
          <w:rFonts w:ascii="Arial" w:hAnsi="Arial" w:cs="Arial"/>
          <w:b/>
        </w:rPr>
        <w:t>.</w:t>
      </w:r>
      <w:r w:rsidR="008A4F45" w:rsidRPr="00F24B8F">
        <w:rPr>
          <w:rFonts w:ascii="Arial" w:hAnsi="Arial" w:cs="Arial"/>
          <w:b/>
        </w:rPr>
        <w:t>-</w:t>
      </w:r>
      <w:r w:rsidRPr="00F24B8F">
        <w:rPr>
          <w:rFonts w:ascii="Arial" w:hAnsi="Arial" w:cs="Arial"/>
        </w:rPr>
        <w:t xml:space="preserve"> Las sesiones del </w:t>
      </w:r>
      <w:r w:rsidR="00A27192" w:rsidRPr="00F24B8F">
        <w:rPr>
          <w:rFonts w:ascii="Arial" w:hAnsi="Arial" w:cs="Arial"/>
        </w:rPr>
        <w:t>Consejo de Colaboración</w:t>
      </w:r>
      <w:r w:rsidRPr="00F24B8F">
        <w:rPr>
          <w:rFonts w:ascii="Arial" w:hAnsi="Arial" w:cs="Arial"/>
        </w:rPr>
        <w:t xml:space="preserve"> se realizan siempre y cuando se reúnan los siguientes requisitos:</w:t>
      </w:r>
    </w:p>
    <w:p w14:paraId="0AB6BB9B" w14:textId="77777777" w:rsidR="00A11C12" w:rsidRPr="00F24B8F" w:rsidRDefault="00A11C12" w:rsidP="00C21614">
      <w:pPr>
        <w:spacing w:line="276" w:lineRule="auto"/>
        <w:jc w:val="both"/>
        <w:rPr>
          <w:rFonts w:ascii="Arial" w:hAnsi="Arial" w:cs="Arial"/>
        </w:rPr>
      </w:pPr>
    </w:p>
    <w:p w14:paraId="1F47EED8" w14:textId="301CB9B8" w:rsidR="00A11C12" w:rsidRPr="00F24B8F" w:rsidRDefault="00CF03E9" w:rsidP="00C21614">
      <w:pPr>
        <w:spacing w:line="276" w:lineRule="auto"/>
        <w:jc w:val="both"/>
        <w:rPr>
          <w:rFonts w:ascii="Arial" w:hAnsi="Arial" w:cs="Arial"/>
        </w:rPr>
      </w:pPr>
      <w:r>
        <w:rPr>
          <w:rFonts w:ascii="Arial" w:hAnsi="Arial" w:cs="Arial"/>
        </w:rPr>
        <w:t xml:space="preserve">I.- </w:t>
      </w:r>
      <w:r w:rsidR="00A11C12" w:rsidRPr="00F24B8F">
        <w:rPr>
          <w:rFonts w:ascii="Arial" w:hAnsi="Arial" w:cs="Arial"/>
        </w:rPr>
        <w:t xml:space="preserve">Se hubiese convocado a sesión ordinaria con al menos cuarenta y ocho horas de antelación a la realización de </w:t>
      </w:r>
      <w:r w:rsidR="00FA63A3">
        <w:rPr>
          <w:rFonts w:ascii="Arial" w:hAnsi="Arial" w:cs="Arial"/>
        </w:rPr>
        <w:t>é</w:t>
      </w:r>
      <w:r w:rsidR="00A11C12" w:rsidRPr="00F24B8F">
        <w:rPr>
          <w:rFonts w:ascii="Arial" w:hAnsi="Arial" w:cs="Arial"/>
        </w:rPr>
        <w:t>sta y a sesión extraordinaria con veinticuatro horas de anticipación y se hubieran enviado los anexos correspondientes, en apego a lo dispuesto en este Reglamento;</w:t>
      </w:r>
    </w:p>
    <w:p w14:paraId="25A29D87" w14:textId="77777777" w:rsidR="00A11C12" w:rsidRPr="00F24B8F" w:rsidRDefault="00A11C12" w:rsidP="00C21614">
      <w:pPr>
        <w:spacing w:line="276" w:lineRule="auto"/>
        <w:jc w:val="both"/>
        <w:rPr>
          <w:rFonts w:ascii="Arial" w:hAnsi="Arial" w:cs="Arial"/>
        </w:rPr>
      </w:pPr>
    </w:p>
    <w:p w14:paraId="6A81FB56" w14:textId="708E9FB4" w:rsidR="00A11C12" w:rsidRPr="00F24B8F" w:rsidRDefault="00A11C12" w:rsidP="00C21614">
      <w:pPr>
        <w:spacing w:line="276" w:lineRule="auto"/>
        <w:jc w:val="both"/>
        <w:rPr>
          <w:rFonts w:ascii="Arial" w:hAnsi="Arial" w:cs="Arial"/>
        </w:rPr>
      </w:pPr>
      <w:r w:rsidRPr="00F24B8F">
        <w:rPr>
          <w:rFonts w:ascii="Arial" w:hAnsi="Arial" w:cs="Arial"/>
        </w:rPr>
        <w:t>II.</w:t>
      </w:r>
      <w:r w:rsidR="00CF03E9">
        <w:rPr>
          <w:rFonts w:ascii="Arial" w:hAnsi="Arial" w:cs="Arial"/>
        </w:rPr>
        <w:t xml:space="preserve">- </w:t>
      </w:r>
      <w:r w:rsidRPr="00F24B8F">
        <w:rPr>
          <w:rFonts w:ascii="Arial" w:hAnsi="Arial" w:cs="Arial"/>
        </w:rPr>
        <w:t>Se cuente con la presencia de la Presidenta o el Presidente del Consejo o su suplente, y de la o el titular de la Secretaría Técnica</w:t>
      </w:r>
      <w:r w:rsidR="006364D0" w:rsidRPr="00F24B8F">
        <w:rPr>
          <w:rFonts w:ascii="Arial" w:hAnsi="Arial" w:cs="Arial"/>
        </w:rPr>
        <w:t xml:space="preserve"> o su suplente</w:t>
      </w:r>
      <w:r w:rsidRPr="00F24B8F">
        <w:rPr>
          <w:rFonts w:ascii="Arial" w:hAnsi="Arial" w:cs="Arial"/>
        </w:rPr>
        <w:t>; y</w:t>
      </w:r>
    </w:p>
    <w:p w14:paraId="17941465" w14:textId="77777777" w:rsidR="00A11C12" w:rsidRPr="00F24B8F" w:rsidRDefault="00A11C12" w:rsidP="00C21614">
      <w:pPr>
        <w:spacing w:line="276" w:lineRule="auto"/>
        <w:jc w:val="both"/>
        <w:rPr>
          <w:rFonts w:ascii="Arial" w:hAnsi="Arial" w:cs="Arial"/>
        </w:rPr>
      </w:pPr>
    </w:p>
    <w:p w14:paraId="26DF2DBA" w14:textId="25A7381E" w:rsidR="00A11C12" w:rsidRPr="00F24B8F" w:rsidRDefault="004B3C65" w:rsidP="00C21614">
      <w:pPr>
        <w:spacing w:line="276" w:lineRule="auto"/>
        <w:jc w:val="both"/>
        <w:rPr>
          <w:rFonts w:ascii="Arial" w:hAnsi="Arial" w:cs="Arial"/>
        </w:rPr>
      </w:pPr>
      <w:r w:rsidRPr="00F24B8F">
        <w:rPr>
          <w:rFonts w:ascii="Arial" w:hAnsi="Arial" w:cs="Arial"/>
        </w:rPr>
        <w:t>III.</w:t>
      </w:r>
      <w:r w:rsidR="00CF03E9">
        <w:rPr>
          <w:rFonts w:ascii="Arial" w:hAnsi="Arial" w:cs="Arial"/>
        </w:rPr>
        <w:t xml:space="preserve">- </w:t>
      </w:r>
      <w:r w:rsidRPr="00F24B8F">
        <w:rPr>
          <w:rFonts w:ascii="Arial" w:hAnsi="Arial" w:cs="Arial"/>
        </w:rPr>
        <w:t>Asista la mayoría de sus integrantes</w:t>
      </w:r>
      <w:r w:rsidR="00A11C12" w:rsidRPr="00F24B8F">
        <w:rPr>
          <w:rFonts w:ascii="Arial" w:hAnsi="Arial" w:cs="Arial"/>
        </w:rPr>
        <w:t xml:space="preserve"> </w:t>
      </w:r>
      <w:r w:rsidR="000E71F9" w:rsidRPr="00F24B8F">
        <w:rPr>
          <w:rFonts w:ascii="Arial" w:hAnsi="Arial" w:cs="Arial"/>
        </w:rPr>
        <w:t>del Consejo para sesionar</w:t>
      </w:r>
      <w:r w:rsidR="00A11C12" w:rsidRPr="00F24B8F">
        <w:rPr>
          <w:rFonts w:ascii="Arial" w:hAnsi="Arial" w:cs="Arial"/>
        </w:rPr>
        <w:t>.</w:t>
      </w:r>
    </w:p>
    <w:p w14:paraId="5AE9F38A" w14:textId="2583A9E1" w:rsidR="00A11C12" w:rsidRDefault="00A11C12" w:rsidP="00C21614">
      <w:pPr>
        <w:spacing w:line="276" w:lineRule="auto"/>
        <w:jc w:val="both"/>
        <w:rPr>
          <w:rFonts w:ascii="Arial" w:hAnsi="Arial" w:cs="Arial"/>
        </w:rPr>
      </w:pPr>
    </w:p>
    <w:p w14:paraId="4718E81E" w14:textId="77777777" w:rsidR="00FA63A3" w:rsidRPr="00F24B8F" w:rsidRDefault="00FA63A3" w:rsidP="00C21614">
      <w:pPr>
        <w:spacing w:line="276" w:lineRule="auto"/>
        <w:jc w:val="both"/>
        <w:rPr>
          <w:rFonts w:ascii="Arial" w:hAnsi="Arial" w:cs="Arial"/>
        </w:rPr>
      </w:pPr>
    </w:p>
    <w:p w14:paraId="02C81BC2" w14:textId="2CEA0B98" w:rsidR="00972B62" w:rsidRDefault="00FA63A3" w:rsidP="00C21614">
      <w:pPr>
        <w:spacing w:line="276" w:lineRule="auto"/>
        <w:jc w:val="both"/>
        <w:rPr>
          <w:rFonts w:ascii="Arial" w:hAnsi="Arial" w:cs="Arial"/>
          <w:b/>
        </w:rPr>
      </w:pPr>
      <w:r w:rsidRPr="00FA63A3">
        <w:rPr>
          <w:rFonts w:ascii="Arial" w:hAnsi="Arial" w:cs="Arial"/>
          <w:b/>
        </w:rPr>
        <w:t xml:space="preserve">Artículo </w:t>
      </w:r>
      <w:r>
        <w:rPr>
          <w:rFonts w:ascii="Arial" w:hAnsi="Arial" w:cs="Arial"/>
          <w:b/>
        </w:rPr>
        <w:t>16</w:t>
      </w:r>
      <w:r w:rsidRPr="00FA63A3">
        <w:rPr>
          <w:rFonts w:ascii="Arial" w:hAnsi="Arial" w:cs="Arial"/>
          <w:b/>
        </w:rPr>
        <w:t>.-</w:t>
      </w:r>
      <w:r w:rsidRPr="00FA63A3">
        <w:rPr>
          <w:rFonts w:ascii="Arial" w:hAnsi="Arial" w:cs="Arial"/>
        </w:rPr>
        <w:t xml:space="preserve"> Para el </w:t>
      </w:r>
      <w:r>
        <w:rPr>
          <w:rFonts w:ascii="Arial" w:hAnsi="Arial" w:cs="Arial"/>
        </w:rPr>
        <w:t>desarrollo de las sesiones del Consejo de Colaboración se podrán realizar a distancia de manera virtual mediante el uso de las tecnologías de la información.</w:t>
      </w:r>
    </w:p>
    <w:p w14:paraId="123DEB83" w14:textId="218D9666" w:rsidR="00FA63A3" w:rsidRDefault="00FA63A3" w:rsidP="00C21614">
      <w:pPr>
        <w:spacing w:line="276" w:lineRule="auto"/>
        <w:jc w:val="both"/>
        <w:rPr>
          <w:rFonts w:ascii="Arial" w:hAnsi="Arial" w:cs="Arial"/>
        </w:rPr>
      </w:pPr>
    </w:p>
    <w:p w14:paraId="4FCF962E" w14:textId="77777777" w:rsidR="00FA63A3" w:rsidRPr="00F24B8F" w:rsidRDefault="00FA63A3" w:rsidP="00C21614">
      <w:pPr>
        <w:spacing w:line="276" w:lineRule="auto"/>
        <w:jc w:val="both"/>
        <w:rPr>
          <w:rFonts w:ascii="Arial" w:hAnsi="Arial" w:cs="Arial"/>
        </w:rPr>
      </w:pPr>
    </w:p>
    <w:p w14:paraId="51DD9613" w14:textId="77777777" w:rsidR="00A11C12" w:rsidRPr="00F24B8F" w:rsidRDefault="00A11C12" w:rsidP="00C21614">
      <w:pPr>
        <w:spacing w:line="276" w:lineRule="auto"/>
        <w:jc w:val="both"/>
        <w:rPr>
          <w:rFonts w:ascii="Arial" w:hAnsi="Arial" w:cs="Arial"/>
        </w:rPr>
      </w:pPr>
      <w:r w:rsidRPr="00F24B8F">
        <w:rPr>
          <w:rFonts w:ascii="Arial" w:hAnsi="Arial" w:cs="Arial"/>
          <w:b/>
        </w:rPr>
        <w:t xml:space="preserve">Artículo </w:t>
      </w:r>
      <w:r w:rsidR="00A2150B" w:rsidRPr="00F24B8F">
        <w:rPr>
          <w:rFonts w:ascii="Arial" w:hAnsi="Arial" w:cs="Arial"/>
          <w:b/>
        </w:rPr>
        <w:t>17</w:t>
      </w:r>
      <w:r w:rsidRPr="00F24B8F">
        <w:rPr>
          <w:rFonts w:ascii="Arial" w:hAnsi="Arial" w:cs="Arial"/>
          <w:b/>
        </w:rPr>
        <w:t>.</w:t>
      </w:r>
      <w:r w:rsidR="008A4F45" w:rsidRPr="00F24B8F">
        <w:rPr>
          <w:rFonts w:ascii="Arial" w:hAnsi="Arial" w:cs="Arial"/>
          <w:b/>
        </w:rPr>
        <w:t>-</w:t>
      </w:r>
      <w:r w:rsidRPr="00F24B8F">
        <w:rPr>
          <w:rFonts w:ascii="Arial" w:hAnsi="Arial" w:cs="Arial"/>
        </w:rPr>
        <w:t xml:space="preserve"> Las sesiones del Consejo </w:t>
      </w:r>
      <w:r w:rsidR="006364D0" w:rsidRPr="00F24B8F">
        <w:rPr>
          <w:rFonts w:ascii="Arial" w:hAnsi="Arial" w:cs="Arial"/>
        </w:rPr>
        <w:t>de Colaboración</w:t>
      </w:r>
      <w:r w:rsidRPr="00F24B8F">
        <w:rPr>
          <w:rFonts w:ascii="Arial" w:hAnsi="Arial" w:cs="Arial"/>
        </w:rPr>
        <w:t xml:space="preserve"> serán públicas y abiertas, así mismo se sujetarán a lo dispuesto en la legislación y los ordenamientos municipales en materia de transparencia.</w:t>
      </w:r>
    </w:p>
    <w:p w14:paraId="3CD34460" w14:textId="77777777" w:rsidR="00A11C12" w:rsidRPr="00F24B8F" w:rsidRDefault="00A11C12" w:rsidP="00C21614">
      <w:pPr>
        <w:spacing w:line="276" w:lineRule="auto"/>
        <w:jc w:val="both"/>
        <w:rPr>
          <w:rFonts w:ascii="Arial" w:hAnsi="Arial" w:cs="Arial"/>
        </w:rPr>
      </w:pPr>
    </w:p>
    <w:p w14:paraId="0FF2EFD1" w14:textId="77777777" w:rsidR="00972B62" w:rsidRPr="00F24B8F" w:rsidRDefault="00972B62" w:rsidP="00C21614">
      <w:pPr>
        <w:spacing w:line="276" w:lineRule="auto"/>
        <w:jc w:val="both"/>
        <w:rPr>
          <w:rFonts w:ascii="Arial" w:hAnsi="Arial" w:cs="Arial"/>
        </w:rPr>
      </w:pPr>
    </w:p>
    <w:p w14:paraId="75E6EFB4" w14:textId="77777777" w:rsidR="00A11C12" w:rsidRPr="00F24B8F" w:rsidRDefault="00A11C12" w:rsidP="00C21614">
      <w:pPr>
        <w:spacing w:line="276" w:lineRule="auto"/>
        <w:jc w:val="both"/>
        <w:rPr>
          <w:rFonts w:ascii="Arial" w:hAnsi="Arial" w:cs="Arial"/>
        </w:rPr>
      </w:pPr>
      <w:r w:rsidRPr="00F24B8F">
        <w:rPr>
          <w:rFonts w:ascii="Arial" w:hAnsi="Arial" w:cs="Arial"/>
          <w:b/>
        </w:rPr>
        <w:t xml:space="preserve">Artículo </w:t>
      </w:r>
      <w:r w:rsidR="00A2150B" w:rsidRPr="00F24B8F">
        <w:rPr>
          <w:rFonts w:ascii="Arial" w:hAnsi="Arial" w:cs="Arial"/>
          <w:b/>
        </w:rPr>
        <w:t>18</w:t>
      </w:r>
      <w:r w:rsidRPr="00F24B8F">
        <w:rPr>
          <w:rFonts w:ascii="Arial" w:hAnsi="Arial" w:cs="Arial"/>
          <w:b/>
        </w:rPr>
        <w:t>.</w:t>
      </w:r>
      <w:r w:rsidR="008A4F45" w:rsidRPr="00F24B8F">
        <w:rPr>
          <w:rFonts w:ascii="Arial" w:hAnsi="Arial" w:cs="Arial"/>
          <w:b/>
        </w:rPr>
        <w:t>-</w:t>
      </w:r>
      <w:r w:rsidRPr="00F24B8F">
        <w:rPr>
          <w:rFonts w:ascii="Arial" w:hAnsi="Arial" w:cs="Arial"/>
        </w:rPr>
        <w:t xml:space="preserve"> Se puede invitar a participar de manera especial a las personas que se considere puedan coadyuvar con el Consejo </w:t>
      </w:r>
      <w:r w:rsidR="006364D0" w:rsidRPr="00F24B8F">
        <w:rPr>
          <w:rFonts w:ascii="Arial" w:hAnsi="Arial" w:cs="Arial"/>
        </w:rPr>
        <w:t>de Colaboración;</w:t>
      </w:r>
      <w:r w:rsidRPr="00F24B8F">
        <w:rPr>
          <w:rFonts w:ascii="Arial" w:hAnsi="Arial" w:cs="Arial"/>
        </w:rPr>
        <w:t xml:space="preserve"> la invitación se hace a través de la Presidenta o el Presidente del Consejo.</w:t>
      </w:r>
    </w:p>
    <w:p w14:paraId="3786B0DF" w14:textId="77777777" w:rsidR="00A11C12" w:rsidRPr="00F24B8F" w:rsidRDefault="00A11C12" w:rsidP="00C21614">
      <w:pPr>
        <w:spacing w:line="276" w:lineRule="auto"/>
        <w:jc w:val="both"/>
        <w:rPr>
          <w:rFonts w:ascii="Arial" w:hAnsi="Arial" w:cs="Arial"/>
        </w:rPr>
      </w:pPr>
    </w:p>
    <w:p w14:paraId="453C24D1" w14:textId="77777777" w:rsidR="00A11C12" w:rsidRPr="00F24B8F" w:rsidRDefault="00A11C12" w:rsidP="00C21614">
      <w:pPr>
        <w:spacing w:line="276" w:lineRule="auto"/>
        <w:jc w:val="both"/>
        <w:rPr>
          <w:rFonts w:ascii="Arial" w:hAnsi="Arial" w:cs="Arial"/>
        </w:rPr>
      </w:pPr>
      <w:r w:rsidRPr="00F24B8F">
        <w:rPr>
          <w:rFonts w:ascii="Arial" w:hAnsi="Arial" w:cs="Arial"/>
        </w:rPr>
        <w:t xml:space="preserve">Las y los invitados solo tienen derecho a voz, ya que no forman parte del Consejo </w:t>
      </w:r>
      <w:r w:rsidR="006364D0" w:rsidRPr="00F24B8F">
        <w:rPr>
          <w:rFonts w:ascii="Arial" w:hAnsi="Arial" w:cs="Arial"/>
        </w:rPr>
        <w:t>de Colaboración</w:t>
      </w:r>
      <w:r w:rsidRPr="00F24B8F">
        <w:rPr>
          <w:rFonts w:ascii="Arial" w:hAnsi="Arial" w:cs="Arial"/>
        </w:rPr>
        <w:t>.</w:t>
      </w:r>
    </w:p>
    <w:p w14:paraId="2F5D3C8B" w14:textId="77777777" w:rsidR="00A11C12" w:rsidRPr="00F24B8F" w:rsidRDefault="00A11C12" w:rsidP="00C21614">
      <w:pPr>
        <w:spacing w:line="276" w:lineRule="auto"/>
        <w:jc w:val="both"/>
        <w:rPr>
          <w:rFonts w:ascii="Arial" w:hAnsi="Arial" w:cs="Arial"/>
        </w:rPr>
      </w:pPr>
    </w:p>
    <w:p w14:paraId="26E87970" w14:textId="77777777" w:rsidR="00972B62" w:rsidRPr="00F24B8F" w:rsidRDefault="00972B62" w:rsidP="00C21614">
      <w:pPr>
        <w:spacing w:line="276" w:lineRule="auto"/>
        <w:jc w:val="both"/>
        <w:rPr>
          <w:rFonts w:ascii="Arial" w:hAnsi="Arial" w:cs="Arial"/>
        </w:rPr>
      </w:pPr>
    </w:p>
    <w:p w14:paraId="3F878877" w14:textId="3413018F" w:rsidR="00A11C12" w:rsidRPr="00F24B8F" w:rsidRDefault="00A11C12" w:rsidP="00C21614">
      <w:pPr>
        <w:spacing w:line="276" w:lineRule="auto"/>
        <w:jc w:val="both"/>
        <w:rPr>
          <w:rFonts w:ascii="Arial" w:hAnsi="Arial" w:cs="Arial"/>
        </w:rPr>
      </w:pPr>
      <w:r w:rsidRPr="00F24B8F">
        <w:rPr>
          <w:rFonts w:ascii="Arial" w:hAnsi="Arial" w:cs="Arial"/>
          <w:b/>
        </w:rPr>
        <w:t xml:space="preserve">Artículo </w:t>
      </w:r>
      <w:r w:rsidR="00A2150B" w:rsidRPr="00F24B8F">
        <w:rPr>
          <w:rFonts w:ascii="Arial" w:hAnsi="Arial" w:cs="Arial"/>
          <w:b/>
        </w:rPr>
        <w:t>19</w:t>
      </w:r>
      <w:r w:rsidRPr="00F24B8F">
        <w:rPr>
          <w:rFonts w:ascii="Arial" w:hAnsi="Arial" w:cs="Arial"/>
          <w:b/>
        </w:rPr>
        <w:t>.</w:t>
      </w:r>
      <w:r w:rsidR="008A4F45" w:rsidRPr="00F24B8F">
        <w:rPr>
          <w:rFonts w:ascii="Arial" w:hAnsi="Arial" w:cs="Arial"/>
          <w:b/>
        </w:rPr>
        <w:t>-</w:t>
      </w:r>
      <w:r w:rsidRPr="00F24B8F">
        <w:rPr>
          <w:rFonts w:ascii="Arial" w:hAnsi="Arial" w:cs="Arial"/>
        </w:rPr>
        <w:t xml:space="preserve"> </w:t>
      </w:r>
      <w:r w:rsidR="000E71F9" w:rsidRPr="00F24B8F">
        <w:rPr>
          <w:rFonts w:ascii="Arial" w:hAnsi="Arial" w:cs="Arial"/>
        </w:rPr>
        <w:t>Los</w:t>
      </w:r>
      <w:r w:rsidRPr="00F24B8F">
        <w:rPr>
          <w:rFonts w:ascii="Arial" w:hAnsi="Arial" w:cs="Arial"/>
        </w:rPr>
        <w:t xml:space="preserve"> </w:t>
      </w:r>
      <w:r w:rsidR="000E71F9" w:rsidRPr="00F24B8F">
        <w:rPr>
          <w:rFonts w:ascii="Arial" w:hAnsi="Arial" w:cs="Arial"/>
        </w:rPr>
        <w:t>a</w:t>
      </w:r>
      <w:r w:rsidR="00CD3096" w:rsidRPr="00F24B8F">
        <w:rPr>
          <w:rFonts w:ascii="Arial" w:hAnsi="Arial" w:cs="Arial"/>
        </w:rPr>
        <w:t xml:space="preserve">cuerdos </w:t>
      </w:r>
      <w:r w:rsidRPr="00F24B8F">
        <w:rPr>
          <w:rFonts w:ascii="Arial" w:hAnsi="Arial" w:cs="Arial"/>
        </w:rPr>
        <w:t xml:space="preserve">del Consejo </w:t>
      </w:r>
      <w:r w:rsidR="006364D0" w:rsidRPr="00F24B8F">
        <w:rPr>
          <w:rFonts w:ascii="Arial" w:hAnsi="Arial" w:cs="Arial"/>
        </w:rPr>
        <w:t>de Colaboración</w:t>
      </w:r>
      <w:r w:rsidR="000E71F9" w:rsidRPr="00F24B8F">
        <w:rPr>
          <w:rFonts w:ascii="Arial" w:hAnsi="Arial" w:cs="Arial"/>
        </w:rPr>
        <w:t xml:space="preserve"> se toman por mayoría</w:t>
      </w:r>
      <w:r w:rsidR="005D1178">
        <w:rPr>
          <w:rFonts w:ascii="Arial" w:hAnsi="Arial" w:cs="Arial"/>
        </w:rPr>
        <w:t xml:space="preserve"> </w:t>
      </w:r>
      <w:r w:rsidRPr="00F24B8F">
        <w:rPr>
          <w:rFonts w:ascii="Arial" w:hAnsi="Arial" w:cs="Arial"/>
        </w:rPr>
        <w:t>de las y los Consejeros presentes. En caso de empate la Presidenta o el Presidente del Co</w:t>
      </w:r>
      <w:r w:rsidR="000E71F9" w:rsidRPr="00F24B8F">
        <w:rPr>
          <w:rFonts w:ascii="Arial" w:hAnsi="Arial" w:cs="Arial"/>
        </w:rPr>
        <w:t>nsejo tendrá voto de calidad. Lo</w:t>
      </w:r>
      <w:r w:rsidRPr="00F24B8F">
        <w:rPr>
          <w:rFonts w:ascii="Arial" w:hAnsi="Arial" w:cs="Arial"/>
        </w:rPr>
        <w:t xml:space="preserve">s </w:t>
      </w:r>
      <w:r w:rsidR="006606D3" w:rsidRPr="00F24B8F">
        <w:rPr>
          <w:rFonts w:ascii="Arial" w:hAnsi="Arial" w:cs="Arial"/>
        </w:rPr>
        <w:t xml:space="preserve">acuerdos </w:t>
      </w:r>
      <w:r w:rsidR="005D1178">
        <w:rPr>
          <w:rFonts w:ascii="Arial" w:hAnsi="Arial" w:cs="Arial"/>
        </w:rPr>
        <w:t>deben ser asentado</w:t>
      </w:r>
      <w:r w:rsidRPr="00F24B8F">
        <w:rPr>
          <w:rFonts w:ascii="Arial" w:hAnsi="Arial" w:cs="Arial"/>
        </w:rPr>
        <w:t xml:space="preserve">s en las actas respectivas, las </w:t>
      </w:r>
      <w:r w:rsidRPr="00F24B8F">
        <w:rPr>
          <w:rFonts w:ascii="Arial" w:hAnsi="Arial" w:cs="Arial"/>
        </w:rPr>
        <w:lastRenderedPageBreak/>
        <w:t xml:space="preserve">cuales serán firmadas por las y los integrantes del Consejo </w:t>
      </w:r>
      <w:r w:rsidR="00102A52">
        <w:rPr>
          <w:rFonts w:ascii="Arial" w:hAnsi="Arial" w:cs="Arial"/>
        </w:rPr>
        <w:t xml:space="preserve">de Colaboración que hayan </w:t>
      </w:r>
      <w:r w:rsidRPr="00F24B8F">
        <w:rPr>
          <w:rFonts w:ascii="Arial" w:hAnsi="Arial" w:cs="Arial"/>
        </w:rPr>
        <w:t>asist</w:t>
      </w:r>
      <w:r w:rsidR="00102A52">
        <w:rPr>
          <w:rFonts w:ascii="Arial" w:hAnsi="Arial" w:cs="Arial"/>
        </w:rPr>
        <w:t>ido</w:t>
      </w:r>
      <w:r w:rsidRPr="00F24B8F">
        <w:rPr>
          <w:rFonts w:ascii="Arial" w:hAnsi="Arial" w:cs="Arial"/>
        </w:rPr>
        <w:t>.</w:t>
      </w:r>
    </w:p>
    <w:p w14:paraId="4D8B21B5" w14:textId="77777777" w:rsidR="00A11C12" w:rsidRPr="00F24B8F" w:rsidRDefault="00A11C12" w:rsidP="00C21614">
      <w:pPr>
        <w:spacing w:line="276" w:lineRule="auto"/>
        <w:jc w:val="both"/>
        <w:rPr>
          <w:rFonts w:ascii="Arial" w:hAnsi="Arial" w:cs="Arial"/>
        </w:rPr>
      </w:pPr>
    </w:p>
    <w:p w14:paraId="6D990CD8" w14:textId="77777777" w:rsidR="00A11C12" w:rsidRPr="00F24B8F" w:rsidRDefault="00A11C12" w:rsidP="00C21614">
      <w:pPr>
        <w:spacing w:line="276" w:lineRule="auto"/>
        <w:jc w:val="both"/>
        <w:rPr>
          <w:rFonts w:ascii="Arial" w:hAnsi="Arial" w:cs="Arial"/>
        </w:rPr>
      </w:pPr>
    </w:p>
    <w:p w14:paraId="238EB07C" w14:textId="3B3A99E8" w:rsidR="00A11C12" w:rsidRPr="00F24B8F" w:rsidRDefault="00A11C12" w:rsidP="00C21614">
      <w:pPr>
        <w:spacing w:line="276" w:lineRule="auto"/>
        <w:jc w:val="both"/>
        <w:rPr>
          <w:rFonts w:ascii="Arial" w:hAnsi="Arial" w:cs="Arial"/>
        </w:rPr>
      </w:pPr>
      <w:r w:rsidRPr="00F24B8F">
        <w:rPr>
          <w:rFonts w:ascii="Arial" w:hAnsi="Arial" w:cs="Arial"/>
          <w:b/>
        </w:rPr>
        <w:t>Artículo 2</w:t>
      </w:r>
      <w:r w:rsidR="00A2150B" w:rsidRPr="00F24B8F">
        <w:rPr>
          <w:rFonts w:ascii="Arial" w:hAnsi="Arial" w:cs="Arial"/>
          <w:b/>
        </w:rPr>
        <w:t>0</w:t>
      </w:r>
      <w:r w:rsidRPr="00F24B8F">
        <w:rPr>
          <w:rFonts w:ascii="Arial" w:hAnsi="Arial" w:cs="Arial"/>
          <w:b/>
        </w:rPr>
        <w:t>.</w:t>
      </w:r>
      <w:r w:rsidR="008A4F45" w:rsidRPr="00F24B8F">
        <w:rPr>
          <w:rFonts w:ascii="Arial" w:hAnsi="Arial" w:cs="Arial"/>
          <w:b/>
        </w:rPr>
        <w:t>-</w:t>
      </w:r>
      <w:r w:rsidRPr="00F24B8F">
        <w:rPr>
          <w:rFonts w:ascii="Arial" w:hAnsi="Arial" w:cs="Arial"/>
        </w:rPr>
        <w:t xml:space="preserve"> </w:t>
      </w:r>
      <w:r w:rsidR="00102A52">
        <w:rPr>
          <w:rFonts w:ascii="Arial" w:hAnsi="Arial" w:cs="Arial"/>
        </w:rPr>
        <w:t>Además de aquellas propias como Consejera o Consejero, s</w:t>
      </w:r>
      <w:r w:rsidR="006364D0" w:rsidRPr="00F24B8F">
        <w:rPr>
          <w:rFonts w:ascii="Arial" w:hAnsi="Arial" w:cs="Arial"/>
        </w:rPr>
        <w:t xml:space="preserve">on </w:t>
      </w:r>
      <w:r w:rsidRPr="00F24B8F">
        <w:rPr>
          <w:rFonts w:ascii="Arial" w:hAnsi="Arial" w:cs="Arial"/>
        </w:rPr>
        <w:t xml:space="preserve">facultades </w:t>
      </w:r>
      <w:r w:rsidR="006364D0" w:rsidRPr="00F24B8F">
        <w:rPr>
          <w:rFonts w:ascii="Arial" w:hAnsi="Arial" w:cs="Arial"/>
        </w:rPr>
        <w:t xml:space="preserve">de </w:t>
      </w:r>
      <w:r w:rsidRPr="00F24B8F">
        <w:rPr>
          <w:rFonts w:ascii="Arial" w:hAnsi="Arial" w:cs="Arial"/>
        </w:rPr>
        <w:t xml:space="preserve">la Presidenta o el Presidente del Consejo </w:t>
      </w:r>
      <w:r w:rsidR="00102A52">
        <w:rPr>
          <w:rFonts w:ascii="Arial" w:hAnsi="Arial" w:cs="Arial"/>
        </w:rPr>
        <w:t>de Colaboración</w:t>
      </w:r>
      <w:r w:rsidR="004A20CC">
        <w:rPr>
          <w:rFonts w:ascii="Arial" w:hAnsi="Arial" w:cs="Arial"/>
        </w:rPr>
        <w:t>,</w:t>
      </w:r>
      <w:r w:rsidR="00102A52">
        <w:rPr>
          <w:rFonts w:ascii="Arial" w:hAnsi="Arial" w:cs="Arial"/>
        </w:rPr>
        <w:t xml:space="preserve"> </w:t>
      </w:r>
      <w:r w:rsidRPr="00F24B8F">
        <w:rPr>
          <w:rFonts w:ascii="Arial" w:hAnsi="Arial" w:cs="Arial"/>
        </w:rPr>
        <w:t>las siguientes:</w:t>
      </w:r>
    </w:p>
    <w:p w14:paraId="34153BD2" w14:textId="761C1821" w:rsidR="00A11C12" w:rsidRDefault="00A11C12" w:rsidP="00C21614">
      <w:pPr>
        <w:spacing w:line="276" w:lineRule="auto"/>
        <w:jc w:val="both"/>
        <w:rPr>
          <w:rFonts w:ascii="Arial" w:hAnsi="Arial" w:cs="Arial"/>
        </w:rPr>
      </w:pPr>
    </w:p>
    <w:p w14:paraId="2ED68E65" w14:textId="18FAD486" w:rsidR="00102A52" w:rsidRDefault="00A50F39" w:rsidP="00C21614">
      <w:pPr>
        <w:spacing w:line="276" w:lineRule="auto"/>
        <w:jc w:val="both"/>
        <w:rPr>
          <w:rFonts w:ascii="Arial" w:hAnsi="Arial" w:cs="Arial"/>
        </w:rPr>
      </w:pPr>
      <w:r>
        <w:rPr>
          <w:rFonts w:ascii="Arial" w:hAnsi="Arial" w:cs="Arial"/>
        </w:rPr>
        <w:t>I.- Promover y difundir el desarrollo de funciones del Consejo de Colaboración para la ejecución de Obras y acciones sociales en los t</w:t>
      </w:r>
      <w:r w:rsidR="00AD4417">
        <w:rPr>
          <w:rFonts w:ascii="Arial" w:hAnsi="Arial" w:cs="Arial"/>
        </w:rPr>
        <w:t>érminos del presente Reglamento;</w:t>
      </w:r>
    </w:p>
    <w:p w14:paraId="3789E4E9" w14:textId="70B7ADF5" w:rsidR="00102A52" w:rsidRDefault="00102A52" w:rsidP="00C21614">
      <w:pPr>
        <w:spacing w:line="276" w:lineRule="auto"/>
        <w:jc w:val="both"/>
        <w:rPr>
          <w:rFonts w:ascii="Arial" w:hAnsi="Arial" w:cs="Arial"/>
        </w:rPr>
      </w:pPr>
    </w:p>
    <w:p w14:paraId="51997FB9" w14:textId="435A911D" w:rsidR="004A20CC" w:rsidRDefault="004A20CC" w:rsidP="00C21614">
      <w:pPr>
        <w:spacing w:line="276" w:lineRule="auto"/>
        <w:jc w:val="both"/>
        <w:rPr>
          <w:rFonts w:ascii="Arial" w:hAnsi="Arial" w:cs="Arial"/>
        </w:rPr>
      </w:pPr>
      <w:r>
        <w:rPr>
          <w:rFonts w:ascii="Arial" w:hAnsi="Arial" w:cs="Arial"/>
        </w:rPr>
        <w:t xml:space="preserve">II.- </w:t>
      </w:r>
      <w:r w:rsidR="00AD4417">
        <w:rPr>
          <w:rFonts w:ascii="Arial" w:hAnsi="Arial" w:cs="Arial"/>
        </w:rPr>
        <w:t>Represen</w:t>
      </w:r>
      <w:r>
        <w:rPr>
          <w:rFonts w:ascii="Arial" w:hAnsi="Arial" w:cs="Arial"/>
        </w:rPr>
        <w:t>tar al Consejo de Colaboración ante las instancias de los tres órdenes de gobierno para cumplir con los fines del mismo;</w:t>
      </w:r>
    </w:p>
    <w:p w14:paraId="55794B40" w14:textId="77777777" w:rsidR="004A20CC" w:rsidRPr="00F24B8F" w:rsidRDefault="004A20CC" w:rsidP="00C21614">
      <w:pPr>
        <w:spacing w:line="276" w:lineRule="auto"/>
        <w:jc w:val="both"/>
        <w:rPr>
          <w:rFonts w:ascii="Arial" w:hAnsi="Arial" w:cs="Arial"/>
        </w:rPr>
      </w:pPr>
    </w:p>
    <w:p w14:paraId="2DA4B8AA" w14:textId="423C2CF3" w:rsidR="00A11C12" w:rsidRPr="00F24B8F" w:rsidRDefault="00CF03E9" w:rsidP="00CF03E9">
      <w:pPr>
        <w:spacing w:line="276" w:lineRule="auto"/>
        <w:jc w:val="both"/>
        <w:rPr>
          <w:rFonts w:ascii="Arial" w:hAnsi="Arial" w:cs="Arial"/>
        </w:rPr>
      </w:pPr>
      <w:r>
        <w:rPr>
          <w:rFonts w:ascii="Arial" w:hAnsi="Arial" w:cs="Arial"/>
        </w:rPr>
        <w:t xml:space="preserve">III.- </w:t>
      </w:r>
      <w:r w:rsidR="00A11C12" w:rsidRPr="00F24B8F">
        <w:rPr>
          <w:rFonts w:ascii="Arial" w:hAnsi="Arial" w:cs="Arial"/>
        </w:rPr>
        <w:t>Convocar y presidir las sesiones;</w:t>
      </w:r>
    </w:p>
    <w:p w14:paraId="234D0F47" w14:textId="77777777" w:rsidR="00A11C12" w:rsidRPr="00F24B8F" w:rsidRDefault="00A11C12" w:rsidP="00F55BE3">
      <w:pPr>
        <w:spacing w:line="276" w:lineRule="auto"/>
        <w:ind w:firstLine="142"/>
        <w:jc w:val="both"/>
        <w:rPr>
          <w:rFonts w:ascii="Arial" w:hAnsi="Arial" w:cs="Arial"/>
        </w:rPr>
      </w:pPr>
    </w:p>
    <w:p w14:paraId="0D2B30F2" w14:textId="3190FE63" w:rsidR="00A11C12" w:rsidRPr="00F24B8F" w:rsidRDefault="00A11C12" w:rsidP="00CF03E9">
      <w:pPr>
        <w:spacing w:line="276" w:lineRule="auto"/>
        <w:jc w:val="both"/>
        <w:rPr>
          <w:rFonts w:ascii="Arial" w:hAnsi="Arial" w:cs="Arial"/>
        </w:rPr>
      </w:pPr>
      <w:r w:rsidRPr="00F24B8F">
        <w:rPr>
          <w:rFonts w:ascii="Arial" w:hAnsi="Arial" w:cs="Arial"/>
        </w:rPr>
        <w:t>I</w:t>
      </w:r>
      <w:r w:rsidR="00CF03E9">
        <w:rPr>
          <w:rFonts w:ascii="Arial" w:hAnsi="Arial" w:cs="Arial"/>
        </w:rPr>
        <w:t>V</w:t>
      </w:r>
      <w:r w:rsidRPr="00F24B8F">
        <w:rPr>
          <w:rFonts w:ascii="Arial" w:hAnsi="Arial" w:cs="Arial"/>
        </w:rPr>
        <w:t>.</w:t>
      </w:r>
      <w:r w:rsidR="00CF03E9">
        <w:rPr>
          <w:rFonts w:ascii="Arial" w:hAnsi="Arial" w:cs="Arial"/>
        </w:rPr>
        <w:t xml:space="preserve">- </w:t>
      </w:r>
      <w:r w:rsidRPr="00F24B8F">
        <w:rPr>
          <w:rFonts w:ascii="Arial" w:hAnsi="Arial" w:cs="Arial"/>
        </w:rPr>
        <w:t>Desahogar el orden del día de las sesiones;</w:t>
      </w:r>
    </w:p>
    <w:p w14:paraId="4D017421" w14:textId="77777777" w:rsidR="00A11C12" w:rsidRPr="00F24B8F" w:rsidRDefault="00A11C12" w:rsidP="00F55BE3">
      <w:pPr>
        <w:spacing w:line="276" w:lineRule="auto"/>
        <w:ind w:firstLine="142"/>
        <w:jc w:val="both"/>
        <w:rPr>
          <w:rFonts w:ascii="Arial" w:hAnsi="Arial" w:cs="Arial"/>
        </w:rPr>
      </w:pPr>
    </w:p>
    <w:p w14:paraId="4BD0E304" w14:textId="3402CA67" w:rsidR="00A11C12" w:rsidRPr="00F24B8F" w:rsidRDefault="00A11C12" w:rsidP="00CF03E9">
      <w:pPr>
        <w:spacing w:line="276" w:lineRule="auto"/>
        <w:jc w:val="both"/>
        <w:rPr>
          <w:rFonts w:ascii="Arial" w:hAnsi="Arial" w:cs="Arial"/>
        </w:rPr>
      </w:pPr>
      <w:r w:rsidRPr="00F24B8F">
        <w:rPr>
          <w:rFonts w:ascii="Arial" w:hAnsi="Arial" w:cs="Arial"/>
        </w:rPr>
        <w:t>V.</w:t>
      </w:r>
      <w:r w:rsidR="00CF03E9">
        <w:rPr>
          <w:rFonts w:ascii="Arial" w:hAnsi="Arial" w:cs="Arial"/>
        </w:rPr>
        <w:t xml:space="preserve">- </w:t>
      </w:r>
      <w:r w:rsidRPr="00F24B8F">
        <w:rPr>
          <w:rFonts w:ascii="Arial" w:hAnsi="Arial" w:cs="Arial"/>
        </w:rPr>
        <w:t xml:space="preserve">Rendir informe </w:t>
      </w:r>
      <w:r w:rsidR="00CD3096" w:rsidRPr="00F24B8F">
        <w:rPr>
          <w:rFonts w:ascii="Arial" w:hAnsi="Arial" w:cs="Arial"/>
        </w:rPr>
        <w:t xml:space="preserve">anual al </w:t>
      </w:r>
      <w:r w:rsidR="00A27192" w:rsidRPr="00F24B8F">
        <w:rPr>
          <w:rFonts w:ascii="Arial" w:hAnsi="Arial" w:cs="Arial"/>
        </w:rPr>
        <w:t>Consejo de Colaboración</w:t>
      </w:r>
      <w:r w:rsidRPr="00F24B8F">
        <w:rPr>
          <w:rFonts w:ascii="Arial" w:hAnsi="Arial" w:cs="Arial"/>
        </w:rPr>
        <w:t>;</w:t>
      </w:r>
    </w:p>
    <w:p w14:paraId="27A1DFCE" w14:textId="77777777" w:rsidR="00A11C12" w:rsidRPr="00F24B8F" w:rsidRDefault="00A11C12" w:rsidP="00F55BE3">
      <w:pPr>
        <w:spacing w:line="276" w:lineRule="auto"/>
        <w:ind w:firstLine="142"/>
        <w:jc w:val="both"/>
        <w:rPr>
          <w:rFonts w:ascii="Arial" w:hAnsi="Arial" w:cs="Arial"/>
        </w:rPr>
      </w:pPr>
    </w:p>
    <w:p w14:paraId="0813A307" w14:textId="011E84DB" w:rsidR="00A11C12" w:rsidRPr="00F24B8F" w:rsidRDefault="00A11C12" w:rsidP="00CF03E9">
      <w:pPr>
        <w:spacing w:line="276" w:lineRule="auto"/>
        <w:jc w:val="both"/>
        <w:rPr>
          <w:rFonts w:ascii="Arial" w:hAnsi="Arial" w:cs="Arial"/>
        </w:rPr>
      </w:pPr>
      <w:r w:rsidRPr="00F24B8F">
        <w:rPr>
          <w:rFonts w:ascii="Arial" w:hAnsi="Arial" w:cs="Arial"/>
        </w:rPr>
        <w:t>V</w:t>
      </w:r>
      <w:r w:rsidR="00CF03E9">
        <w:rPr>
          <w:rFonts w:ascii="Arial" w:hAnsi="Arial" w:cs="Arial"/>
        </w:rPr>
        <w:t>I</w:t>
      </w:r>
      <w:r w:rsidRPr="00F24B8F">
        <w:rPr>
          <w:rFonts w:ascii="Arial" w:hAnsi="Arial" w:cs="Arial"/>
        </w:rPr>
        <w:t>.</w:t>
      </w:r>
      <w:r w:rsidR="00CF03E9">
        <w:rPr>
          <w:rFonts w:ascii="Arial" w:hAnsi="Arial" w:cs="Arial"/>
        </w:rPr>
        <w:t xml:space="preserve">- </w:t>
      </w:r>
      <w:r w:rsidRPr="00F24B8F">
        <w:rPr>
          <w:rFonts w:ascii="Arial" w:hAnsi="Arial" w:cs="Arial"/>
        </w:rPr>
        <w:t xml:space="preserve">Ejecutar los acuerdos tomados por el Consejo </w:t>
      </w:r>
      <w:r w:rsidR="00CD3096" w:rsidRPr="00F24B8F">
        <w:rPr>
          <w:rFonts w:ascii="Arial" w:hAnsi="Arial" w:cs="Arial"/>
        </w:rPr>
        <w:t>de Colaboración</w:t>
      </w:r>
      <w:r w:rsidRPr="00F24B8F">
        <w:rPr>
          <w:rFonts w:ascii="Arial" w:hAnsi="Arial" w:cs="Arial"/>
        </w:rPr>
        <w:t>;</w:t>
      </w:r>
    </w:p>
    <w:p w14:paraId="227F8BC5" w14:textId="77777777" w:rsidR="00CF03E9" w:rsidRDefault="00CF03E9" w:rsidP="00CF03E9">
      <w:pPr>
        <w:spacing w:line="276" w:lineRule="auto"/>
        <w:jc w:val="both"/>
        <w:rPr>
          <w:rFonts w:ascii="Arial" w:hAnsi="Arial" w:cs="Arial"/>
        </w:rPr>
      </w:pPr>
    </w:p>
    <w:p w14:paraId="285E599D" w14:textId="7D1E7AE6" w:rsidR="00A11C12" w:rsidRPr="00F24B8F" w:rsidRDefault="000E71F9" w:rsidP="00CF03E9">
      <w:pPr>
        <w:spacing w:line="276" w:lineRule="auto"/>
        <w:jc w:val="both"/>
        <w:rPr>
          <w:rFonts w:ascii="Arial" w:hAnsi="Arial" w:cs="Arial"/>
        </w:rPr>
      </w:pPr>
      <w:r w:rsidRPr="00F24B8F">
        <w:rPr>
          <w:rFonts w:ascii="Arial" w:hAnsi="Arial" w:cs="Arial"/>
        </w:rPr>
        <w:t>VII</w:t>
      </w:r>
      <w:r w:rsidR="00A11C12" w:rsidRPr="00F24B8F">
        <w:rPr>
          <w:rFonts w:ascii="Arial" w:hAnsi="Arial" w:cs="Arial"/>
        </w:rPr>
        <w:t>.</w:t>
      </w:r>
      <w:r w:rsidR="00CF03E9">
        <w:rPr>
          <w:rFonts w:ascii="Arial" w:hAnsi="Arial" w:cs="Arial"/>
        </w:rPr>
        <w:t>-</w:t>
      </w:r>
      <w:r w:rsidR="00A11C12" w:rsidRPr="00F24B8F">
        <w:rPr>
          <w:rFonts w:ascii="Arial" w:hAnsi="Arial" w:cs="Arial"/>
        </w:rPr>
        <w:tab/>
        <w:t>Las demás previstas en este Reglamento, en la legislación y normatividad aplicable.</w:t>
      </w:r>
    </w:p>
    <w:p w14:paraId="46A0A3E4" w14:textId="77777777" w:rsidR="00A11C12" w:rsidRPr="00F24B8F" w:rsidRDefault="00A11C12" w:rsidP="00C21614">
      <w:pPr>
        <w:spacing w:line="276" w:lineRule="auto"/>
        <w:jc w:val="both"/>
        <w:rPr>
          <w:rFonts w:ascii="Arial" w:hAnsi="Arial" w:cs="Arial"/>
        </w:rPr>
      </w:pPr>
    </w:p>
    <w:p w14:paraId="1BBC4316" w14:textId="77777777" w:rsidR="00CD3096" w:rsidRPr="00F24B8F" w:rsidRDefault="00CD3096" w:rsidP="00C21614">
      <w:pPr>
        <w:spacing w:line="276" w:lineRule="auto"/>
        <w:jc w:val="both"/>
        <w:rPr>
          <w:rFonts w:ascii="Arial" w:hAnsi="Arial" w:cs="Arial"/>
        </w:rPr>
      </w:pPr>
    </w:p>
    <w:p w14:paraId="206673FE" w14:textId="6C9F6D8D" w:rsidR="00A11C12" w:rsidRPr="00F24B8F" w:rsidRDefault="00A11C12" w:rsidP="00C21614">
      <w:pPr>
        <w:spacing w:line="276" w:lineRule="auto"/>
        <w:jc w:val="both"/>
        <w:rPr>
          <w:rFonts w:ascii="Arial" w:hAnsi="Arial" w:cs="Arial"/>
        </w:rPr>
      </w:pPr>
      <w:r w:rsidRPr="00F24B8F">
        <w:rPr>
          <w:rFonts w:ascii="Arial" w:hAnsi="Arial" w:cs="Arial"/>
          <w:b/>
        </w:rPr>
        <w:t>Artículo 2</w:t>
      </w:r>
      <w:r w:rsidR="00A2150B" w:rsidRPr="00F24B8F">
        <w:rPr>
          <w:rFonts w:ascii="Arial" w:hAnsi="Arial" w:cs="Arial"/>
          <w:b/>
        </w:rPr>
        <w:t>1</w:t>
      </w:r>
      <w:r w:rsidRPr="00F24B8F">
        <w:rPr>
          <w:rFonts w:ascii="Arial" w:hAnsi="Arial" w:cs="Arial"/>
          <w:b/>
        </w:rPr>
        <w:t>.</w:t>
      </w:r>
      <w:r w:rsidR="008A4F45" w:rsidRPr="00F24B8F">
        <w:rPr>
          <w:rFonts w:ascii="Arial" w:hAnsi="Arial" w:cs="Arial"/>
          <w:b/>
        </w:rPr>
        <w:t>-</w:t>
      </w:r>
      <w:r w:rsidRPr="00F24B8F">
        <w:rPr>
          <w:rFonts w:ascii="Arial" w:hAnsi="Arial" w:cs="Arial"/>
        </w:rPr>
        <w:t xml:space="preserve"> </w:t>
      </w:r>
      <w:r w:rsidR="004A20CC">
        <w:rPr>
          <w:rFonts w:ascii="Arial" w:hAnsi="Arial" w:cs="Arial"/>
        </w:rPr>
        <w:t>Además de aquellas propias como Consejera o Consejero, s</w:t>
      </w:r>
      <w:r w:rsidR="004A20CC" w:rsidRPr="00F24B8F">
        <w:rPr>
          <w:rFonts w:ascii="Arial" w:hAnsi="Arial" w:cs="Arial"/>
        </w:rPr>
        <w:t xml:space="preserve">on </w:t>
      </w:r>
      <w:r w:rsidR="004A20CC">
        <w:rPr>
          <w:rFonts w:ascii="Arial" w:hAnsi="Arial" w:cs="Arial"/>
        </w:rPr>
        <w:t>facultades de la</w:t>
      </w:r>
      <w:r w:rsidRPr="00F24B8F">
        <w:rPr>
          <w:rFonts w:ascii="Arial" w:hAnsi="Arial" w:cs="Arial"/>
        </w:rPr>
        <w:t xml:space="preserve"> o el titular de la Secretaría Técnica</w:t>
      </w:r>
      <w:r w:rsidR="004A20CC">
        <w:rPr>
          <w:rFonts w:ascii="Arial" w:hAnsi="Arial" w:cs="Arial"/>
        </w:rPr>
        <w:t>,</w:t>
      </w:r>
      <w:r w:rsidRPr="00F24B8F">
        <w:rPr>
          <w:rFonts w:ascii="Arial" w:hAnsi="Arial" w:cs="Arial"/>
        </w:rPr>
        <w:t xml:space="preserve"> </w:t>
      </w:r>
      <w:r w:rsidR="004A20CC">
        <w:rPr>
          <w:rFonts w:ascii="Arial" w:hAnsi="Arial" w:cs="Arial"/>
        </w:rPr>
        <w:t>las</w:t>
      </w:r>
      <w:r w:rsidRPr="00F24B8F">
        <w:rPr>
          <w:rFonts w:ascii="Arial" w:hAnsi="Arial" w:cs="Arial"/>
        </w:rPr>
        <w:t xml:space="preserve"> siguientes:</w:t>
      </w:r>
    </w:p>
    <w:p w14:paraId="157C9850" w14:textId="6BB89A00" w:rsidR="00A11C12" w:rsidRDefault="00A11C12" w:rsidP="00C21614">
      <w:pPr>
        <w:spacing w:line="276" w:lineRule="auto"/>
        <w:jc w:val="both"/>
        <w:rPr>
          <w:rFonts w:ascii="Arial" w:hAnsi="Arial" w:cs="Arial"/>
        </w:rPr>
      </w:pPr>
    </w:p>
    <w:p w14:paraId="1B49F97C" w14:textId="14167F12" w:rsidR="00AD4417" w:rsidRPr="00F24B8F" w:rsidRDefault="00AD4417" w:rsidP="00AD4417">
      <w:pPr>
        <w:spacing w:line="276" w:lineRule="auto"/>
        <w:jc w:val="both"/>
        <w:rPr>
          <w:rFonts w:ascii="Arial" w:hAnsi="Arial" w:cs="Arial"/>
        </w:rPr>
      </w:pPr>
      <w:r>
        <w:rPr>
          <w:rFonts w:ascii="Arial" w:hAnsi="Arial" w:cs="Arial"/>
        </w:rPr>
        <w:t>I</w:t>
      </w:r>
      <w:r w:rsidRPr="00F24B8F">
        <w:rPr>
          <w:rFonts w:ascii="Arial" w:hAnsi="Arial" w:cs="Arial"/>
        </w:rPr>
        <w:t>.</w:t>
      </w:r>
      <w:r>
        <w:rPr>
          <w:rFonts w:ascii="Arial" w:hAnsi="Arial" w:cs="Arial"/>
        </w:rPr>
        <w:t>- Preparar y o</w:t>
      </w:r>
      <w:r w:rsidRPr="00F24B8F">
        <w:rPr>
          <w:rFonts w:ascii="Arial" w:hAnsi="Arial" w:cs="Arial"/>
        </w:rPr>
        <w:t>rganizar conjuntamente con la Presidenta o el Presidente del Consejo, la celebración y desahogo de las sesiones del Consejo de Colaboración;</w:t>
      </w:r>
    </w:p>
    <w:p w14:paraId="0E0D0FCE" w14:textId="77777777" w:rsidR="00AD4417" w:rsidRDefault="00AD4417" w:rsidP="00C21614">
      <w:pPr>
        <w:spacing w:line="276" w:lineRule="auto"/>
        <w:jc w:val="both"/>
        <w:rPr>
          <w:rFonts w:ascii="Arial" w:hAnsi="Arial" w:cs="Arial"/>
        </w:rPr>
      </w:pPr>
    </w:p>
    <w:p w14:paraId="7789C0C7" w14:textId="3E158EF0" w:rsidR="004A20CC" w:rsidRDefault="005B1F11" w:rsidP="00C21614">
      <w:pPr>
        <w:spacing w:line="276" w:lineRule="auto"/>
        <w:jc w:val="both"/>
        <w:rPr>
          <w:rFonts w:ascii="Arial" w:hAnsi="Arial" w:cs="Arial"/>
        </w:rPr>
      </w:pPr>
      <w:r>
        <w:rPr>
          <w:rFonts w:ascii="Arial" w:hAnsi="Arial" w:cs="Arial"/>
        </w:rPr>
        <w:t>I</w:t>
      </w:r>
      <w:r w:rsidR="004A20CC">
        <w:rPr>
          <w:rFonts w:ascii="Arial" w:hAnsi="Arial" w:cs="Arial"/>
        </w:rPr>
        <w:t xml:space="preserve">I.- Notificar las convocatorias a sesión del Consejo de Colaboración;  </w:t>
      </w:r>
    </w:p>
    <w:p w14:paraId="4F220424" w14:textId="77777777" w:rsidR="004A20CC" w:rsidRPr="00F24B8F" w:rsidRDefault="004A20CC" w:rsidP="00C21614">
      <w:pPr>
        <w:spacing w:line="276" w:lineRule="auto"/>
        <w:jc w:val="both"/>
        <w:rPr>
          <w:rFonts w:ascii="Arial" w:hAnsi="Arial" w:cs="Arial"/>
        </w:rPr>
      </w:pPr>
    </w:p>
    <w:p w14:paraId="67EC0203" w14:textId="5C195CE9" w:rsidR="00A11C12" w:rsidRPr="00F24B8F" w:rsidRDefault="00CF03E9" w:rsidP="00C21614">
      <w:pPr>
        <w:spacing w:line="276" w:lineRule="auto"/>
        <w:jc w:val="both"/>
        <w:rPr>
          <w:rFonts w:ascii="Arial" w:hAnsi="Arial" w:cs="Arial"/>
        </w:rPr>
      </w:pPr>
      <w:r>
        <w:rPr>
          <w:rFonts w:ascii="Arial" w:hAnsi="Arial" w:cs="Arial"/>
        </w:rPr>
        <w:t>I</w:t>
      </w:r>
      <w:r w:rsidR="005B1F11">
        <w:rPr>
          <w:rFonts w:ascii="Arial" w:hAnsi="Arial" w:cs="Arial"/>
        </w:rPr>
        <w:t>I</w:t>
      </w:r>
      <w:r>
        <w:rPr>
          <w:rFonts w:ascii="Arial" w:hAnsi="Arial" w:cs="Arial"/>
        </w:rPr>
        <w:t xml:space="preserve">I.- </w:t>
      </w:r>
      <w:r w:rsidR="00A11C12" w:rsidRPr="00F24B8F">
        <w:rPr>
          <w:rFonts w:ascii="Arial" w:hAnsi="Arial" w:cs="Arial"/>
        </w:rPr>
        <w:t>Elaborar el acta correspondiente a cada sesión</w:t>
      </w:r>
      <w:r w:rsidR="00AD4417">
        <w:rPr>
          <w:rFonts w:ascii="Arial" w:hAnsi="Arial" w:cs="Arial"/>
        </w:rPr>
        <w:t xml:space="preserve"> y </w:t>
      </w:r>
      <w:r w:rsidR="005B1F11">
        <w:rPr>
          <w:rFonts w:ascii="Arial" w:hAnsi="Arial" w:cs="Arial"/>
        </w:rPr>
        <w:t>recabar las firmas de sus integrantes</w:t>
      </w:r>
      <w:r w:rsidR="00A11C12" w:rsidRPr="00F24B8F">
        <w:rPr>
          <w:rFonts w:ascii="Arial" w:hAnsi="Arial" w:cs="Arial"/>
        </w:rPr>
        <w:t>;</w:t>
      </w:r>
    </w:p>
    <w:p w14:paraId="64161BD5" w14:textId="77777777" w:rsidR="00A11C12" w:rsidRPr="00F24B8F" w:rsidRDefault="00A11C12" w:rsidP="00C21614">
      <w:pPr>
        <w:spacing w:line="276" w:lineRule="auto"/>
        <w:jc w:val="both"/>
        <w:rPr>
          <w:rFonts w:ascii="Arial" w:hAnsi="Arial" w:cs="Arial"/>
        </w:rPr>
      </w:pPr>
    </w:p>
    <w:p w14:paraId="3F36A60D" w14:textId="685E321D" w:rsidR="00A11C12" w:rsidRPr="00F24B8F" w:rsidRDefault="00A11C12" w:rsidP="00C21614">
      <w:pPr>
        <w:spacing w:line="276" w:lineRule="auto"/>
        <w:jc w:val="both"/>
        <w:rPr>
          <w:rFonts w:ascii="Arial" w:hAnsi="Arial" w:cs="Arial"/>
        </w:rPr>
      </w:pPr>
      <w:r w:rsidRPr="00F24B8F">
        <w:rPr>
          <w:rFonts w:ascii="Arial" w:hAnsi="Arial" w:cs="Arial"/>
        </w:rPr>
        <w:t>I</w:t>
      </w:r>
      <w:r w:rsidR="005B1F11">
        <w:rPr>
          <w:rFonts w:ascii="Arial" w:hAnsi="Arial" w:cs="Arial"/>
        </w:rPr>
        <w:t>V</w:t>
      </w:r>
      <w:r w:rsidRPr="00F24B8F">
        <w:rPr>
          <w:rFonts w:ascii="Arial" w:hAnsi="Arial" w:cs="Arial"/>
        </w:rPr>
        <w:t>.</w:t>
      </w:r>
      <w:r w:rsidR="00CF03E9">
        <w:rPr>
          <w:rFonts w:ascii="Arial" w:hAnsi="Arial" w:cs="Arial"/>
        </w:rPr>
        <w:t xml:space="preserve">- </w:t>
      </w:r>
      <w:r w:rsidRPr="00F24B8F">
        <w:rPr>
          <w:rFonts w:ascii="Arial" w:hAnsi="Arial" w:cs="Arial"/>
        </w:rPr>
        <w:t>Pasar lista de asistencia</w:t>
      </w:r>
      <w:r w:rsidR="004A20CC">
        <w:rPr>
          <w:rFonts w:ascii="Arial" w:hAnsi="Arial" w:cs="Arial"/>
        </w:rPr>
        <w:t xml:space="preserve"> y dar cuenta de la asistencia de la mayoría para sesionar</w:t>
      </w:r>
      <w:r w:rsidRPr="00F24B8F">
        <w:rPr>
          <w:rFonts w:ascii="Arial" w:hAnsi="Arial" w:cs="Arial"/>
        </w:rPr>
        <w:t>;</w:t>
      </w:r>
    </w:p>
    <w:p w14:paraId="2E8D1B3D" w14:textId="77777777" w:rsidR="00A11C12" w:rsidRPr="00F24B8F" w:rsidRDefault="00A11C12" w:rsidP="00C21614">
      <w:pPr>
        <w:spacing w:line="276" w:lineRule="auto"/>
        <w:jc w:val="both"/>
        <w:rPr>
          <w:rFonts w:ascii="Arial" w:hAnsi="Arial" w:cs="Arial"/>
        </w:rPr>
      </w:pPr>
    </w:p>
    <w:p w14:paraId="3E0E1263" w14:textId="1F6F771D" w:rsidR="00A11C12" w:rsidRPr="00F24B8F" w:rsidRDefault="00A11C12" w:rsidP="00C21614">
      <w:pPr>
        <w:spacing w:line="276" w:lineRule="auto"/>
        <w:jc w:val="both"/>
        <w:rPr>
          <w:rFonts w:ascii="Arial" w:hAnsi="Arial" w:cs="Arial"/>
        </w:rPr>
      </w:pPr>
      <w:r w:rsidRPr="00F24B8F">
        <w:rPr>
          <w:rFonts w:ascii="Arial" w:hAnsi="Arial" w:cs="Arial"/>
        </w:rPr>
        <w:t>V.</w:t>
      </w:r>
      <w:r w:rsidR="00CF03E9">
        <w:rPr>
          <w:rFonts w:ascii="Arial" w:hAnsi="Arial" w:cs="Arial"/>
        </w:rPr>
        <w:t xml:space="preserve">- </w:t>
      </w:r>
      <w:r w:rsidRPr="00F24B8F">
        <w:rPr>
          <w:rFonts w:ascii="Arial" w:hAnsi="Arial" w:cs="Arial"/>
        </w:rPr>
        <w:t xml:space="preserve">Dar seguimiento a los acuerdos emanados del Consejo </w:t>
      </w:r>
      <w:r w:rsidR="00A27192" w:rsidRPr="00F24B8F">
        <w:rPr>
          <w:rFonts w:ascii="Arial" w:hAnsi="Arial" w:cs="Arial"/>
        </w:rPr>
        <w:t>de Colaboración</w:t>
      </w:r>
      <w:r w:rsidRPr="00F24B8F">
        <w:rPr>
          <w:rFonts w:ascii="Arial" w:hAnsi="Arial" w:cs="Arial"/>
        </w:rPr>
        <w:t>;</w:t>
      </w:r>
    </w:p>
    <w:p w14:paraId="3CE44053" w14:textId="77777777" w:rsidR="00A11C12" w:rsidRPr="00F24B8F" w:rsidRDefault="00A11C12" w:rsidP="00C21614">
      <w:pPr>
        <w:spacing w:line="276" w:lineRule="auto"/>
        <w:jc w:val="both"/>
        <w:rPr>
          <w:rFonts w:ascii="Arial" w:hAnsi="Arial" w:cs="Arial"/>
        </w:rPr>
      </w:pPr>
    </w:p>
    <w:p w14:paraId="63F3FEE5" w14:textId="123949F0" w:rsidR="004A20CC" w:rsidRDefault="00A11C12" w:rsidP="00C21614">
      <w:pPr>
        <w:spacing w:line="276" w:lineRule="auto"/>
        <w:jc w:val="both"/>
        <w:rPr>
          <w:rFonts w:ascii="Arial" w:hAnsi="Arial" w:cs="Arial"/>
        </w:rPr>
      </w:pPr>
      <w:r w:rsidRPr="00F24B8F">
        <w:rPr>
          <w:rFonts w:ascii="Arial" w:hAnsi="Arial" w:cs="Arial"/>
        </w:rPr>
        <w:t>V</w:t>
      </w:r>
      <w:r w:rsidR="00CF03E9">
        <w:rPr>
          <w:rFonts w:ascii="Arial" w:hAnsi="Arial" w:cs="Arial"/>
        </w:rPr>
        <w:t>I</w:t>
      </w:r>
      <w:r w:rsidRPr="00F24B8F">
        <w:rPr>
          <w:rFonts w:ascii="Arial" w:hAnsi="Arial" w:cs="Arial"/>
        </w:rPr>
        <w:t>.</w:t>
      </w:r>
      <w:r w:rsidR="00CF03E9">
        <w:rPr>
          <w:rFonts w:ascii="Arial" w:hAnsi="Arial" w:cs="Arial"/>
        </w:rPr>
        <w:t xml:space="preserve">- </w:t>
      </w:r>
      <w:r w:rsidRPr="00F24B8F">
        <w:rPr>
          <w:rFonts w:ascii="Arial" w:hAnsi="Arial" w:cs="Arial"/>
        </w:rPr>
        <w:t xml:space="preserve">Llevar el libro de actas correspondientes a las sesiones del Consejo </w:t>
      </w:r>
      <w:r w:rsidR="00A27192" w:rsidRPr="00F24B8F">
        <w:rPr>
          <w:rFonts w:ascii="Arial" w:hAnsi="Arial" w:cs="Arial"/>
        </w:rPr>
        <w:t>de Colaboración</w:t>
      </w:r>
      <w:r w:rsidR="004A20CC">
        <w:rPr>
          <w:rFonts w:ascii="Arial" w:hAnsi="Arial" w:cs="Arial"/>
        </w:rPr>
        <w:t>;</w:t>
      </w:r>
    </w:p>
    <w:p w14:paraId="1B464A99" w14:textId="77777777" w:rsidR="004A20CC" w:rsidRDefault="004A20CC" w:rsidP="00C21614">
      <w:pPr>
        <w:spacing w:line="276" w:lineRule="auto"/>
        <w:jc w:val="both"/>
        <w:rPr>
          <w:rFonts w:ascii="Arial" w:hAnsi="Arial" w:cs="Arial"/>
        </w:rPr>
      </w:pPr>
    </w:p>
    <w:p w14:paraId="1B847A42" w14:textId="3AD62AB8" w:rsidR="00A11C12" w:rsidRPr="00F24B8F" w:rsidRDefault="004A20CC" w:rsidP="00C21614">
      <w:pPr>
        <w:spacing w:line="276" w:lineRule="auto"/>
        <w:jc w:val="both"/>
        <w:rPr>
          <w:rFonts w:ascii="Arial" w:hAnsi="Arial" w:cs="Arial"/>
        </w:rPr>
      </w:pPr>
      <w:r>
        <w:rPr>
          <w:rFonts w:ascii="Arial" w:hAnsi="Arial" w:cs="Arial"/>
        </w:rPr>
        <w:t>V</w:t>
      </w:r>
      <w:r w:rsidR="00CF03E9">
        <w:rPr>
          <w:rFonts w:ascii="Arial" w:hAnsi="Arial" w:cs="Arial"/>
        </w:rPr>
        <w:t>II</w:t>
      </w:r>
      <w:r>
        <w:rPr>
          <w:rFonts w:ascii="Arial" w:hAnsi="Arial" w:cs="Arial"/>
        </w:rPr>
        <w:t xml:space="preserve">.- Gestionar la publicación de información fundamental y responder las solicitudes de información </w:t>
      </w:r>
      <w:r w:rsidR="00A11C12" w:rsidRPr="00F24B8F">
        <w:rPr>
          <w:rFonts w:ascii="Arial" w:hAnsi="Arial" w:cs="Arial"/>
        </w:rPr>
        <w:t>en los términos de la legislac</w:t>
      </w:r>
      <w:r>
        <w:rPr>
          <w:rFonts w:ascii="Arial" w:hAnsi="Arial" w:cs="Arial"/>
        </w:rPr>
        <w:t>ión en materia de transparencia y protección de datos personales;</w:t>
      </w:r>
    </w:p>
    <w:p w14:paraId="4453021B" w14:textId="77777777" w:rsidR="00A11C12" w:rsidRPr="00F24B8F" w:rsidRDefault="00A11C12" w:rsidP="00C21614">
      <w:pPr>
        <w:spacing w:line="276" w:lineRule="auto"/>
        <w:jc w:val="both"/>
        <w:rPr>
          <w:rFonts w:ascii="Arial" w:hAnsi="Arial" w:cs="Arial"/>
        </w:rPr>
      </w:pPr>
    </w:p>
    <w:p w14:paraId="2B120554" w14:textId="071CEFD6" w:rsidR="004A20CC" w:rsidRDefault="00B14108" w:rsidP="00C21614">
      <w:pPr>
        <w:spacing w:line="276" w:lineRule="auto"/>
        <w:jc w:val="both"/>
        <w:rPr>
          <w:rFonts w:ascii="Arial" w:hAnsi="Arial" w:cs="Arial"/>
        </w:rPr>
      </w:pPr>
      <w:r>
        <w:rPr>
          <w:rFonts w:ascii="Arial" w:hAnsi="Arial" w:cs="Arial"/>
        </w:rPr>
        <w:t>VIII</w:t>
      </w:r>
      <w:r w:rsidR="004A20CC">
        <w:rPr>
          <w:rFonts w:ascii="Arial" w:hAnsi="Arial" w:cs="Arial"/>
        </w:rPr>
        <w:t>.- Realizar la gestión documental del Consejo de Colaboración en términos de la legislación en materia de archivos;</w:t>
      </w:r>
    </w:p>
    <w:p w14:paraId="33A4BA48" w14:textId="518B2BA8" w:rsidR="004A20CC" w:rsidRDefault="004A20CC" w:rsidP="00C21614">
      <w:pPr>
        <w:spacing w:line="276" w:lineRule="auto"/>
        <w:jc w:val="both"/>
        <w:rPr>
          <w:rFonts w:ascii="Arial" w:hAnsi="Arial" w:cs="Arial"/>
        </w:rPr>
      </w:pPr>
    </w:p>
    <w:p w14:paraId="63169B27" w14:textId="7C29931F" w:rsidR="004A20CC" w:rsidRDefault="00B14108" w:rsidP="00C21614">
      <w:pPr>
        <w:spacing w:line="276" w:lineRule="auto"/>
        <w:jc w:val="both"/>
        <w:rPr>
          <w:rFonts w:ascii="Arial" w:hAnsi="Arial" w:cs="Arial"/>
        </w:rPr>
      </w:pPr>
      <w:r>
        <w:rPr>
          <w:rFonts w:ascii="Arial" w:hAnsi="Arial" w:cs="Arial"/>
        </w:rPr>
        <w:t>I</w:t>
      </w:r>
      <w:r w:rsidR="004A20CC">
        <w:rPr>
          <w:rFonts w:ascii="Arial" w:hAnsi="Arial" w:cs="Arial"/>
        </w:rPr>
        <w:t xml:space="preserve">X.- Coordinar la elaboración de estudios, proyectos ejecutivos, programas y presupuestos de las Obras que promueva el Consejo de Colaboración, </w:t>
      </w:r>
      <w:r w:rsidR="000F3648">
        <w:rPr>
          <w:rFonts w:ascii="Arial" w:hAnsi="Arial" w:cs="Arial"/>
        </w:rPr>
        <w:t>así</w:t>
      </w:r>
      <w:r w:rsidR="004A20CC">
        <w:rPr>
          <w:rFonts w:ascii="Arial" w:hAnsi="Arial" w:cs="Arial"/>
        </w:rPr>
        <w:t xml:space="preserve"> como </w:t>
      </w:r>
      <w:r w:rsidR="000F3648">
        <w:rPr>
          <w:rFonts w:ascii="Arial" w:hAnsi="Arial" w:cs="Arial"/>
        </w:rPr>
        <w:t xml:space="preserve">la gestión de licencias, permisos y autorizaciones para las mismas; </w:t>
      </w:r>
    </w:p>
    <w:p w14:paraId="4BE0855E" w14:textId="77777777" w:rsidR="000F3648" w:rsidRDefault="000F3648" w:rsidP="00C21614">
      <w:pPr>
        <w:spacing w:line="276" w:lineRule="auto"/>
        <w:jc w:val="both"/>
        <w:rPr>
          <w:rFonts w:ascii="Arial" w:hAnsi="Arial" w:cs="Arial"/>
        </w:rPr>
      </w:pPr>
    </w:p>
    <w:p w14:paraId="03736126" w14:textId="66F2486D" w:rsidR="000F3648" w:rsidRDefault="000F3648" w:rsidP="00C21614">
      <w:pPr>
        <w:spacing w:line="276" w:lineRule="auto"/>
        <w:jc w:val="both"/>
        <w:rPr>
          <w:rFonts w:ascii="Arial" w:hAnsi="Arial" w:cs="Arial"/>
        </w:rPr>
      </w:pPr>
      <w:r>
        <w:rPr>
          <w:rFonts w:ascii="Arial" w:hAnsi="Arial" w:cs="Arial"/>
        </w:rPr>
        <w:lastRenderedPageBreak/>
        <w:t>X.- Gestionar la elaboración y suscripción de los convenios de Obras a que se refiere el presente Reglamento;</w:t>
      </w:r>
    </w:p>
    <w:p w14:paraId="3122C873" w14:textId="1E70AE7C" w:rsidR="000F3648" w:rsidRDefault="000F3648" w:rsidP="00C21614">
      <w:pPr>
        <w:spacing w:line="276" w:lineRule="auto"/>
        <w:jc w:val="both"/>
        <w:rPr>
          <w:rFonts w:ascii="Arial" w:hAnsi="Arial" w:cs="Arial"/>
        </w:rPr>
      </w:pPr>
    </w:p>
    <w:p w14:paraId="63E28231" w14:textId="375BBB1B" w:rsidR="000F3648" w:rsidRDefault="000F3648" w:rsidP="00C21614">
      <w:pPr>
        <w:spacing w:line="276" w:lineRule="auto"/>
        <w:jc w:val="both"/>
        <w:rPr>
          <w:rFonts w:ascii="Arial" w:hAnsi="Arial" w:cs="Arial"/>
        </w:rPr>
      </w:pPr>
      <w:r>
        <w:rPr>
          <w:rFonts w:ascii="Arial" w:hAnsi="Arial" w:cs="Arial"/>
        </w:rPr>
        <w:t>X</w:t>
      </w:r>
      <w:r w:rsidR="00CF03E9">
        <w:rPr>
          <w:rFonts w:ascii="Arial" w:hAnsi="Arial" w:cs="Arial"/>
        </w:rPr>
        <w:t>I</w:t>
      </w:r>
      <w:r>
        <w:rPr>
          <w:rFonts w:ascii="Arial" w:hAnsi="Arial" w:cs="Arial"/>
        </w:rPr>
        <w:t>.- Solicitar a las dependencias de la administración pública municipal la documentación e información necesaria para el cumplimiento de las funciones del Consejo de Colaboración;</w:t>
      </w:r>
    </w:p>
    <w:p w14:paraId="07EEC321" w14:textId="77777777" w:rsidR="000F3648" w:rsidRPr="000F3648" w:rsidRDefault="000F3648" w:rsidP="000F3648">
      <w:pPr>
        <w:spacing w:line="276" w:lineRule="auto"/>
        <w:jc w:val="both"/>
        <w:rPr>
          <w:rFonts w:ascii="Arial" w:hAnsi="Arial" w:cs="Arial"/>
        </w:rPr>
      </w:pPr>
    </w:p>
    <w:p w14:paraId="6DC07C03" w14:textId="6BA3B310" w:rsidR="000F3648" w:rsidRPr="000F3648" w:rsidRDefault="005B1F11" w:rsidP="000F3648">
      <w:pPr>
        <w:spacing w:line="276" w:lineRule="auto"/>
        <w:jc w:val="both"/>
        <w:rPr>
          <w:rFonts w:ascii="Arial" w:hAnsi="Arial" w:cs="Arial"/>
        </w:rPr>
      </w:pPr>
      <w:r>
        <w:rPr>
          <w:rFonts w:ascii="Arial" w:hAnsi="Arial" w:cs="Arial"/>
        </w:rPr>
        <w:t>XI</w:t>
      </w:r>
      <w:r w:rsidR="00B14108">
        <w:rPr>
          <w:rFonts w:ascii="Arial" w:hAnsi="Arial" w:cs="Arial"/>
        </w:rPr>
        <w:t>I</w:t>
      </w:r>
      <w:r w:rsidR="00CF03E9">
        <w:rPr>
          <w:rFonts w:ascii="Arial" w:hAnsi="Arial" w:cs="Arial"/>
        </w:rPr>
        <w:t>.-</w:t>
      </w:r>
      <w:r w:rsidR="000F3648" w:rsidRPr="000F3648">
        <w:rPr>
          <w:rFonts w:ascii="Arial" w:hAnsi="Arial" w:cs="Arial"/>
        </w:rPr>
        <w:tab/>
        <w:t>Recabar información y elementos estadísticos que reflejen el estado de las funciones del Consejo de Colaboración para hacer eficiente y eficaz la gestión del mismo;</w:t>
      </w:r>
    </w:p>
    <w:p w14:paraId="0C6273AF" w14:textId="77777777" w:rsidR="000F3648" w:rsidRPr="000F3648" w:rsidRDefault="000F3648" w:rsidP="000F3648">
      <w:pPr>
        <w:spacing w:line="276" w:lineRule="auto"/>
        <w:jc w:val="both"/>
        <w:rPr>
          <w:rFonts w:ascii="Arial" w:hAnsi="Arial" w:cs="Arial"/>
        </w:rPr>
      </w:pPr>
    </w:p>
    <w:p w14:paraId="09DD7D94" w14:textId="7286C8C6" w:rsidR="00A11C12" w:rsidRDefault="00CF03E9" w:rsidP="00C21614">
      <w:pPr>
        <w:spacing w:line="276" w:lineRule="auto"/>
        <w:jc w:val="both"/>
        <w:rPr>
          <w:rFonts w:ascii="Arial" w:hAnsi="Arial" w:cs="Arial"/>
        </w:rPr>
      </w:pPr>
      <w:r>
        <w:rPr>
          <w:rFonts w:ascii="Arial" w:hAnsi="Arial" w:cs="Arial"/>
        </w:rPr>
        <w:t>X</w:t>
      </w:r>
      <w:r w:rsidR="005B1F11">
        <w:rPr>
          <w:rFonts w:ascii="Arial" w:hAnsi="Arial" w:cs="Arial"/>
        </w:rPr>
        <w:t>I</w:t>
      </w:r>
      <w:r w:rsidR="00B14108">
        <w:rPr>
          <w:rFonts w:ascii="Arial" w:hAnsi="Arial" w:cs="Arial"/>
        </w:rPr>
        <w:t>II</w:t>
      </w:r>
      <w:r w:rsidR="000F3648">
        <w:rPr>
          <w:rFonts w:ascii="Arial" w:hAnsi="Arial" w:cs="Arial"/>
        </w:rPr>
        <w:t>.- Participar en la supervisión y recepción de Obras a que se refiere el presente Reglamento;</w:t>
      </w:r>
    </w:p>
    <w:p w14:paraId="0BE52F8E" w14:textId="725E2357" w:rsidR="000F3648" w:rsidRDefault="000F3648" w:rsidP="00C21614">
      <w:pPr>
        <w:spacing w:line="276" w:lineRule="auto"/>
        <w:jc w:val="both"/>
        <w:rPr>
          <w:rFonts w:ascii="Arial" w:hAnsi="Arial" w:cs="Arial"/>
        </w:rPr>
      </w:pPr>
    </w:p>
    <w:p w14:paraId="207EA8C2" w14:textId="0E9FCBC3" w:rsidR="000F3648" w:rsidRPr="00F24B8F" w:rsidRDefault="005B1F11" w:rsidP="00C21614">
      <w:pPr>
        <w:spacing w:line="276" w:lineRule="auto"/>
        <w:jc w:val="both"/>
        <w:rPr>
          <w:rFonts w:ascii="Arial" w:hAnsi="Arial" w:cs="Arial"/>
        </w:rPr>
      </w:pPr>
      <w:r>
        <w:rPr>
          <w:rFonts w:ascii="Arial" w:hAnsi="Arial" w:cs="Arial"/>
        </w:rPr>
        <w:t>XI</w:t>
      </w:r>
      <w:r w:rsidR="00B14108">
        <w:rPr>
          <w:rFonts w:ascii="Arial" w:hAnsi="Arial" w:cs="Arial"/>
        </w:rPr>
        <w:t>V</w:t>
      </w:r>
      <w:r w:rsidR="00CF03E9">
        <w:rPr>
          <w:rFonts w:ascii="Arial" w:hAnsi="Arial" w:cs="Arial"/>
        </w:rPr>
        <w:t xml:space="preserve">.- </w:t>
      </w:r>
      <w:r w:rsidR="000F3648" w:rsidRPr="000F3648">
        <w:rPr>
          <w:rFonts w:ascii="Arial" w:hAnsi="Arial" w:cs="Arial"/>
        </w:rPr>
        <w:t xml:space="preserve">Solicitar a la Dirección General </w:t>
      </w:r>
      <w:r w:rsidR="000F3648">
        <w:rPr>
          <w:rFonts w:ascii="Arial" w:hAnsi="Arial" w:cs="Arial"/>
        </w:rPr>
        <w:t xml:space="preserve">de Obras Públicas </w:t>
      </w:r>
      <w:r w:rsidR="000F3648" w:rsidRPr="000F3648">
        <w:rPr>
          <w:rFonts w:ascii="Arial" w:hAnsi="Arial" w:cs="Arial"/>
        </w:rPr>
        <w:t>que se hagan efectivas las garantías por incumplimiento a los contratos de Obras en caso de presentarse defectos, vicios ocultos u otras responsabilidades cuando las o los contratistas no hagan frente a dichos casos;</w:t>
      </w:r>
      <w:r>
        <w:rPr>
          <w:rFonts w:ascii="Arial" w:hAnsi="Arial" w:cs="Arial"/>
        </w:rPr>
        <w:t xml:space="preserve"> y</w:t>
      </w:r>
    </w:p>
    <w:p w14:paraId="11275ACE" w14:textId="77777777" w:rsidR="00A11C12" w:rsidRPr="00F24B8F" w:rsidRDefault="00A11C12" w:rsidP="00C21614">
      <w:pPr>
        <w:spacing w:line="276" w:lineRule="auto"/>
        <w:jc w:val="both"/>
        <w:rPr>
          <w:rFonts w:ascii="Arial" w:hAnsi="Arial" w:cs="Arial"/>
        </w:rPr>
      </w:pPr>
    </w:p>
    <w:p w14:paraId="2DD3419E" w14:textId="5560223B" w:rsidR="00A11C12" w:rsidRPr="00F24B8F" w:rsidRDefault="005B1F11" w:rsidP="00C21614">
      <w:pPr>
        <w:spacing w:line="276" w:lineRule="auto"/>
        <w:jc w:val="both"/>
        <w:rPr>
          <w:rFonts w:ascii="Arial" w:hAnsi="Arial" w:cs="Arial"/>
        </w:rPr>
      </w:pPr>
      <w:r>
        <w:rPr>
          <w:rFonts w:ascii="Arial" w:hAnsi="Arial" w:cs="Arial"/>
        </w:rPr>
        <w:t>X</w:t>
      </w:r>
      <w:r w:rsidR="00B14108">
        <w:rPr>
          <w:rFonts w:ascii="Arial" w:hAnsi="Arial" w:cs="Arial"/>
        </w:rPr>
        <w:t>V</w:t>
      </w:r>
      <w:r w:rsidR="00A11C12" w:rsidRPr="00F24B8F">
        <w:rPr>
          <w:rFonts w:ascii="Arial" w:hAnsi="Arial" w:cs="Arial"/>
        </w:rPr>
        <w:t>.</w:t>
      </w:r>
      <w:r w:rsidR="00CF03E9">
        <w:rPr>
          <w:rFonts w:ascii="Arial" w:hAnsi="Arial" w:cs="Arial"/>
        </w:rPr>
        <w:t xml:space="preserve">- </w:t>
      </w:r>
      <w:r w:rsidR="00A11C12" w:rsidRPr="00F24B8F">
        <w:rPr>
          <w:rFonts w:ascii="Arial" w:hAnsi="Arial" w:cs="Arial"/>
        </w:rPr>
        <w:t>Las demás previstas en este Reglamento, en la legislación y normatividad aplicable.</w:t>
      </w:r>
    </w:p>
    <w:p w14:paraId="1C890764" w14:textId="77777777" w:rsidR="00A11C12" w:rsidRPr="00F24B8F" w:rsidRDefault="00A11C12" w:rsidP="00C21614">
      <w:pPr>
        <w:spacing w:line="276" w:lineRule="auto"/>
        <w:jc w:val="both"/>
        <w:rPr>
          <w:rFonts w:ascii="Arial" w:hAnsi="Arial" w:cs="Arial"/>
        </w:rPr>
      </w:pPr>
    </w:p>
    <w:p w14:paraId="4FED5B9F" w14:textId="77777777" w:rsidR="00A11C12" w:rsidRPr="00F24B8F" w:rsidRDefault="00A11C12" w:rsidP="00C21614">
      <w:pPr>
        <w:spacing w:line="276" w:lineRule="auto"/>
        <w:jc w:val="both"/>
        <w:rPr>
          <w:rFonts w:ascii="Arial" w:hAnsi="Arial" w:cs="Arial"/>
        </w:rPr>
      </w:pPr>
    </w:p>
    <w:p w14:paraId="5FE0C9DD" w14:textId="77777777" w:rsidR="00A11C12" w:rsidRPr="00F24B8F" w:rsidRDefault="00A11C12" w:rsidP="00C21614">
      <w:pPr>
        <w:spacing w:line="276" w:lineRule="auto"/>
        <w:jc w:val="both"/>
        <w:rPr>
          <w:rFonts w:ascii="Arial" w:hAnsi="Arial" w:cs="Arial"/>
        </w:rPr>
      </w:pPr>
      <w:r w:rsidRPr="00F24B8F">
        <w:rPr>
          <w:rFonts w:ascii="Arial" w:hAnsi="Arial" w:cs="Arial"/>
          <w:b/>
        </w:rPr>
        <w:t xml:space="preserve">Artículo </w:t>
      </w:r>
      <w:r w:rsidR="00A2150B" w:rsidRPr="00F24B8F">
        <w:rPr>
          <w:rFonts w:ascii="Arial" w:hAnsi="Arial" w:cs="Arial"/>
          <w:b/>
        </w:rPr>
        <w:t>22</w:t>
      </w:r>
      <w:r w:rsidRPr="00F24B8F">
        <w:rPr>
          <w:rFonts w:ascii="Arial" w:hAnsi="Arial" w:cs="Arial"/>
          <w:b/>
        </w:rPr>
        <w:t>.</w:t>
      </w:r>
      <w:r w:rsidR="008A4F45" w:rsidRPr="00F24B8F">
        <w:rPr>
          <w:rFonts w:ascii="Arial" w:hAnsi="Arial" w:cs="Arial"/>
          <w:b/>
        </w:rPr>
        <w:t>-</w:t>
      </w:r>
      <w:r w:rsidRPr="00F24B8F">
        <w:rPr>
          <w:rFonts w:ascii="Arial" w:hAnsi="Arial" w:cs="Arial"/>
        </w:rPr>
        <w:t xml:space="preserve"> Son facultades de las y los Consejeros las siguientes:</w:t>
      </w:r>
    </w:p>
    <w:p w14:paraId="4DACFABA" w14:textId="77777777" w:rsidR="00A11C12" w:rsidRPr="00F24B8F" w:rsidRDefault="00A11C12" w:rsidP="00C21614">
      <w:pPr>
        <w:spacing w:line="276" w:lineRule="auto"/>
        <w:jc w:val="both"/>
        <w:rPr>
          <w:rFonts w:ascii="Arial" w:hAnsi="Arial" w:cs="Arial"/>
        </w:rPr>
      </w:pPr>
    </w:p>
    <w:p w14:paraId="001B8A71" w14:textId="67AE4E53" w:rsidR="00A11C12" w:rsidRPr="00F24B8F" w:rsidRDefault="00CF03E9" w:rsidP="00C21614">
      <w:pPr>
        <w:spacing w:line="276" w:lineRule="auto"/>
        <w:jc w:val="both"/>
        <w:rPr>
          <w:rFonts w:ascii="Arial" w:hAnsi="Arial" w:cs="Arial"/>
        </w:rPr>
      </w:pPr>
      <w:r>
        <w:rPr>
          <w:rFonts w:ascii="Arial" w:hAnsi="Arial" w:cs="Arial"/>
        </w:rPr>
        <w:t xml:space="preserve">I.- </w:t>
      </w:r>
      <w:r w:rsidR="00A11C12" w:rsidRPr="00F24B8F">
        <w:rPr>
          <w:rFonts w:ascii="Arial" w:hAnsi="Arial" w:cs="Arial"/>
        </w:rPr>
        <w:t xml:space="preserve">Asistir a las sesiones del </w:t>
      </w:r>
      <w:r w:rsidR="00A27192" w:rsidRPr="00F24B8F">
        <w:rPr>
          <w:rFonts w:ascii="Arial" w:hAnsi="Arial" w:cs="Arial"/>
        </w:rPr>
        <w:t>Consejo de Colaboración</w:t>
      </w:r>
      <w:r w:rsidR="00A11C12" w:rsidRPr="00F24B8F">
        <w:rPr>
          <w:rFonts w:ascii="Arial" w:hAnsi="Arial" w:cs="Arial"/>
        </w:rPr>
        <w:t xml:space="preserve">, </w:t>
      </w:r>
      <w:r w:rsidR="000E71F9" w:rsidRPr="00F24B8F">
        <w:rPr>
          <w:rFonts w:ascii="Arial" w:hAnsi="Arial" w:cs="Arial"/>
        </w:rPr>
        <w:t>así como permanecer durante</w:t>
      </w:r>
      <w:r w:rsidR="00A11C12" w:rsidRPr="00F24B8F">
        <w:rPr>
          <w:rFonts w:ascii="Arial" w:hAnsi="Arial" w:cs="Arial"/>
        </w:rPr>
        <w:t xml:space="preserve"> la reunión a efecto de participar en las votaciones;</w:t>
      </w:r>
    </w:p>
    <w:p w14:paraId="3B9AAE80" w14:textId="77777777" w:rsidR="00A11C12" w:rsidRPr="00F24B8F" w:rsidRDefault="00A11C12" w:rsidP="00C21614">
      <w:pPr>
        <w:spacing w:line="276" w:lineRule="auto"/>
        <w:jc w:val="both"/>
        <w:rPr>
          <w:rFonts w:ascii="Arial" w:hAnsi="Arial" w:cs="Arial"/>
        </w:rPr>
      </w:pPr>
    </w:p>
    <w:p w14:paraId="382526BD" w14:textId="4E01D79D" w:rsidR="00A11C12" w:rsidRPr="00F24B8F" w:rsidRDefault="00A11C12" w:rsidP="00C21614">
      <w:pPr>
        <w:spacing w:line="276" w:lineRule="auto"/>
        <w:jc w:val="both"/>
        <w:rPr>
          <w:rFonts w:ascii="Arial" w:hAnsi="Arial" w:cs="Arial"/>
        </w:rPr>
      </w:pPr>
      <w:r w:rsidRPr="00F24B8F">
        <w:rPr>
          <w:rFonts w:ascii="Arial" w:hAnsi="Arial" w:cs="Arial"/>
        </w:rPr>
        <w:t>II.</w:t>
      </w:r>
      <w:r w:rsidR="00CF03E9">
        <w:rPr>
          <w:rFonts w:ascii="Arial" w:hAnsi="Arial" w:cs="Arial"/>
        </w:rPr>
        <w:t xml:space="preserve">- </w:t>
      </w:r>
      <w:r w:rsidRPr="00F24B8F">
        <w:rPr>
          <w:rFonts w:ascii="Arial" w:hAnsi="Arial" w:cs="Arial"/>
        </w:rPr>
        <w:t>Intervenir en las discusiones sobre los p</w:t>
      </w:r>
      <w:r w:rsidR="000F3648">
        <w:rPr>
          <w:rFonts w:ascii="Arial" w:hAnsi="Arial" w:cs="Arial"/>
        </w:rPr>
        <w:t>rogramas</w:t>
      </w:r>
      <w:r w:rsidRPr="00F24B8F">
        <w:rPr>
          <w:rFonts w:ascii="Arial" w:hAnsi="Arial" w:cs="Arial"/>
        </w:rPr>
        <w:t xml:space="preserve">, Obras propuestas al </w:t>
      </w:r>
      <w:r w:rsidR="00A27192" w:rsidRPr="00F24B8F">
        <w:rPr>
          <w:rFonts w:ascii="Arial" w:hAnsi="Arial" w:cs="Arial"/>
        </w:rPr>
        <w:t>Consejo de Colaboración</w:t>
      </w:r>
      <w:r w:rsidRPr="00F24B8F">
        <w:rPr>
          <w:rFonts w:ascii="Arial" w:hAnsi="Arial" w:cs="Arial"/>
        </w:rPr>
        <w:t>, así como votar los acuerdos;</w:t>
      </w:r>
    </w:p>
    <w:p w14:paraId="044BF868" w14:textId="77777777" w:rsidR="00A11C12" w:rsidRPr="00F24B8F" w:rsidRDefault="00A11C12" w:rsidP="00C21614">
      <w:pPr>
        <w:spacing w:line="276" w:lineRule="auto"/>
        <w:jc w:val="both"/>
        <w:rPr>
          <w:rFonts w:ascii="Arial" w:hAnsi="Arial" w:cs="Arial"/>
        </w:rPr>
      </w:pPr>
    </w:p>
    <w:p w14:paraId="718555CA" w14:textId="4098F27D" w:rsidR="00A11C12" w:rsidRPr="00F24B8F" w:rsidRDefault="00A11C12" w:rsidP="00C21614">
      <w:pPr>
        <w:spacing w:line="276" w:lineRule="auto"/>
        <w:jc w:val="both"/>
        <w:rPr>
          <w:rFonts w:ascii="Arial" w:hAnsi="Arial" w:cs="Arial"/>
        </w:rPr>
      </w:pPr>
      <w:r w:rsidRPr="00F24B8F">
        <w:rPr>
          <w:rFonts w:ascii="Arial" w:hAnsi="Arial" w:cs="Arial"/>
        </w:rPr>
        <w:t>III.</w:t>
      </w:r>
      <w:r w:rsidR="00CF03E9">
        <w:rPr>
          <w:rFonts w:ascii="Arial" w:hAnsi="Arial" w:cs="Arial"/>
        </w:rPr>
        <w:t xml:space="preserve">- </w:t>
      </w:r>
      <w:r w:rsidRPr="00F24B8F">
        <w:rPr>
          <w:rFonts w:ascii="Arial" w:hAnsi="Arial" w:cs="Arial"/>
        </w:rPr>
        <w:t xml:space="preserve">Cumplir con las encomiendas que el </w:t>
      </w:r>
      <w:r w:rsidR="00A27192" w:rsidRPr="00F24B8F">
        <w:rPr>
          <w:rFonts w:ascii="Arial" w:hAnsi="Arial" w:cs="Arial"/>
        </w:rPr>
        <w:t>Consejo de Colaboración</w:t>
      </w:r>
      <w:r w:rsidRPr="00F24B8F">
        <w:rPr>
          <w:rFonts w:ascii="Arial" w:hAnsi="Arial" w:cs="Arial"/>
        </w:rPr>
        <w:t xml:space="preserve"> les asigne;</w:t>
      </w:r>
    </w:p>
    <w:p w14:paraId="23392670" w14:textId="77777777" w:rsidR="00A11C12" w:rsidRPr="00F24B8F" w:rsidRDefault="00A11C12" w:rsidP="00C21614">
      <w:pPr>
        <w:spacing w:line="276" w:lineRule="auto"/>
        <w:jc w:val="both"/>
        <w:rPr>
          <w:rFonts w:ascii="Arial" w:hAnsi="Arial" w:cs="Arial"/>
        </w:rPr>
      </w:pPr>
    </w:p>
    <w:p w14:paraId="62845A7F" w14:textId="640E0CD8" w:rsidR="00A11C12" w:rsidRDefault="00A11C12" w:rsidP="00C21614">
      <w:pPr>
        <w:spacing w:line="276" w:lineRule="auto"/>
        <w:jc w:val="both"/>
        <w:rPr>
          <w:rFonts w:ascii="Arial" w:hAnsi="Arial" w:cs="Arial"/>
        </w:rPr>
      </w:pPr>
      <w:r w:rsidRPr="00F24B8F">
        <w:rPr>
          <w:rFonts w:ascii="Arial" w:hAnsi="Arial" w:cs="Arial"/>
        </w:rPr>
        <w:t>IV.</w:t>
      </w:r>
      <w:r w:rsidR="00CF03E9">
        <w:rPr>
          <w:rFonts w:ascii="Arial" w:hAnsi="Arial" w:cs="Arial"/>
        </w:rPr>
        <w:t xml:space="preserve">- </w:t>
      </w:r>
      <w:r w:rsidRPr="00F24B8F">
        <w:rPr>
          <w:rFonts w:ascii="Arial" w:hAnsi="Arial" w:cs="Arial"/>
        </w:rPr>
        <w:t>Proponer las obras y proyectos acordes con las funciones del Consejo de Colaboración</w:t>
      </w:r>
      <w:r w:rsidR="008A1BE2">
        <w:rPr>
          <w:rFonts w:ascii="Arial" w:hAnsi="Arial" w:cs="Arial"/>
        </w:rPr>
        <w:t>, así como podrá</w:t>
      </w:r>
      <w:r w:rsidR="00B14108">
        <w:rPr>
          <w:rFonts w:ascii="Arial" w:hAnsi="Arial" w:cs="Arial"/>
        </w:rPr>
        <w:t>n</w:t>
      </w:r>
      <w:r w:rsidR="008A1BE2">
        <w:rPr>
          <w:rFonts w:ascii="Arial" w:hAnsi="Arial" w:cs="Arial"/>
        </w:rPr>
        <w:t xml:space="preserve"> proponer la designación de peritos de supervisión municipal para las obras que impulse el mismo a costa del solicitante</w:t>
      </w:r>
      <w:r w:rsidRPr="00F24B8F">
        <w:rPr>
          <w:rFonts w:ascii="Arial" w:hAnsi="Arial" w:cs="Arial"/>
        </w:rPr>
        <w:t>;</w:t>
      </w:r>
    </w:p>
    <w:p w14:paraId="02C28234" w14:textId="7B09B118" w:rsidR="004A20CC" w:rsidRDefault="004A20CC" w:rsidP="00C21614">
      <w:pPr>
        <w:spacing w:line="276" w:lineRule="auto"/>
        <w:jc w:val="both"/>
        <w:rPr>
          <w:rFonts w:ascii="Arial" w:hAnsi="Arial" w:cs="Arial"/>
        </w:rPr>
      </w:pPr>
    </w:p>
    <w:p w14:paraId="3DDBEC5E" w14:textId="478F769F" w:rsidR="004A20CC" w:rsidRPr="00F24B8F" w:rsidRDefault="00CF03E9" w:rsidP="00C21614">
      <w:pPr>
        <w:spacing w:line="276" w:lineRule="auto"/>
        <w:jc w:val="both"/>
        <w:rPr>
          <w:rFonts w:ascii="Arial" w:hAnsi="Arial" w:cs="Arial"/>
        </w:rPr>
      </w:pPr>
      <w:r>
        <w:rPr>
          <w:rFonts w:ascii="Arial" w:hAnsi="Arial" w:cs="Arial"/>
        </w:rPr>
        <w:t xml:space="preserve">V.- </w:t>
      </w:r>
      <w:r w:rsidR="004A20CC" w:rsidRPr="00F24B8F">
        <w:rPr>
          <w:rFonts w:ascii="Arial" w:hAnsi="Arial" w:cs="Arial"/>
        </w:rPr>
        <w:t>Firmar en conjunto con la o el titular de la Secretaría Técnica las actas de sesión del Consejo de Colaboración una vez aprobadas;</w:t>
      </w:r>
    </w:p>
    <w:p w14:paraId="0A90A2BD" w14:textId="77777777" w:rsidR="00A11C12" w:rsidRPr="00F24B8F" w:rsidRDefault="00A11C12" w:rsidP="00C21614">
      <w:pPr>
        <w:spacing w:line="276" w:lineRule="auto"/>
        <w:jc w:val="both"/>
        <w:rPr>
          <w:rFonts w:ascii="Arial" w:hAnsi="Arial" w:cs="Arial"/>
        </w:rPr>
      </w:pPr>
    </w:p>
    <w:p w14:paraId="69BFF603" w14:textId="1B77A372" w:rsidR="00A11C12" w:rsidRPr="00F24B8F" w:rsidRDefault="00A11C12" w:rsidP="00C21614">
      <w:pPr>
        <w:spacing w:line="276" w:lineRule="auto"/>
        <w:jc w:val="both"/>
        <w:rPr>
          <w:rFonts w:ascii="Arial" w:hAnsi="Arial" w:cs="Arial"/>
        </w:rPr>
      </w:pPr>
      <w:r w:rsidRPr="00F24B8F">
        <w:rPr>
          <w:rFonts w:ascii="Arial" w:hAnsi="Arial" w:cs="Arial"/>
        </w:rPr>
        <w:t>V</w:t>
      </w:r>
      <w:r w:rsidR="00CF03E9">
        <w:rPr>
          <w:rFonts w:ascii="Arial" w:hAnsi="Arial" w:cs="Arial"/>
        </w:rPr>
        <w:t>I</w:t>
      </w:r>
      <w:r w:rsidRPr="00F24B8F">
        <w:rPr>
          <w:rFonts w:ascii="Arial" w:hAnsi="Arial" w:cs="Arial"/>
        </w:rPr>
        <w:t>.</w:t>
      </w:r>
      <w:r w:rsidR="00CF03E9">
        <w:rPr>
          <w:rFonts w:ascii="Arial" w:hAnsi="Arial" w:cs="Arial"/>
        </w:rPr>
        <w:t xml:space="preserve">- </w:t>
      </w:r>
      <w:r w:rsidRPr="00F24B8F">
        <w:rPr>
          <w:rFonts w:ascii="Arial" w:hAnsi="Arial" w:cs="Arial"/>
        </w:rPr>
        <w:t>Hacer observaciones respecto de la ejecución de las Obras, su recepción, finiqui</w:t>
      </w:r>
      <w:r w:rsidR="004A20CC">
        <w:rPr>
          <w:rFonts w:ascii="Arial" w:hAnsi="Arial" w:cs="Arial"/>
        </w:rPr>
        <w:t>tos y constitución de garantías;</w:t>
      </w:r>
    </w:p>
    <w:p w14:paraId="044DCAA1" w14:textId="77777777" w:rsidR="00A11C12" w:rsidRPr="00F24B8F" w:rsidRDefault="00A11C12" w:rsidP="00C21614">
      <w:pPr>
        <w:spacing w:line="276" w:lineRule="auto"/>
        <w:jc w:val="both"/>
        <w:rPr>
          <w:rFonts w:ascii="Arial" w:hAnsi="Arial" w:cs="Arial"/>
        </w:rPr>
      </w:pPr>
    </w:p>
    <w:p w14:paraId="7AFD5295" w14:textId="1BC42739" w:rsidR="00BD5A84" w:rsidRDefault="00A11C12" w:rsidP="00C21614">
      <w:pPr>
        <w:spacing w:line="276" w:lineRule="auto"/>
        <w:jc w:val="both"/>
        <w:rPr>
          <w:rFonts w:ascii="Arial" w:hAnsi="Arial" w:cs="Arial"/>
        </w:rPr>
      </w:pPr>
      <w:r w:rsidRPr="00F24B8F">
        <w:rPr>
          <w:rFonts w:ascii="Arial" w:hAnsi="Arial" w:cs="Arial"/>
        </w:rPr>
        <w:t>V</w:t>
      </w:r>
      <w:r w:rsidR="00CF03E9">
        <w:rPr>
          <w:rFonts w:ascii="Arial" w:hAnsi="Arial" w:cs="Arial"/>
        </w:rPr>
        <w:t>I</w:t>
      </w:r>
      <w:r w:rsidRPr="00F24B8F">
        <w:rPr>
          <w:rFonts w:ascii="Arial" w:hAnsi="Arial" w:cs="Arial"/>
        </w:rPr>
        <w:t>I.</w:t>
      </w:r>
      <w:r w:rsidR="00CF03E9">
        <w:rPr>
          <w:rFonts w:ascii="Arial" w:hAnsi="Arial" w:cs="Arial"/>
        </w:rPr>
        <w:t xml:space="preserve">- </w:t>
      </w:r>
      <w:r w:rsidRPr="00F24B8F">
        <w:rPr>
          <w:rFonts w:ascii="Arial" w:hAnsi="Arial" w:cs="Arial"/>
        </w:rPr>
        <w:t xml:space="preserve">Cumplir con las comisiones unitarias, colegiadas, permanentes o temporales que el </w:t>
      </w:r>
      <w:r w:rsidR="00A27192" w:rsidRPr="00F24B8F">
        <w:rPr>
          <w:rFonts w:ascii="Arial" w:hAnsi="Arial" w:cs="Arial"/>
        </w:rPr>
        <w:t>Consejo de Colaboración</w:t>
      </w:r>
      <w:r w:rsidRPr="00F24B8F">
        <w:rPr>
          <w:rFonts w:ascii="Arial" w:hAnsi="Arial" w:cs="Arial"/>
        </w:rPr>
        <w:t xml:space="preserve"> les asigne; </w:t>
      </w:r>
    </w:p>
    <w:p w14:paraId="79693989" w14:textId="77777777" w:rsidR="00BD5A84" w:rsidRDefault="00BD5A84" w:rsidP="00C21614">
      <w:pPr>
        <w:spacing w:line="276" w:lineRule="auto"/>
        <w:jc w:val="both"/>
        <w:rPr>
          <w:rFonts w:ascii="Arial" w:hAnsi="Arial" w:cs="Arial"/>
        </w:rPr>
      </w:pPr>
    </w:p>
    <w:p w14:paraId="3763276E" w14:textId="4B39E875" w:rsidR="00A11C12" w:rsidRPr="00F24B8F" w:rsidRDefault="00BD5A84" w:rsidP="00C21614">
      <w:pPr>
        <w:spacing w:line="276" w:lineRule="auto"/>
        <w:jc w:val="both"/>
        <w:rPr>
          <w:rFonts w:ascii="Arial" w:hAnsi="Arial" w:cs="Arial"/>
        </w:rPr>
      </w:pPr>
      <w:r>
        <w:rPr>
          <w:rFonts w:ascii="Arial" w:hAnsi="Arial" w:cs="Arial"/>
        </w:rPr>
        <w:t>V</w:t>
      </w:r>
      <w:r w:rsidR="00CF03E9">
        <w:rPr>
          <w:rFonts w:ascii="Arial" w:hAnsi="Arial" w:cs="Arial"/>
        </w:rPr>
        <w:t>II</w:t>
      </w:r>
      <w:r>
        <w:rPr>
          <w:rFonts w:ascii="Arial" w:hAnsi="Arial" w:cs="Arial"/>
        </w:rPr>
        <w:t xml:space="preserve">I.- Designar correo autorizado para recibir notificaciones del Consejo </w:t>
      </w:r>
      <w:r w:rsidR="00CF03E9">
        <w:rPr>
          <w:rFonts w:ascii="Arial" w:hAnsi="Arial" w:cs="Arial"/>
        </w:rPr>
        <w:t xml:space="preserve">de Colaboración; </w:t>
      </w:r>
      <w:r w:rsidR="00A11C12" w:rsidRPr="00F24B8F">
        <w:rPr>
          <w:rFonts w:ascii="Arial" w:hAnsi="Arial" w:cs="Arial"/>
        </w:rPr>
        <w:t>y</w:t>
      </w:r>
    </w:p>
    <w:p w14:paraId="71EC6F7D" w14:textId="77777777" w:rsidR="00A11C12" w:rsidRPr="00F24B8F" w:rsidRDefault="00A11C12" w:rsidP="00C21614">
      <w:pPr>
        <w:spacing w:line="276" w:lineRule="auto"/>
        <w:jc w:val="both"/>
        <w:rPr>
          <w:rFonts w:ascii="Arial" w:hAnsi="Arial" w:cs="Arial"/>
        </w:rPr>
      </w:pPr>
    </w:p>
    <w:p w14:paraId="167E0806" w14:textId="6F2EFB3E" w:rsidR="00A11C12" w:rsidRPr="00F24B8F" w:rsidRDefault="00CF03E9" w:rsidP="00C21614">
      <w:pPr>
        <w:spacing w:line="276" w:lineRule="auto"/>
        <w:jc w:val="both"/>
        <w:rPr>
          <w:rFonts w:ascii="Arial" w:hAnsi="Arial" w:cs="Arial"/>
        </w:rPr>
      </w:pPr>
      <w:r>
        <w:rPr>
          <w:rFonts w:ascii="Arial" w:hAnsi="Arial" w:cs="Arial"/>
        </w:rPr>
        <w:t>IX</w:t>
      </w:r>
      <w:r w:rsidR="00A11C12" w:rsidRPr="00F24B8F">
        <w:rPr>
          <w:rFonts w:ascii="Arial" w:hAnsi="Arial" w:cs="Arial"/>
        </w:rPr>
        <w:t>.</w:t>
      </w:r>
      <w:r>
        <w:rPr>
          <w:rFonts w:ascii="Arial" w:hAnsi="Arial" w:cs="Arial"/>
        </w:rPr>
        <w:t xml:space="preserve">- </w:t>
      </w:r>
      <w:r w:rsidR="00A11C12" w:rsidRPr="00F24B8F">
        <w:rPr>
          <w:rFonts w:ascii="Arial" w:hAnsi="Arial" w:cs="Arial"/>
        </w:rPr>
        <w:t>Las demás previstas en este Reglamento y en la normatividad aplicable.</w:t>
      </w:r>
    </w:p>
    <w:p w14:paraId="7C067A29" w14:textId="77777777" w:rsidR="00A11C12" w:rsidRPr="00F24B8F" w:rsidRDefault="00A11C12" w:rsidP="00C21614">
      <w:pPr>
        <w:spacing w:line="276" w:lineRule="auto"/>
        <w:jc w:val="both"/>
        <w:rPr>
          <w:rFonts w:ascii="Arial" w:hAnsi="Arial" w:cs="Arial"/>
        </w:rPr>
      </w:pPr>
    </w:p>
    <w:p w14:paraId="1F8968A3" w14:textId="77777777" w:rsidR="00A4214F" w:rsidRPr="00F24B8F" w:rsidRDefault="00A4214F" w:rsidP="00C21614">
      <w:pPr>
        <w:spacing w:line="276" w:lineRule="auto"/>
        <w:jc w:val="both"/>
        <w:rPr>
          <w:rFonts w:ascii="Arial" w:hAnsi="Arial" w:cs="Arial"/>
        </w:rPr>
      </w:pPr>
    </w:p>
    <w:p w14:paraId="4B476F59" w14:textId="62E8046C" w:rsidR="006364D0" w:rsidRDefault="00A11C12" w:rsidP="00C21614">
      <w:pPr>
        <w:spacing w:line="276" w:lineRule="auto"/>
        <w:jc w:val="both"/>
        <w:rPr>
          <w:rFonts w:ascii="Arial" w:hAnsi="Arial" w:cs="Arial"/>
        </w:rPr>
      </w:pPr>
      <w:r w:rsidRPr="00F24B8F">
        <w:rPr>
          <w:rFonts w:ascii="Arial" w:hAnsi="Arial" w:cs="Arial"/>
          <w:b/>
        </w:rPr>
        <w:t xml:space="preserve">Artículo </w:t>
      </w:r>
      <w:r w:rsidR="00A2150B" w:rsidRPr="00F24B8F">
        <w:rPr>
          <w:rFonts w:ascii="Arial" w:hAnsi="Arial" w:cs="Arial"/>
          <w:b/>
        </w:rPr>
        <w:t>2</w:t>
      </w:r>
      <w:r w:rsidRPr="00F24B8F">
        <w:rPr>
          <w:rFonts w:ascii="Arial" w:hAnsi="Arial" w:cs="Arial"/>
          <w:b/>
        </w:rPr>
        <w:t>3.</w:t>
      </w:r>
      <w:r w:rsidR="008A4F45" w:rsidRPr="00F24B8F">
        <w:rPr>
          <w:rFonts w:ascii="Arial" w:hAnsi="Arial" w:cs="Arial"/>
          <w:b/>
        </w:rPr>
        <w:t>-</w:t>
      </w:r>
      <w:r w:rsidRPr="00F24B8F">
        <w:rPr>
          <w:rFonts w:ascii="Arial" w:hAnsi="Arial" w:cs="Arial"/>
        </w:rPr>
        <w:t xml:space="preserve"> Para el funcionamiento interno del </w:t>
      </w:r>
      <w:r w:rsidR="00A27192" w:rsidRPr="00F24B8F">
        <w:rPr>
          <w:rFonts w:ascii="Arial" w:hAnsi="Arial" w:cs="Arial"/>
        </w:rPr>
        <w:t>Consejo de Colaboración</w:t>
      </w:r>
      <w:r w:rsidRPr="00F24B8F">
        <w:rPr>
          <w:rFonts w:ascii="Arial" w:hAnsi="Arial" w:cs="Arial"/>
        </w:rPr>
        <w:t xml:space="preserve"> serán aplicables de forma supletoria las disposiciones previstas</w:t>
      </w:r>
      <w:r w:rsidR="000E71F9" w:rsidRPr="00F24B8F">
        <w:rPr>
          <w:rFonts w:ascii="Arial" w:hAnsi="Arial" w:cs="Arial"/>
        </w:rPr>
        <w:t xml:space="preserve"> para el funcionamiento de l</w:t>
      </w:r>
      <w:r w:rsidR="00885589">
        <w:rPr>
          <w:rFonts w:ascii="Arial" w:hAnsi="Arial" w:cs="Arial"/>
        </w:rPr>
        <w:t xml:space="preserve">os consejos </w:t>
      </w:r>
      <w:r w:rsidR="00885589">
        <w:rPr>
          <w:rFonts w:ascii="Arial" w:hAnsi="Arial" w:cs="Arial"/>
        </w:rPr>
        <w:lastRenderedPageBreak/>
        <w:t>consultivos</w:t>
      </w:r>
      <w:r w:rsidRPr="00F24B8F">
        <w:rPr>
          <w:rFonts w:ascii="Arial" w:hAnsi="Arial" w:cs="Arial"/>
        </w:rPr>
        <w:t xml:space="preserve"> en el </w:t>
      </w:r>
      <w:r w:rsidR="008A1BE2" w:rsidRPr="00F24B8F">
        <w:rPr>
          <w:rFonts w:ascii="Arial" w:hAnsi="Arial" w:cs="Arial"/>
        </w:rPr>
        <w:t>Reglamento de Participación Ciudadana para la Gobernanza del Municipio de Tlajomulco de Zúñiga, Jalisco</w:t>
      </w:r>
      <w:r w:rsidR="008A1BE2">
        <w:rPr>
          <w:rFonts w:ascii="Arial" w:hAnsi="Arial" w:cs="Arial"/>
        </w:rPr>
        <w:t>.</w:t>
      </w:r>
    </w:p>
    <w:p w14:paraId="054E10C0" w14:textId="77777777" w:rsidR="008A1BE2" w:rsidRPr="00F24B8F" w:rsidRDefault="008A1BE2" w:rsidP="00C21614">
      <w:pPr>
        <w:spacing w:line="276" w:lineRule="auto"/>
        <w:jc w:val="both"/>
        <w:rPr>
          <w:rFonts w:ascii="Arial" w:hAnsi="Arial" w:cs="Arial"/>
          <w:b/>
        </w:rPr>
      </w:pPr>
    </w:p>
    <w:p w14:paraId="0E8773E4" w14:textId="77777777" w:rsidR="00264347" w:rsidRPr="00F24B8F" w:rsidRDefault="00264347" w:rsidP="00C21614">
      <w:pPr>
        <w:widowControl w:val="0"/>
        <w:suppressAutoHyphens w:val="0"/>
        <w:autoSpaceDE w:val="0"/>
        <w:autoSpaceDN w:val="0"/>
        <w:spacing w:line="276" w:lineRule="auto"/>
        <w:ind w:left="851" w:right="-1085"/>
        <w:jc w:val="center"/>
        <w:outlineLvl w:val="0"/>
        <w:rPr>
          <w:rFonts w:ascii="Arial" w:eastAsia="Arial" w:hAnsi="Arial" w:cs="Arial"/>
          <w:b/>
          <w:bCs/>
          <w:lang w:eastAsia="es-ES"/>
        </w:rPr>
      </w:pPr>
    </w:p>
    <w:p w14:paraId="7D759B09" w14:textId="42C04489" w:rsidR="00264347" w:rsidRPr="00F24B8F" w:rsidRDefault="00FA3D0D"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r w:rsidRPr="00F24B8F">
        <w:rPr>
          <w:rFonts w:ascii="Arial" w:eastAsia="Arial" w:hAnsi="Arial" w:cs="Arial"/>
          <w:b/>
          <w:bCs/>
          <w:lang w:eastAsia="es-ES"/>
        </w:rPr>
        <w:t>CAPÍTULO V</w:t>
      </w:r>
    </w:p>
    <w:p w14:paraId="23C9A4BA" w14:textId="77777777" w:rsidR="00264347" w:rsidRPr="00F24B8F" w:rsidRDefault="00264347" w:rsidP="00C21614">
      <w:pPr>
        <w:widowControl w:val="0"/>
        <w:suppressAutoHyphens w:val="0"/>
        <w:autoSpaceDE w:val="0"/>
        <w:autoSpaceDN w:val="0"/>
        <w:spacing w:line="276" w:lineRule="auto"/>
        <w:ind w:right="50"/>
        <w:jc w:val="center"/>
        <w:rPr>
          <w:rFonts w:ascii="Arial" w:eastAsia="Arial" w:hAnsi="Arial" w:cs="Arial"/>
          <w:b/>
          <w:lang w:eastAsia="es-ES"/>
        </w:rPr>
      </w:pPr>
      <w:r w:rsidRPr="00F24B8F">
        <w:rPr>
          <w:rFonts w:ascii="Arial" w:eastAsia="Arial" w:hAnsi="Arial" w:cs="Arial"/>
          <w:b/>
          <w:lang w:eastAsia="es-ES"/>
        </w:rPr>
        <w:t>De las Obras por Colaboración</w:t>
      </w:r>
    </w:p>
    <w:p w14:paraId="09C1422C" w14:textId="77777777" w:rsidR="00264347" w:rsidRPr="00F24B8F" w:rsidRDefault="00264347" w:rsidP="00C21614">
      <w:pPr>
        <w:widowControl w:val="0"/>
        <w:suppressAutoHyphens w:val="0"/>
        <w:autoSpaceDE w:val="0"/>
        <w:autoSpaceDN w:val="0"/>
        <w:spacing w:line="276" w:lineRule="auto"/>
        <w:ind w:right="50"/>
        <w:jc w:val="center"/>
        <w:rPr>
          <w:rFonts w:ascii="Arial" w:eastAsia="Arial" w:hAnsi="Arial" w:cs="Arial"/>
          <w:b/>
          <w:lang w:eastAsia="es-ES"/>
        </w:rPr>
      </w:pPr>
    </w:p>
    <w:p w14:paraId="56145A37" w14:textId="77777777" w:rsidR="00A4214F" w:rsidRPr="00F24B8F" w:rsidRDefault="00A4214F" w:rsidP="00C21614">
      <w:pPr>
        <w:widowControl w:val="0"/>
        <w:suppressAutoHyphens w:val="0"/>
        <w:autoSpaceDE w:val="0"/>
        <w:autoSpaceDN w:val="0"/>
        <w:spacing w:line="276" w:lineRule="auto"/>
        <w:ind w:right="50"/>
        <w:jc w:val="center"/>
        <w:rPr>
          <w:rFonts w:ascii="Arial" w:eastAsia="Arial" w:hAnsi="Arial" w:cs="Arial"/>
          <w:b/>
          <w:lang w:eastAsia="es-ES"/>
        </w:rPr>
      </w:pPr>
    </w:p>
    <w:p w14:paraId="65D5CDB7" w14:textId="77777777" w:rsidR="00264347" w:rsidRPr="00F24B8F" w:rsidRDefault="00264347" w:rsidP="00C21614">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24</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El Consejo de Colaboración puede promover Obras por colaboración cuando sean solicitadas por:</w:t>
      </w:r>
    </w:p>
    <w:p w14:paraId="5641C83C" w14:textId="77777777" w:rsidR="00264347" w:rsidRPr="00F24B8F" w:rsidRDefault="00264347" w:rsidP="00C21614">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34AB8F12" w14:textId="48D4483D"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 </w:t>
      </w:r>
      <w:r w:rsidR="00264347" w:rsidRPr="00F24B8F">
        <w:rPr>
          <w:rFonts w:ascii="Arial" w:eastAsia="Arial" w:hAnsi="Arial" w:cs="Arial"/>
          <w:lang w:eastAsia="es-ES"/>
        </w:rPr>
        <w:t>Las asociaciones vecinales, condominios</w:t>
      </w:r>
      <w:r w:rsidR="00BD5A84">
        <w:rPr>
          <w:rFonts w:ascii="Arial" w:eastAsia="Arial" w:hAnsi="Arial" w:cs="Arial"/>
          <w:lang w:eastAsia="es-ES"/>
        </w:rPr>
        <w:t xml:space="preserve">, así como </w:t>
      </w:r>
      <w:r w:rsidR="00264347" w:rsidRPr="00F24B8F">
        <w:rPr>
          <w:rFonts w:ascii="Arial" w:eastAsia="Arial" w:hAnsi="Arial" w:cs="Arial"/>
          <w:lang w:eastAsia="es-ES"/>
        </w:rPr>
        <w:t>por un grupo de</w:t>
      </w:r>
      <w:r w:rsidR="00BD5A84">
        <w:rPr>
          <w:rFonts w:ascii="Arial" w:eastAsia="Arial" w:hAnsi="Arial" w:cs="Arial"/>
          <w:lang w:eastAsia="es-ES"/>
        </w:rPr>
        <w:t xml:space="preserve"> propietarios o</w:t>
      </w:r>
      <w:r w:rsidR="00264347" w:rsidRPr="00F24B8F">
        <w:rPr>
          <w:rFonts w:ascii="Arial" w:eastAsia="Arial" w:hAnsi="Arial" w:cs="Arial"/>
          <w:lang w:eastAsia="es-ES"/>
        </w:rPr>
        <w:t xml:space="preserve"> poseedores de predios a título de dueños que sean beneficiadas o beneficiados con la Obra propuesta, que represente un mínimo del veinticinco por ciento del total de las o los mismos; </w:t>
      </w:r>
    </w:p>
    <w:p w14:paraId="6CAE23F9" w14:textId="77777777" w:rsidR="00CF03E9"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73FD5054" w14:textId="645360A7"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 </w:t>
      </w:r>
      <w:r w:rsidR="00264347" w:rsidRPr="00F24B8F">
        <w:rPr>
          <w:rFonts w:ascii="Arial" w:eastAsia="Arial" w:hAnsi="Arial" w:cs="Arial"/>
          <w:lang w:eastAsia="es-ES"/>
        </w:rPr>
        <w:t>Las asociaciones p</w:t>
      </w:r>
      <w:r w:rsidR="00BD5A84">
        <w:rPr>
          <w:rFonts w:ascii="Arial" w:eastAsia="Arial" w:hAnsi="Arial" w:cs="Arial"/>
          <w:lang w:eastAsia="es-ES"/>
        </w:rPr>
        <w:t>revistas en el Código Urbano para el</w:t>
      </w:r>
      <w:r w:rsidR="00264347" w:rsidRPr="00F24B8F">
        <w:rPr>
          <w:rFonts w:ascii="Arial" w:eastAsia="Arial" w:hAnsi="Arial" w:cs="Arial"/>
          <w:lang w:eastAsia="es-ES"/>
        </w:rPr>
        <w:t xml:space="preserve"> Estado de Jalisco;</w:t>
      </w:r>
      <w:r w:rsidR="00264347" w:rsidRPr="00F24B8F">
        <w:rPr>
          <w:rFonts w:ascii="Arial" w:eastAsia="Arial" w:hAnsi="Arial" w:cs="Arial"/>
          <w:spacing w:val="-5"/>
          <w:lang w:eastAsia="es-ES"/>
        </w:rPr>
        <w:t xml:space="preserve"> </w:t>
      </w:r>
      <w:r w:rsidR="00264347" w:rsidRPr="00F24B8F">
        <w:rPr>
          <w:rFonts w:ascii="Arial" w:eastAsia="Arial" w:hAnsi="Arial" w:cs="Arial"/>
          <w:lang w:eastAsia="es-ES"/>
        </w:rPr>
        <w:t>y</w:t>
      </w:r>
    </w:p>
    <w:p w14:paraId="57FF9B8D" w14:textId="77777777" w:rsidR="00264347" w:rsidRPr="00F24B8F" w:rsidRDefault="00264347" w:rsidP="00C21614">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03FF65F0" w14:textId="0A21C124"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III.- </w:t>
      </w:r>
      <w:r w:rsidR="00264347" w:rsidRPr="00F24B8F">
        <w:rPr>
          <w:rFonts w:ascii="Arial" w:eastAsia="Arial" w:hAnsi="Arial" w:cs="Arial"/>
          <w:lang w:eastAsia="es-ES"/>
        </w:rPr>
        <w:t xml:space="preserve">A propuesta de alguna o alguno de los miembros del propio </w:t>
      </w:r>
      <w:r w:rsidR="00A27192" w:rsidRPr="00F24B8F">
        <w:rPr>
          <w:rFonts w:ascii="Arial" w:eastAsia="Arial" w:hAnsi="Arial" w:cs="Arial"/>
          <w:lang w:eastAsia="es-ES"/>
        </w:rPr>
        <w:t>Consejo de Colaboración</w:t>
      </w:r>
      <w:r w:rsidR="00264347" w:rsidRPr="00F24B8F">
        <w:rPr>
          <w:rFonts w:ascii="Arial" w:eastAsia="Arial" w:hAnsi="Arial" w:cs="Arial"/>
          <w:lang w:eastAsia="es-ES"/>
        </w:rPr>
        <w:t>, cuando sean aprobadas por la mayoría de sus</w:t>
      </w:r>
      <w:r w:rsidR="00264347" w:rsidRPr="00F24B8F">
        <w:rPr>
          <w:rFonts w:ascii="Arial" w:eastAsia="Arial" w:hAnsi="Arial" w:cs="Arial"/>
          <w:spacing w:val="-11"/>
          <w:lang w:eastAsia="es-ES"/>
        </w:rPr>
        <w:t xml:space="preserve"> </w:t>
      </w:r>
      <w:r w:rsidR="00264347" w:rsidRPr="00F24B8F">
        <w:rPr>
          <w:rFonts w:ascii="Arial" w:eastAsia="Arial" w:hAnsi="Arial" w:cs="Arial"/>
          <w:lang w:eastAsia="es-ES"/>
        </w:rPr>
        <w:t>integrantes.</w:t>
      </w:r>
    </w:p>
    <w:p w14:paraId="77F6695F" w14:textId="1D112CB1" w:rsidR="00264347"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36EC3D1F" w14:textId="77777777" w:rsidR="004618ED" w:rsidRDefault="004618ED" w:rsidP="00C21614">
      <w:pPr>
        <w:widowControl w:val="0"/>
        <w:suppressAutoHyphens w:val="0"/>
        <w:autoSpaceDE w:val="0"/>
        <w:autoSpaceDN w:val="0"/>
        <w:spacing w:line="276" w:lineRule="auto"/>
        <w:ind w:right="50"/>
        <w:jc w:val="both"/>
        <w:rPr>
          <w:rFonts w:ascii="Arial" w:eastAsia="Arial" w:hAnsi="Arial" w:cs="Arial"/>
          <w:b/>
          <w:lang w:eastAsia="es-ES"/>
        </w:rPr>
      </w:pPr>
    </w:p>
    <w:p w14:paraId="54A61CA6" w14:textId="2877D5CC" w:rsidR="00526D7D" w:rsidRDefault="004618ED" w:rsidP="00C21614">
      <w:pPr>
        <w:widowControl w:val="0"/>
        <w:suppressAutoHyphens w:val="0"/>
        <w:autoSpaceDE w:val="0"/>
        <w:autoSpaceDN w:val="0"/>
        <w:spacing w:line="276" w:lineRule="auto"/>
        <w:ind w:right="50"/>
        <w:jc w:val="both"/>
        <w:rPr>
          <w:rFonts w:ascii="Arial" w:eastAsia="Arial" w:hAnsi="Arial" w:cs="Arial"/>
          <w:b/>
          <w:lang w:eastAsia="es-ES"/>
        </w:rPr>
      </w:pPr>
      <w:r w:rsidRPr="00C16D37">
        <w:rPr>
          <w:rFonts w:ascii="Arial" w:eastAsia="Arial" w:hAnsi="Arial" w:cs="Arial"/>
          <w:b/>
          <w:lang w:eastAsia="es-ES"/>
        </w:rPr>
        <w:t xml:space="preserve">Artículo </w:t>
      </w:r>
      <w:r w:rsidR="00083714">
        <w:rPr>
          <w:rFonts w:ascii="Arial" w:eastAsia="Arial" w:hAnsi="Arial" w:cs="Arial"/>
          <w:b/>
          <w:lang w:eastAsia="es-ES"/>
        </w:rPr>
        <w:t>2</w:t>
      </w:r>
      <w:r w:rsidRPr="00C16D37">
        <w:rPr>
          <w:rFonts w:ascii="Arial" w:eastAsia="Arial" w:hAnsi="Arial" w:cs="Arial"/>
          <w:b/>
          <w:lang w:eastAsia="es-ES"/>
        </w:rPr>
        <w:t xml:space="preserve">5.- </w:t>
      </w:r>
      <w:r w:rsidR="00C16D37">
        <w:rPr>
          <w:rFonts w:ascii="Arial" w:hAnsi="Arial" w:cs="Arial"/>
        </w:rPr>
        <w:t>La</w:t>
      </w:r>
      <w:r w:rsidR="00C16D37" w:rsidRPr="00F24B8F">
        <w:rPr>
          <w:rFonts w:ascii="Arial" w:hAnsi="Arial" w:cs="Arial"/>
        </w:rPr>
        <w:t xml:space="preserve"> o el titular de la Secretaría </w:t>
      </w:r>
      <w:r w:rsidR="009B4601">
        <w:rPr>
          <w:rFonts w:ascii="Arial" w:eastAsia="Arial" w:hAnsi="Arial" w:cs="Arial"/>
          <w:lang w:eastAsia="es-ES"/>
        </w:rPr>
        <w:t>Técnica</w:t>
      </w:r>
      <w:r w:rsidR="00C16D37" w:rsidRPr="00C16D37">
        <w:rPr>
          <w:rFonts w:ascii="Arial" w:eastAsia="Arial" w:hAnsi="Arial" w:cs="Arial"/>
          <w:lang w:eastAsia="es-ES"/>
        </w:rPr>
        <w:t xml:space="preserve"> del Consejo de Colaboración podrá</w:t>
      </w:r>
      <w:r w:rsidRPr="00C16D37">
        <w:rPr>
          <w:rFonts w:ascii="Arial" w:eastAsia="Arial" w:hAnsi="Arial" w:cs="Arial"/>
          <w:lang w:eastAsia="es-ES"/>
        </w:rPr>
        <w:t xml:space="preserve"> solicitar a</w:t>
      </w:r>
      <w:r w:rsidR="00583EC9" w:rsidRPr="00C16D37">
        <w:rPr>
          <w:rFonts w:ascii="Arial" w:eastAsia="Arial" w:hAnsi="Arial" w:cs="Arial"/>
          <w:lang w:eastAsia="es-ES"/>
        </w:rPr>
        <w:t xml:space="preserve"> </w:t>
      </w:r>
      <w:r w:rsidRPr="00C16D37">
        <w:rPr>
          <w:rFonts w:ascii="Arial" w:eastAsia="Arial" w:hAnsi="Arial" w:cs="Arial"/>
          <w:lang w:eastAsia="es-ES"/>
        </w:rPr>
        <w:t>l</w:t>
      </w:r>
      <w:r w:rsidR="00583EC9" w:rsidRPr="00C16D37">
        <w:rPr>
          <w:rFonts w:ascii="Arial" w:eastAsia="Arial" w:hAnsi="Arial" w:cs="Arial"/>
          <w:lang w:eastAsia="es-ES"/>
        </w:rPr>
        <w:t xml:space="preserve">as dependencias municipales </w:t>
      </w:r>
      <w:r w:rsidRPr="00C16D37">
        <w:rPr>
          <w:rFonts w:ascii="Arial" w:eastAsia="Arial" w:hAnsi="Arial" w:cs="Arial"/>
          <w:lang w:eastAsia="es-ES"/>
        </w:rPr>
        <w:t>la información cartográfica y catastral que requiera, para determinar los predios que resultan beneficiados por las Obras que proyecte y el padrón de sus propietarios, condóminos y poseedores de predios a título de dueño.</w:t>
      </w:r>
    </w:p>
    <w:p w14:paraId="0F0D8485" w14:textId="77777777" w:rsidR="00526D7D" w:rsidRPr="00F24B8F" w:rsidRDefault="00526D7D" w:rsidP="00C21614">
      <w:pPr>
        <w:widowControl w:val="0"/>
        <w:suppressAutoHyphens w:val="0"/>
        <w:autoSpaceDE w:val="0"/>
        <w:autoSpaceDN w:val="0"/>
        <w:spacing w:line="276" w:lineRule="auto"/>
        <w:ind w:right="50"/>
        <w:jc w:val="both"/>
        <w:rPr>
          <w:rFonts w:ascii="Arial" w:eastAsia="Arial" w:hAnsi="Arial" w:cs="Arial"/>
          <w:b/>
          <w:lang w:eastAsia="es-ES"/>
        </w:rPr>
      </w:pPr>
    </w:p>
    <w:p w14:paraId="433562C3"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6EFC7A19" w14:textId="71612561" w:rsidR="00C16D37" w:rsidRPr="00C16D37" w:rsidRDefault="00264347" w:rsidP="00C16D37">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2</w:t>
      </w:r>
      <w:r w:rsidR="00083714">
        <w:rPr>
          <w:rFonts w:ascii="Arial" w:eastAsia="Arial" w:hAnsi="Arial" w:cs="Arial"/>
          <w:b/>
          <w:lang w:eastAsia="es-ES"/>
        </w:rPr>
        <w:t>6</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00C16D37" w:rsidRPr="00C16D37">
        <w:rPr>
          <w:rFonts w:ascii="Arial" w:eastAsia="Arial" w:hAnsi="Arial" w:cs="Arial"/>
          <w:lang w:eastAsia="es-ES"/>
        </w:rPr>
        <w:t xml:space="preserve">La </w:t>
      </w:r>
      <w:r w:rsidR="00C16D37" w:rsidRPr="00F24B8F">
        <w:rPr>
          <w:rFonts w:ascii="Arial" w:hAnsi="Arial" w:cs="Arial"/>
        </w:rPr>
        <w:t xml:space="preserve">o el titular de la Secretaría </w:t>
      </w:r>
      <w:r w:rsidR="00C16D37">
        <w:rPr>
          <w:rFonts w:ascii="Arial" w:eastAsia="Arial" w:hAnsi="Arial" w:cs="Arial"/>
          <w:lang w:eastAsia="es-ES"/>
        </w:rPr>
        <w:t>Técnico</w:t>
      </w:r>
      <w:r w:rsidR="00C16D37" w:rsidRPr="00C16D37">
        <w:rPr>
          <w:rFonts w:ascii="Arial" w:eastAsia="Arial" w:hAnsi="Arial" w:cs="Arial"/>
          <w:lang w:eastAsia="es-ES"/>
        </w:rPr>
        <w:t xml:space="preserve"> del Consejo de Colaboración, con el auxilio de la Coordinación General de Construcción de Comunidad y los organismos sociales involucrados, llevarán a cabo una notificación personal a las y los propietarios, condóminos y poseedores a título de dueño de los predios beneficiados para convocarlo a una junta donde se propondrán las Obras que se promuevan, sus presupuestos, financiamientos y procesos de contratación que se llevará a cabo en los términos del ordenamiento municipal en materia de participación ciudadana, para las asambleas ciudadanas. </w:t>
      </w:r>
    </w:p>
    <w:p w14:paraId="66E4F3C3" w14:textId="2478F178" w:rsid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lang w:eastAsia="es-ES"/>
        </w:rPr>
        <w:t xml:space="preserve"> </w:t>
      </w:r>
    </w:p>
    <w:p w14:paraId="4ED4595E" w14:textId="77777777" w:rsidR="00C16D37" w:rsidRP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p>
    <w:p w14:paraId="78686238" w14:textId="7436C283" w:rsid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b/>
          <w:lang w:eastAsia="es-ES"/>
        </w:rPr>
        <w:t xml:space="preserve">Artículo </w:t>
      </w:r>
      <w:r w:rsidR="00083714">
        <w:rPr>
          <w:rFonts w:ascii="Arial" w:eastAsia="Arial" w:hAnsi="Arial" w:cs="Arial"/>
          <w:b/>
          <w:lang w:eastAsia="es-ES"/>
        </w:rPr>
        <w:t>27</w:t>
      </w:r>
      <w:r w:rsidRPr="00C16D37">
        <w:rPr>
          <w:rFonts w:ascii="Arial" w:eastAsia="Arial" w:hAnsi="Arial" w:cs="Arial"/>
          <w:b/>
          <w:lang w:eastAsia="es-ES"/>
        </w:rPr>
        <w:t>.-</w:t>
      </w:r>
      <w:r w:rsidRPr="00C16D37">
        <w:rPr>
          <w:rFonts w:ascii="Arial" w:eastAsia="Arial" w:hAnsi="Arial" w:cs="Arial"/>
          <w:lang w:eastAsia="es-ES"/>
        </w:rPr>
        <w:t xml:space="preserve"> Para convocar a la junta de las y los propietarios, condóminos y poseedores a título de dueño, a quienes les resulte imposible realizarla de manera personal, se publicará la convocatoria respectiva al menos en el portal de internet oficial del Municipio, y de acuerdo a lugar donde se pretendan los beneficios de las Obras, los siguientes medios: </w:t>
      </w:r>
    </w:p>
    <w:p w14:paraId="0102C616" w14:textId="77777777" w:rsidR="00CF03E9" w:rsidRPr="00C16D37" w:rsidRDefault="00CF03E9" w:rsidP="00C16D37">
      <w:pPr>
        <w:widowControl w:val="0"/>
        <w:suppressAutoHyphens w:val="0"/>
        <w:autoSpaceDE w:val="0"/>
        <w:autoSpaceDN w:val="0"/>
        <w:spacing w:line="276" w:lineRule="auto"/>
        <w:ind w:right="50"/>
        <w:jc w:val="both"/>
        <w:rPr>
          <w:rFonts w:ascii="Arial" w:eastAsia="Arial" w:hAnsi="Arial" w:cs="Arial"/>
          <w:lang w:eastAsia="es-ES"/>
        </w:rPr>
      </w:pPr>
    </w:p>
    <w:p w14:paraId="578CEB23" w14:textId="6275F64F" w:rsid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lang w:eastAsia="es-ES"/>
        </w:rPr>
        <w:t xml:space="preserve">I.- Los edificios y oficinas de las delegaciones o agencias municipales que correspondan; </w:t>
      </w:r>
    </w:p>
    <w:p w14:paraId="62771701" w14:textId="77777777" w:rsidR="00CF03E9" w:rsidRPr="00C16D37" w:rsidRDefault="00CF03E9" w:rsidP="00C16D37">
      <w:pPr>
        <w:widowControl w:val="0"/>
        <w:suppressAutoHyphens w:val="0"/>
        <w:autoSpaceDE w:val="0"/>
        <w:autoSpaceDN w:val="0"/>
        <w:spacing w:line="276" w:lineRule="auto"/>
        <w:ind w:right="50"/>
        <w:jc w:val="both"/>
        <w:rPr>
          <w:rFonts w:ascii="Arial" w:eastAsia="Arial" w:hAnsi="Arial" w:cs="Arial"/>
          <w:lang w:eastAsia="es-ES"/>
        </w:rPr>
      </w:pPr>
    </w:p>
    <w:p w14:paraId="54259407" w14:textId="0DBA72A9" w:rsid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lang w:eastAsia="es-ES"/>
        </w:rPr>
        <w:t xml:space="preserve">II.- Los edificios, oficinas o domicilios de las asociaciones civiles, condominios y organismos sociales involucrados; </w:t>
      </w:r>
    </w:p>
    <w:p w14:paraId="44CD6315" w14:textId="77777777" w:rsidR="00CF03E9" w:rsidRPr="00C16D37" w:rsidRDefault="00CF03E9" w:rsidP="00C16D37">
      <w:pPr>
        <w:widowControl w:val="0"/>
        <w:suppressAutoHyphens w:val="0"/>
        <w:autoSpaceDE w:val="0"/>
        <w:autoSpaceDN w:val="0"/>
        <w:spacing w:line="276" w:lineRule="auto"/>
        <w:ind w:right="50"/>
        <w:jc w:val="both"/>
        <w:rPr>
          <w:rFonts w:ascii="Arial" w:eastAsia="Arial" w:hAnsi="Arial" w:cs="Arial"/>
          <w:lang w:eastAsia="es-ES"/>
        </w:rPr>
      </w:pPr>
    </w:p>
    <w:p w14:paraId="40ACA31D" w14:textId="165F047B" w:rsid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lang w:eastAsia="es-ES"/>
        </w:rPr>
        <w:t xml:space="preserve">III.- En los espacios públicos que sean centros de reunión habitual de vecinos; o </w:t>
      </w:r>
    </w:p>
    <w:p w14:paraId="563BB315" w14:textId="77777777" w:rsidR="00CF03E9" w:rsidRPr="00C16D37" w:rsidRDefault="00CF03E9" w:rsidP="00C16D37">
      <w:pPr>
        <w:widowControl w:val="0"/>
        <w:suppressAutoHyphens w:val="0"/>
        <w:autoSpaceDE w:val="0"/>
        <w:autoSpaceDN w:val="0"/>
        <w:spacing w:line="276" w:lineRule="auto"/>
        <w:ind w:right="50"/>
        <w:jc w:val="both"/>
        <w:rPr>
          <w:rFonts w:ascii="Arial" w:eastAsia="Arial" w:hAnsi="Arial" w:cs="Arial"/>
          <w:lang w:eastAsia="es-ES"/>
        </w:rPr>
      </w:pPr>
    </w:p>
    <w:p w14:paraId="39FA6FD2" w14:textId="77777777" w:rsidR="00C16D37" w:rsidRP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lang w:eastAsia="es-ES"/>
        </w:rPr>
        <w:t xml:space="preserve">IV.- Previo consentimiento respectivo, en escuelas, comercios y otros lugares concurridos. </w:t>
      </w:r>
    </w:p>
    <w:p w14:paraId="57A08E6C" w14:textId="43753DA5" w:rsid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lang w:eastAsia="es-ES"/>
        </w:rPr>
        <w:lastRenderedPageBreak/>
        <w:t xml:space="preserve"> </w:t>
      </w:r>
    </w:p>
    <w:p w14:paraId="03CABC43" w14:textId="77777777" w:rsidR="00C16D37" w:rsidRPr="00C16D37" w:rsidRDefault="00C16D37" w:rsidP="00C16D37">
      <w:pPr>
        <w:widowControl w:val="0"/>
        <w:suppressAutoHyphens w:val="0"/>
        <w:autoSpaceDE w:val="0"/>
        <w:autoSpaceDN w:val="0"/>
        <w:spacing w:line="276" w:lineRule="auto"/>
        <w:ind w:right="50"/>
        <w:jc w:val="both"/>
        <w:rPr>
          <w:rFonts w:ascii="Arial" w:eastAsia="Arial" w:hAnsi="Arial" w:cs="Arial"/>
          <w:lang w:eastAsia="es-ES"/>
        </w:rPr>
      </w:pPr>
    </w:p>
    <w:p w14:paraId="06480AE7" w14:textId="0025C28C" w:rsidR="00264347" w:rsidRPr="00F24B8F" w:rsidRDefault="00C16D37" w:rsidP="00C16D37">
      <w:pPr>
        <w:widowControl w:val="0"/>
        <w:suppressAutoHyphens w:val="0"/>
        <w:autoSpaceDE w:val="0"/>
        <w:autoSpaceDN w:val="0"/>
        <w:spacing w:line="276" w:lineRule="auto"/>
        <w:ind w:right="50"/>
        <w:jc w:val="both"/>
        <w:rPr>
          <w:rFonts w:ascii="Arial" w:eastAsia="Arial" w:hAnsi="Arial" w:cs="Arial"/>
          <w:lang w:eastAsia="es-ES"/>
        </w:rPr>
      </w:pPr>
      <w:r w:rsidRPr="00C16D37">
        <w:rPr>
          <w:rFonts w:ascii="Arial" w:eastAsia="Arial" w:hAnsi="Arial" w:cs="Arial"/>
          <w:b/>
          <w:lang w:eastAsia="es-ES"/>
        </w:rPr>
        <w:t xml:space="preserve">Artículo </w:t>
      </w:r>
      <w:r w:rsidR="00083714">
        <w:rPr>
          <w:rFonts w:ascii="Arial" w:eastAsia="Arial" w:hAnsi="Arial" w:cs="Arial"/>
          <w:b/>
          <w:lang w:eastAsia="es-ES"/>
        </w:rPr>
        <w:t>28</w:t>
      </w:r>
      <w:r w:rsidRPr="00C16D37">
        <w:rPr>
          <w:rFonts w:ascii="Arial" w:eastAsia="Arial" w:hAnsi="Arial" w:cs="Arial"/>
          <w:b/>
          <w:lang w:eastAsia="es-ES"/>
        </w:rPr>
        <w:t>.-</w:t>
      </w:r>
      <w:r w:rsidRPr="00C16D37">
        <w:rPr>
          <w:rFonts w:ascii="Arial" w:eastAsia="Arial" w:hAnsi="Arial" w:cs="Arial"/>
          <w:lang w:eastAsia="es-ES"/>
        </w:rPr>
        <w:t xml:space="preserve"> De las publicaciones anteriores se levantará la certificación que corresponda por parte de la o el titular de la Secretaría General del Ayuntamiento, o b</w:t>
      </w:r>
      <w:r w:rsidR="00083714">
        <w:rPr>
          <w:rFonts w:ascii="Arial" w:eastAsia="Arial" w:hAnsi="Arial" w:cs="Arial"/>
          <w:lang w:eastAsia="es-ES"/>
        </w:rPr>
        <w:t>ien, se integrará al expediente</w:t>
      </w:r>
      <w:r w:rsidRPr="00C16D37">
        <w:rPr>
          <w:rFonts w:ascii="Arial" w:eastAsia="Arial" w:hAnsi="Arial" w:cs="Arial"/>
          <w:lang w:eastAsia="es-ES"/>
        </w:rPr>
        <w:t xml:space="preserve"> las constancias de gestiones y evidencias de dichas publicaciones.</w:t>
      </w:r>
    </w:p>
    <w:p w14:paraId="14D6E8E8" w14:textId="13A4F73D" w:rsidR="00A4214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3AAD88AC" w14:textId="77777777" w:rsidR="00C16D37" w:rsidRPr="00F24B8F" w:rsidRDefault="00C16D37" w:rsidP="00C21614">
      <w:pPr>
        <w:widowControl w:val="0"/>
        <w:suppressAutoHyphens w:val="0"/>
        <w:autoSpaceDE w:val="0"/>
        <w:autoSpaceDN w:val="0"/>
        <w:spacing w:line="276" w:lineRule="auto"/>
        <w:ind w:right="50"/>
        <w:jc w:val="both"/>
        <w:rPr>
          <w:rFonts w:ascii="Arial" w:eastAsia="Arial" w:hAnsi="Arial" w:cs="Arial"/>
          <w:lang w:eastAsia="es-ES"/>
        </w:rPr>
      </w:pPr>
    </w:p>
    <w:p w14:paraId="13B1CD79" w14:textId="1456291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2</w:t>
      </w:r>
      <w:r w:rsidR="00083714">
        <w:rPr>
          <w:rFonts w:ascii="Arial" w:eastAsia="Arial" w:hAnsi="Arial" w:cs="Arial"/>
          <w:b/>
          <w:lang w:eastAsia="es-ES"/>
        </w:rPr>
        <w:t>9</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Cuando en la zona o lugar donde se pretenda realizar alguna Obra, exista una asociación vecinal o condominio constituido, reconocido y funcionando, la junta de las y los propietarios se llevará a cabo en los términos de los estatutos sociales o reglamento interior de asociación vecinal o condominio de que se trate.</w:t>
      </w:r>
    </w:p>
    <w:p w14:paraId="27244F7C"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370A0830"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b/>
          <w:lang w:eastAsia="es-ES"/>
        </w:rPr>
      </w:pPr>
    </w:p>
    <w:p w14:paraId="16E8DF80" w14:textId="4E244DE2"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30</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 citación a la junta de las y los propietarios, o asamblea ciudadana debe expresar, además de cumplir con los términos dispuestos por el artículo anterior, lo siguiente:</w:t>
      </w:r>
    </w:p>
    <w:p w14:paraId="7ED2DE9A"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AB2C77B" w14:textId="131B076C"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 </w:t>
      </w:r>
      <w:r w:rsidR="00264347" w:rsidRPr="00F24B8F">
        <w:rPr>
          <w:rFonts w:ascii="Arial" w:eastAsia="Arial" w:hAnsi="Arial" w:cs="Arial"/>
          <w:lang w:eastAsia="es-ES"/>
        </w:rPr>
        <w:t>Los proyectos de Obra que se somete a consideración y aprobación de las y los propietarios, condóminos o titulares de los</w:t>
      </w:r>
      <w:r w:rsidR="00264347" w:rsidRPr="00F24B8F">
        <w:rPr>
          <w:rFonts w:ascii="Arial" w:eastAsia="Arial" w:hAnsi="Arial" w:cs="Arial"/>
          <w:spacing w:val="-2"/>
          <w:lang w:eastAsia="es-ES"/>
        </w:rPr>
        <w:t xml:space="preserve"> </w:t>
      </w:r>
      <w:r w:rsidR="00264347" w:rsidRPr="00F24B8F">
        <w:rPr>
          <w:rFonts w:ascii="Arial" w:eastAsia="Arial" w:hAnsi="Arial" w:cs="Arial"/>
          <w:lang w:eastAsia="es-ES"/>
        </w:rPr>
        <w:t>predios;</w:t>
      </w:r>
    </w:p>
    <w:p w14:paraId="379BBE88" w14:textId="77777777" w:rsidR="00264347" w:rsidRPr="00F24B8F" w:rsidRDefault="00264347" w:rsidP="00CF03E9">
      <w:pPr>
        <w:widowControl w:val="0"/>
        <w:tabs>
          <w:tab w:val="left" w:pos="567"/>
        </w:tabs>
        <w:suppressAutoHyphens w:val="0"/>
        <w:autoSpaceDE w:val="0"/>
        <w:autoSpaceDN w:val="0"/>
        <w:spacing w:line="276" w:lineRule="auto"/>
        <w:ind w:right="50"/>
        <w:jc w:val="right"/>
        <w:rPr>
          <w:rFonts w:ascii="Arial" w:eastAsia="Arial" w:hAnsi="Arial" w:cs="Arial"/>
          <w:lang w:eastAsia="es-ES"/>
        </w:rPr>
      </w:pPr>
    </w:p>
    <w:p w14:paraId="6CE94331" w14:textId="5A45FD5F"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 </w:t>
      </w:r>
      <w:r w:rsidR="00264347" w:rsidRPr="00F24B8F">
        <w:rPr>
          <w:rFonts w:ascii="Arial" w:eastAsia="Arial" w:hAnsi="Arial" w:cs="Arial"/>
          <w:lang w:eastAsia="es-ES"/>
        </w:rPr>
        <w:t>La delimitación del área de</w:t>
      </w:r>
      <w:r w:rsidR="00264347" w:rsidRPr="00F24B8F">
        <w:rPr>
          <w:rFonts w:ascii="Arial" w:eastAsia="Arial" w:hAnsi="Arial" w:cs="Arial"/>
          <w:spacing w:val="-5"/>
          <w:lang w:eastAsia="es-ES"/>
        </w:rPr>
        <w:t xml:space="preserve"> </w:t>
      </w:r>
      <w:r w:rsidR="00264347" w:rsidRPr="00F24B8F">
        <w:rPr>
          <w:rFonts w:ascii="Arial" w:eastAsia="Arial" w:hAnsi="Arial" w:cs="Arial"/>
          <w:lang w:eastAsia="es-ES"/>
        </w:rPr>
        <w:t>beneficio;</w:t>
      </w:r>
    </w:p>
    <w:p w14:paraId="4BC39C32" w14:textId="77777777" w:rsidR="00264347" w:rsidRPr="00F24B8F" w:rsidRDefault="00264347" w:rsidP="00CF03E9">
      <w:pPr>
        <w:widowControl w:val="0"/>
        <w:suppressAutoHyphens w:val="0"/>
        <w:autoSpaceDE w:val="0"/>
        <w:autoSpaceDN w:val="0"/>
        <w:spacing w:line="276" w:lineRule="auto"/>
        <w:ind w:right="50"/>
        <w:jc w:val="both"/>
        <w:rPr>
          <w:rFonts w:ascii="Arial" w:eastAsia="Arial" w:hAnsi="Arial" w:cs="Arial"/>
          <w:lang w:eastAsia="es-ES"/>
        </w:rPr>
      </w:pPr>
    </w:p>
    <w:p w14:paraId="2A4C0B7F" w14:textId="55DDACC1" w:rsidR="00264347" w:rsidRPr="00F24B8F" w:rsidRDefault="00CF03E9" w:rsidP="00CF03E9">
      <w:pPr>
        <w:widowControl w:val="0"/>
        <w:tabs>
          <w:tab w:val="left" w:pos="567"/>
          <w:tab w:val="left" w:pos="1254"/>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III.- </w:t>
      </w:r>
      <w:r w:rsidR="00264347" w:rsidRPr="00F24B8F">
        <w:rPr>
          <w:rFonts w:ascii="Arial" w:eastAsia="Arial" w:hAnsi="Arial" w:cs="Arial"/>
          <w:lang w:eastAsia="es-ES"/>
        </w:rPr>
        <w:t>La indicación del lugar, día y hora en que se cita la</w:t>
      </w:r>
      <w:r w:rsidR="00264347" w:rsidRPr="00F24B8F">
        <w:rPr>
          <w:rFonts w:ascii="Arial" w:eastAsia="Arial" w:hAnsi="Arial" w:cs="Arial"/>
          <w:spacing w:val="-16"/>
          <w:lang w:eastAsia="es-ES"/>
        </w:rPr>
        <w:t xml:space="preserve"> </w:t>
      </w:r>
      <w:r w:rsidR="00264347" w:rsidRPr="00F24B8F">
        <w:rPr>
          <w:rFonts w:ascii="Arial" w:eastAsia="Arial" w:hAnsi="Arial" w:cs="Arial"/>
          <w:lang w:eastAsia="es-ES"/>
        </w:rPr>
        <w:t>reunión;</w:t>
      </w:r>
    </w:p>
    <w:p w14:paraId="4261DF1A" w14:textId="77777777" w:rsidR="00264347" w:rsidRPr="00F24B8F" w:rsidRDefault="00264347" w:rsidP="00CF03E9">
      <w:pPr>
        <w:widowControl w:val="0"/>
        <w:tabs>
          <w:tab w:val="left" w:pos="567"/>
          <w:tab w:val="left" w:pos="1254"/>
        </w:tabs>
        <w:suppressAutoHyphens w:val="0"/>
        <w:autoSpaceDE w:val="0"/>
        <w:autoSpaceDN w:val="0"/>
        <w:spacing w:line="276" w:lineRule="auto"/>
        <w:ind w:right="50"/>
        <w:jc w:val="right"/>
        <w:rPr>
          <w:rFonts w:ascii="Arial" w:eastAsia="Arial" w:hAnsi="Arial" w:cs="Arial"/>
          <w:lang w:eastAsia="es-ES"/>
        </w:rPr>
      </w:pPr>
    </w:p>
    <w:p w14:paraId="47AEAF20" w14:textId="0007036A" w:rsidR="00C16D37" w:rsidRDefault="00CF03E9" w:rsidP="00CF03E9">
      <w:pPr>
        <w:widowControl w:val="0"/>
        <w:tabs>
          <w:tab w:val="left" w:pos="567"/>
          <w:tab w:val="left" w:pos="1254"/>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IV.- </w:t>
      </w:r>
      <w:r w:rsidR="00C16D37" w:rsidRPr="00F24B8F">
        <w:rPr>
          <w:rFonts w:ascii="Arial" w:eastAsia="Arial" w:hAnsi="Arial" w:cs="Arial"/>
          <w:lang w:eastAsia="es-ES"/>
        </w:rPr>
        <w:t>En su caso la indicación del lugar, día y hora previstos para la segunda reunión,</w:t>
      </w:r>
      <w:r w:rsidR="00C16D37" w:rsidRPr="00F24B8F">
        <w:rPr>
          <w:rFonts w:ascii="Arial" w:eastAsia="Arial" w:hAnsi="Arial" w:cs="Arial"/>
          <w:spacing w:val="-15"/>
          <w:lang w:eastAsia="es-ES"/>
        </w:rPr>
        <w:t xml:space="preserve"> </w:t>
      </w:r>
      <w:r w:rsidR="00C16D37" w:rsidRPr="00F24B8F">
        <w:rPr>
          <w:rFonts w:ascii="Arial" w:eastAsia="Arial" w:hAnsi="Arial" w:cs="Arial"/>
          <w:lang w:eastAsia="es-ES"/>
        </w:rPr>
        <w:t>a</w:t>
      </w:r>
      <w:r w:rsidR="00C16D37" w:rsidRPr="00F24B8F">
        <w:rPr>
          <w:rFonts w:ascii="Arial" w:eastAsia="Arial" w:hAnsi="Arial" w:cs="Arial"/>
          <w:spacing w:val="-13"/>
          <w:lang w:eastAsia="es-ES"/>
        </w:rPr>
        <w:t xml:space="preserve"> </w:t>
      </w:r>
      <w:r w:rsidR="00C16D37" w:rsidRPr="00F24B8F">
        <w:rPr>
          <w:rFonts w:ascii="Arial" w:eastAsia="Arial" w:hAnsi="Arial" w:cs="Arial"/>
          <w:lang w:eastAsia="es-ES"/>
        </w:rPr>
        <w:t>los</w:t>
      </w:r>
      <w:r w:rsidR="00C16D37" w:rsidRPr="00F24B8F">
        <w:rPr>
          <w:rFonts w:ascii="Arial" w:eastAsia="Arial" w:hAnsi="Arial" w:cs="Arial"/>
          <w:spacing w:val="-13"/>
          <w:lang w:eastAsia="es-ES"/>
        </w:rPr>
        <w:t xml:space="preserve"> </w:t>
      </w:r>
      <w:r w:rsidR="00C16D37" w:rsidRPr="00F24B8F">
        <w:rPr>
          <w:rFonts w:ascii="Arial" w:eastAsia="Arial" w:hAnsi="Arial" w:cs="Arial"/>
          <w:lang w:eastAsia="es-ES"/>
        </w:rPr>
        <w:t>cinco</w:t>
      </w:r>
      <w:r w:rsidR="00C16D37" w:rsidRPr="00F24B8F">
        <w:rPr>
          <w:rFonts w:ascii="Arial" w:eastAsia="Arial" w:hAnsi="Arial" w:cs="Arial"/>
          <w:spacing w:val="-13"/>
          <w:lang w:eastAsia="es-ES"/>
        </w:rPr>
        <w:t xml:space="preserve"> </w:t>
      </w:r>
      <w:r w:rsidR="00C16D37" w:rsidRPr="00F24B8F">
        <w:rPr>
          <w:rFonts w:ascii="Arial" w:eastAsia="Arial" w:hAnsi="Arial" w:cs="Arial"/>
          <w:lang w:eastAsia="es-ES"/>
        </w:rPr>
        <w:t>días</w:t>
      </w:r>
      <w:r w:rsidR="00C16D37" w:rsidRPr="00F24B8F">
        <w:rPr>
          <w:rFonts w:ascii="Arial" w:eastAsia="Arial" w:hAnsi="Arial" w:cs="Arial"/>
          <w:spacing w:val="-14"/>
          <w:lang w:eastAsia="es-ES"/>
        </w:rPr>
        <w:t xml:space="preserve"> </w:t>
      </w:r>
      <w:r w:rsidR="00C16D37" w:rsidRPr="00F24B8F">
        <w:rPr>
          <w:rFonts w:ascii="Arial" w:eastAsia="Arial" w:hAnsi="Arial" w:cs="Arial"/>
          <w:lang w:eastAsia="es-ES"/>
        </w:rPr>
        <w:t>hábiles</w:t>
      </w:r>
      <w:r w:rsidR="00C16D37" w:rsidRPr="00F24B8F">
        <w:rPr>
          <w:rFonts w:ascii="Arial" w:eastAsia="Arial" w:hAnsi="Arial" w:cs="Arial"/>
          <w:spacing w:val="-12"/>
          <w:lang w:eastAsia="es-ES"/>
        </w:rPr>
        <w:t xml:space="preserve"> </w:t>
      </w:r>
      <w:r w:rsidR="00C16D37" w:rsidRPr="00F24B8F">
        <w:rPr>
          <w:rFonts w:ascii="Arial" w:eastAsia="Arial" w:hAnsi="Arial" w:cs="Arial"/>
          <w:lang w:eastAsia="es-ES"/>
        </w:rPr>
        <w:t>después</w:t>
      </w:r>
      <w:r w:rsidR="00C16D37" w:rsidRPr="00F24B8F">
        <w:rPr>
          <w:rFonts w:ascii="Arial" w:eastAsia="Arial" w:hAnsi="Arial" w:cs="Arial"/>
          <w:spacing w:val="-13"/>
          <w:lang w:eastAsia="es-ES"/>
        </w:rPr>
        <w:t xml:space="preserve"> </w:t>
      </w:r>
      <w:r w:rsidR="00C16D37" w:rsidRPr="00F24B8F">
        <w:rPr>
          <w:rFonts w:ascii="Arial" w:eastAsia="Arial" w:hAnsi="Arial" w:cs="Arial"/>
          <w:lang w:eastAsia="es-ES"/>
        </w:rPr>
        <w:t>de</w:t>
      </w:r>
      <w:r w:rsidR="00C16D37" w:rsidRPr="00F24B8F">
        <w:rPr>
          <w:rFonts w:ascii="Arial" w:eastAsia="Arial" w:hAnsi="Arial" w:cs="Arial"/>
          <w:spacing w:val="-15"/>
          <w:lang w:eastAsia="es-ES"/>
        </w:rPr>
        <w:t xml:space="preserve"> </w:t>
      </w:r>
      <w:r w:rsidR="00C16D37" w:rsidRPr="00F24B8F">
        <w:rPr>
          <w:rFonts w:ascii="Arial" w:eastAsia="Arial" w:hAnsi="Arial" w:cs="Arial"/>
          <w:lang w:eastAsia="es-ES"/>
        </w:rPr>
        <w:t>la</w:t>
      </w:r>
      <w:r w:rsidR="00C16D37" w:rsidRPr="00F24B8F">
        <w:rPr>
          <w:rFonts w:ascii="Arial" w:eastAsia="Arial" w:hAnsi="Arial" w:cs="Arial"/>
          <w:spacing w:val="-12"/>
          <w:lang w:eastAsia="es-ES"/>
        </w:rPr>
        <w:t xml:space="preserve"> </w:t>
      </w:r>
      <w:r w:rsidR="00C16D37" w:rsidRPr="00F24B8F">
        <w:rPr>
          <w:rFonts w:ascii="Arial" w:eastAsia="Arial" w:hAnsi="Arial" w:cs="Arial"/>
          <w:lang w:eastAsia="es-ES"/>
        </w:rPr>
        <w:t>fecha</w:t>
      </w:r>
      <w:r w:rsidR="00C16D37" w:rsidRPr="00F24B8F">
        <w:rPr>
          <w:rFonts w:ascii="Arial" w:eastAsia="Arial" w:hAnsi="Arial" w:cs="Arial"/>
          <w:spacing w:val="-15"/>
          <w:lang w:eastAsia="es-ES"/>
        </w:rPr>
        <w:t xml:space="preserve"> </w:t>
      </w:r>
      <w:r w:rsidR="00C16D37" w:rsidRPr="00F24B8F">
        <w:rPr>
          <w:rFonts w:ascii="Arial" w:eastAsia="Arial" w:hAnsi="Arial" w:cs="Arial"/>
          <w:lang w:eastAsia="es-ES"/>
        </w:rPr>
        <w:t>fijada</w:t>
      </w:r>
      <w:r w:rsidR="00C16D37" w:rsidRPr="00F24B8F">
        <w:rPr>
          <w:rFonts w:ascii="Arial" w:eastAsia="Arial" w:hAnsi="Arial" w:cs="Arial"/>
          <w:spacing w:val="-13"/>
          <w:lang w:eastAsia="es-ES"/>
        </w:rPr>
        <w:t xml:space="preserve"> </w:t>
      </w:r>
      <w:r w:rsidR="00C16D37" w:rsidRPr="00F24B8F">
        <w:rPr>
          <w:rFonts w:ascii="Arial" w:eastAsia="Arial" w:hAnsi="Arial" w:cs="Arial"/>
          <w:lang w:eastAsia="es-ES"/>
        </w:rPr>
        <w:t>para</w:t>
      </w:r>
      <w:r w:rsidR="00C16D37" w:rsidRPr="00F24B8F">
        <w:rPr>
          <w:rFonts w:ascii="Arial" w:eastAsia="Arial" w:hAnsi="Arial" w:cs="Arial"/>
          <w:spacing w:val="-12"/>
          <w:lang w:eastAsia="es-ES"/>
        </w:rPr>
        <w:t xml:space="preserve"> </w:t>
      </w:r>
      <w:r w:rsidR="00C16D37" w:rsidRPr="00F24B8F">
        <w:rPr>
          <w:rFonts w:ascii="Arial" w:eastAsia="Arial" w:hAnsi="Arial" w:cs="Arial"/>
          <w:lang w:eastAsia="es-ES"/>
        </w:rPr>
        <w:t>l</w:t>
      </w:r>
      <w:r w:rsidR="00166C03">
        <w:rPr>
          <w:rFonts w:ascii="Arial" w:eastAsia="Arial" w:hAnsi="Arial" w:cs="Arial"/>
          <w:lang w:eastAsia="es-ES"/>
        </w:rPr>
        <w:t>a</w:t>
      </w:r>
      <w:r w:rsidR="00C16D37" w:rsidRPr="00F24B8F">
        <w:rPr>
          <w:rFonts w:ascii="Arial" w:eastAsia="Arial" w:hAnsi="Arial" w:cs="Arial"/>
          <w:spacing w:val="-14"/>
          <w:lang w:eastAsia="es-ES"/>
        </w:rPr>
        <w:t xml:space="preserve"> </w:t>
      </w:r>
      <w:r w:rsidR="00166C03">
        <w:rPr>
          <w:rFonts w:ascii="Arial" w:eastAsia="Arial" w:hAnsi="Arial" w:cs="Arial"/>
          <w:lang w:eastAsia="es-ES"/>
        </w:rPr>
        <w:t>primera reunión</w:t>
      </w:r>
      <w:r w:rsidR="00C16D37" w:rsidRPr="00F24B8F">
        <w:rPr>
          <w:rFonts w:ascii="Arial" w:eastAsia="Arial" w:hAnsi="Arial" w:cs="Arial"/>
          <w:lang w:eastAsia="es-ES"/>
        </w:rPr>
        <w:t>;</w:t>
      </w:r>
      <w:r w:rsidR="00C16D37" w:rsidRPr="00F24B8F">
        <w:rPr>
          <w:rFonts w:ascii="Arial" w:eastAsia="Arial" w:hAnsi="Arial" w:cs="Arial"/>
          <w:spacing w:val="-14"/>
          <w:lang w:eastAsia="es-ES"/>
        </w:rPr>
        <w:t xml:space="preserve"> </w:t>
      </w:r>
    </w:p>
    <w:p w14:paraId="61570845" w14:textId="77777777" w:rsidR="00C16D37" w:rsidRPr="00F24B8F" w:rsidRDefault="00C16D37" w:rsidP="00CF03E9">
      <w:pPr>
        <w:widowControl w:val="0"/>
        <w:tabs>
          <w:tab w:val="left" w:pos="567"/>
          <w:tab w:val="left" w:pos="1254"/>
        </w:tabs>
        <w:suppressAutoHyphens w:val="0"/>
        <w:autoSpaceDE w:val="0"/>
        <w:autoSpaceDN w:val="0"/>
        <w:spacing w:line="276" w:lineRule="auto"/>
        <w:ind w:right="50"/>
        <w:jc w:val="both"/>
        <w:rPr>
          <w:rFonts w:ascii="Arial" w:eastAsia="Arial" w:hAnsi="Arial" w:cs="Arial"/>
          <w:lang w:eastAsia="es-ES"/>
        </w:rPr>
      </w:pPr>
    </w:p>
    <w:p w14:paraId="3FB8CBBA" w14:textId="08F675C6" w:rsidR="00264347" w:rsidRPr="00C16D37" w:rsidRDefault="00CF03E9" w:rsidP="00CF03E9">
      <w:pPr>
        <w:widowControl w:val="0"/>
        <w:tabs>
          <w:tab w:val="left" w:pos="567"/>
          <w:tab w:val="left" w:pos="1254"/>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V.- </w:t>
      </w:r>
      <w:r w:rsidR="00264347" w:rsidRPr="00F24B8F">
        <w:rPr>
          <w:rFonts w:ascii="Arial" w:eastAsia="Arial" w:hAnsi="Arial" w:cs="Arial"/>
          <w:lang w:eastAsia="es-ES"/>
        </w:rPr>
        <w:t>El apercibimiento de que, en caso de no concurrir,</w:t>
      </w:r>
      <w:r w:rsidR="00C16D37">
        <w:rPr>
          <w:rFonts w:ascii="Arial" w:eastAsia="Arial" w:hAnsi="Arial" w:cs="Arial"/>
          <w:lang w:eastAsia="es-ES"/>
        </w:rPr>
        <w:t xml:space="preserve"> se </w:t>
      </w:r>
      <w:r w:rsidR="00264347" w:rsidRPr="00C16D37">
        <w:rPr>
          <w:rFonts w:ascii="Arial" w:eastAsia="Arial" w:hAnsi="Arial" w:cs="Arial"/>
          <w:lang w:eastAsia="es-ES"/>
        </w:rPr>
        <w:t>tomará</w:t>
      </w:r>
      <w:r w:rsidR="00C16D37">
        <w:rPr>
          <w:rFonts w:ascii="Arial" w:eastAsia="Arial" w:hAnsi="Arial" w:cs="Arial"/>
          <w:lang w:eastAsia="es-ES"/>
        </w:rPr>
        <w:t>n</w:t>
      </w:r>
      <w:r w:rsidR="00264347" w:rsidRPr="00C16D37">
        <w:rPr>
          <w:rFonts w:ascii="Arial" w:eastAsia="Arial" w:hAnsi="Arial" w:cs="Arial"/>
          <w:lang w:eastAsia="es-ES"/>
        </w:rPr>
        <w:t xml:space="preserve"> acuerdos válidamente con las y los propietarios, condóminos y poseedores de predios a título de dueño que</w:t>
      </w:r>
      <w:r w:rsidR="00264347" w:rsidRPr="00C16D37">
        <w:rPr>
          <w:rFonts w:ascii="Arial" w:eastAsia="Arial" w:hAnsi="Arial" w:cs="Arial"/>
          <w:spacing w:val="-11"/>
          <w:lang w:eastAsia="es-ES"/>
        </w:rPr>
        <w:t xml:space="preserve"> </w:t>
      </w:r>
      <w:r w:rsidR="00264347" w:rsidRPr="00C16D37">
        <w:rPr>
          <w:rFonts w:ascii="Arial" w:eastAsia="Arial" w:hAnsi="Arial" w:cs="Arial"/>
          <w:lang w:eastAsia="es-ES"/>
        </w:rPr>
        <w:t>asistan;</w:t>
      </w:r>
      <w:r w:rsidR="00C16D37" w:rsidRPr="00C16D37">
        <w:rPr>
          <w:rFonts w:ascii="Arial" w:eastAsia="Arial" w:hAnsi="Arial" w:cs="Arial"/>
          <w:lang w:eastAsia="es-ES"/>
        </w:rPr>
        <w:t xml:space="preserve"> y</w:t>
      </w:r>
    </w:p>
    <w:p w14:paraId="1A4C8894" w14:textId="77777777" w:rsidR="00264347" w:rsidRPr="00F24B8F" w:rsidRDefault="00264347" w:rsidP="00CF03E9">
      <w:pPr>
        <w:widowControl w:val="0"/>
        <w:tabs>
          <w:tab w:val="left" w:pos="567"/>
          <w:tab w:val="left" w:pos="1254"/>
        </w:tabs>
        <w:suppressAutoHyphens w:val="0"/>
        <w:autoSpaceDE w:val="0"/>
        <w:autoSpaceDN w:val="0"/>
        <w:spacing w:line="276" w:lineRule="auto"/>
        <w:ind w:right="50"/>
        <w:jc w:val="right"/>
        <w:rPr>
          <w:rFonts w:ascii="Arial" w:eastAsia="Arial" w:hAnsi="Arial" w:cs="Arial"/>
          <w:lang w:eastAsia="es-ES"/>
        </w:rPr>
      </w:pPr>
    </w:p>
    <w:p w14:paraId="05204BF1" w14:textId="417F8560" w:rsidR="00264347" w:rsidRPr="00F24B8F" w:rsidRDefault="00CF03E9" w:rsidP="00CF03E9">
      <w:pPr>
        <w:widowControl w:val="0"/>
        <w:tabs>
          <w:tab w:val="left" w:pos="567"/>
          <w:tab w:val="left" w:pos="1254"/>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VI.- </w:t>
      </w:r>
      <w:r w:rsidR="00264347" w:rsidRPr="00F24B8F">
        <w:rPr>
          <w:rFonts w:ascii="Arial" w:eastAsia="Arial" w:hAnsi="Arial" w:cs="Arial"/>
          <w:lang w:eastAsia="es-ES"/>
        </w:rPr>
        <w:t>Los medios de identificación que permitirán a quienes concurran, participar en la</w:t>
      </w:r>
      <w:r w:rsidR="00264347" w:rsidRPr="00F24B8F">
        <w:rPr>
          <w:rFonts w:ascii="Arial" w:eastAsia="Arial" w:hAnsi="Arial" w:cs="Arial"/>
          <w:spacing w:val="1"/>
          <w:lang w:eastAsia="es-ES"/>
        </w:rPr>
        <w:t xml:space="preserve"> </w:t>
      </w:r>
      <w:r w:rsidR="00264347" w:rsidRPr="00F24B8F">
        <w:rPr>
          <w:rFonts w:ascii="Arial" w:eastAsia="Arial" w:hAnsi="Arial" w:cs="Arial"/>
          <w:lang w:eastAsia="es-ES"/>
        </w:rPr>
        <w:t>reunión.</w:t>
      </w:r>
    </w:p>
    <w:p w14:paraId="430E1C8A"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0F69B89F"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b/>
          <w:lang w:eastAsia="es-ES"/>
        </w:rPr>
      </w:pPr>
    </w:p>
    <w:p w14:paraId="65DC611C" w14:textId="37B940CE"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31</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La junta de las y los propietarios, o asamblea ciudadana </w:t>
      </w:r>
      <w:r w:rsidR="00C16D37">
        <w:rPr>
          <w:rFonts w:ascii="Arial" w:eastAsia="Arial" w:hAnsi="Arial" w:cs="Arial"/>
          <w:lang w:eastAsia="es-ES"/>
        </w:rPr>
        <w:t>será</w:t>
      </w:r>
      <w:r w:rsidRPr="00F24B8F">
        <w:rPr>
          <w:rFonts w:ascii="Arial" w:eastAsia="Arial" w:hAnsi="Arial" w:cs="Arial"/>
          <w:lang w:eastAsia="es-ES"/>
        </w:rPr>
        <w:t xml:space="preserve"> presidida por la Presidenta o el Presidente del Consejo o la persona que comisione de entre las o los miembros del </w:t>
      </w:r>
      <w:r w:rsidR="00A27192" w:rsidRPr="00F24B8F">
        <w:rPr>
          <w:rFonts w:ascii="Arial" w:eastAsia="Arial" w:hAnsi="Arial" w:cs="Arial"/>
          <w:lang w:eastAsia="es-ES"/>
        </w:rPr>
        <w:t>Consejo de Colaboración</w:t>
      </w:r>
      <w:r w:rsidRPr="00F24B8F">
        <w:rPr>
          <w:rFonts w:ascii="Arial" w:eastAsia="Arial" w:hAnsi="Arial" w:cs="Arial"/>
          <w:lang w:eastAsia="es-ES"/>
        </w:rPr>
        <w:t xml:space="preserve">. </w:t>
      </w:r>
    </w:p>
    <w:p w14:paraId="52865599"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68EB40A" w14:textId="60C1BBF1" w:rsidR="00264347" w:rsidRPr="00F24B8F" w:rsidRDefault="00C16D37"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En l</w:t>
      </w:r>
      <w:r w:rsidR="00264347" w:rsidRPr="00F24B8F">
        <w:rPr>
          <w:rFonts w:ascii="Arial" w:eastAsia="Arial" w:hAnsi="Arial" w:cs="Arial"/>
          <w:lang w:eastAsia="es-ES"/>
        </w:rPr>
        <w:t xml:space="preserve">a junta se verifica si concurren la mayoría de las y los propietarios, condóminos y poseedores de predios a título de dueño comprendidos en el área de beneficio. En caso contrario, </w:t>
      </w:r>
      <w:r>
        <w:rPr>
          <w:rFonts w:ascii="Arial" w:eastAsia="Arial" w:hAnsi="Arial" w:cs="Arial"/>
          <w:lang w:eastAsia="es-ES"/>
        </w:rPr>
        <w:t>se llevará a cabo en la segunda fecha prevista en la convocatoria</w:t>
      </w:r>
      <w:r w:rsidR="00264347" w:rsidRPr="00F24B8F">
        <w:rPr>
          <w:rFonts w:ascii="Arial" w:eastAsia="Arial" w:hAnsi="Arial" w:cs="Arial"/>
          <w:lang w:eastAsia="es-ES"/>
        </w:rPr>
        <w:t xml:space="preserve">, como se establece en las fracciones </w:t>
      </w:r>
      <w:r>
        <w:rPr>
          <w:rFonts w:ascii="Arial" w:eastAsia="Arial" w:hAnsi="Arial" w:cs="Arial"/>
          <w:lang w:eastAsia="es-ES"/>
        </w:rPr>
        <w:t>I</w:t>
      </w:r>
      <w:r w:rsidR="00264347" w:rsidRPr="00F24B8F">
        <w:rPr>
          <w:rFonts w:ascii="Arial" w:eastAsia="Arial" w:hAnsi="Arial" w:cs="Arial"/>
          <w:lang w:eastAsia="es-ES"/>
        </w:rPr>
        <w:t>V y V del artícu</w:t>
      </w:r>
      <w:r>
        <w:rPr>
          <w:rFonts w:ascii="Arial" w:eastAsia="Arial" w:hAnsi="Arial" w:cs="Arial"/>
          <w:lang w:eastAsia="es-ES"/>
        </w:rPr>
        <w:t>lo anterior, y se levantará el acta respectiva.</w:t>
      </w:r>
    </w:p>
    <w:p w14:paraId="2B9D94DD"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5764A2B9"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4AC37523" w14:textId="75DFA519"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32</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Las mayorías se computarán de acuerdo a los metros cuadrados del área beneficiada con la Obra que se promueve.</w:t>
      </w:r>
    </w:p>
    <w:p w14:paraId="4771A910"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6E6FB37C"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b/>
          <w:lang w:eastAsia="es-ES"/>
        </w:rPr>
      </w:pPr>
    </w:p>
    <w:p w14:paraId="4E4592BC" w14:textId="1766D844"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Artículo</w:t>
      </w:r>
      <w:r w:rsidR="00A2150B" w:rsidRPr="00F24B8F">
        <w:rPr>
          <w:rFonts w:ascii="Arial" w:eastAsia="Arial" w:hAnsi="Arial" w:cs="Arial"/>
          <w:b/>
          <w:lang w:eastAsia="es-ES"/>
        </w:rPr>
        <w:t xml:space="preserve"> </w:t>
      </w:r>
      <w:r w:rsidRPr="00F24B8F">
        <w:rPr>
          <w:rFonts w:ascii="Arial" w:eastAsia="Arial" w:hAnsi="Arial" w:cs="Arial"/>
          <w:b/>
          <w:lang w:eastAsia="es-ES"/>
        </w:rPr>
        <w:t>3</w:t>
      </w:r>
      <w:r w:rsidR="00083714">
        <w:rPr>
          <w:rFonts w:ascii="Arial" w:eastAsia="Arial" w:hAnsi="Arial" w:cs="Arial"/>
          <w:b/>
          <w:lang w:eastAsia="es-ES"/>
        </w:rPr>
        <w:t>3</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Para tener derecho a concurrir a la junta de las y los propietarios o asamblea ciudadana con derecho a voz y voto, </w:t>
      </w:r>
      <w:r w:rsidR="00A4214F" w:rsidRPr="00F24B8F">
        <w:rPr>
          <w:rFonts w:ascii="Arial" w:eastAsia="Arial" w:hAnsi="Arial" w:cs="Arial"/>
          <w:lang w:eastAsia="es-ES"/>
        </w:rPr>
        <w:t xml:space="preserve">las y </w:t>
      </w:r>
      <w:r w:rsidRPr="00F24B8F">
        <w:rPr>
          <w:rFonts w:ascii="Arial" w:eastAsia="Arial" w:hAnsi="Arial" w:cs="Arial"/>
          <w:lang w:eastAsia="es-ES"/>
        </w:rPr>
        <w:t>los interesados acreditarán su carácter con recibo del Impuesto Predial</w:t>
      </w:r>
      <w:r w:rsidR="00B83BD1">
        <w:rPr>
          <w:rFonts w:ascii="Arial" w:eastAsia="Arial" w:hAnsi="Arial" w:cs="Arial"/>
          <w:lang w:eastAsia="es-ES"/>
        </w:rPr>
        <w:t>,</w:t>
      </w:r>
      <w:r w:rsidR="00726323">
        <w:rPr>
          <w:rFonts w:ascii="Arial" w:eastAsia="Arial" w:hAnsi="Arial" w:cs="Arial"/>
          <w:lang w:eastAsia="es-ES"/>
        </w:rPr>
        <w:t xml:space="preserve"> o bien</w:t>
      </w:r>
      <w:r w:rsidR="00700D29">
        <w:rPr>
          <w:rFonts w:ascii="Arial" w:eastAsia="Arial" w:hAnsi="Arial" w:cs="Arial"/>
          <w:lang w:eastAsia="es-ES"/>
        </w:rPr>
        <w:t>,</w:t>
      </w:r>
      <w:r w:rsidR="00885589">
        <w:rPr>
          <w:rFonts w:ascii="Arial" w:eastAsia="Arial" w:hAnsi="Arial" w:cs="Arial"/>
          <w:lang w:eastAsia="es-ES"/>
        </w:rPr>
        <w:t xml:space="preserve"> </w:t>
      </w:r>
      <w:r w:rsidRPr="00F24B8F">
        <w:rPr>
          <w:rFonts w:ascii="Arial" w:eastAsia="Arial" w:hAnsi="Arial" w:cs="Arial"/>
          <w:lang w:eastAsia="es-ES"/>
        </w:rPr>
        <w:t>documento que acredite la propiedad o</w:t>
      </w:r>
      <w:r w:rsidR="00B83BD1">
        <w:rPr>
          <w:rFonts w:ascii="Arial" w:eastAsia="Arial" w:hAnsi="Arial" w:cs="Arial"/>
          <w:lang w:eastAsia="es-ES"/>
        </w:rPr>
        <w:t xml:space="preserve"> </w:t>
      </w:r>
      <w:r w:rsidRPr="00F24B8F">
        <w:rPr>
          <w:rFonts w:ascii="Arial" w:eastAsia="Arial" w:hAnsi="Arial" w:cs="Arial"/>
          <w:lang w:eastAsia="es-ES"/>
        </w:rPr>
        <w:t xml:space="preserve">posesión </w:t>
      </w:r>
      <w:r w:rsidRPr="00F24B8F">
        <w:rPr>
          <w:rFonts w:ascii="Arial" w:eastAsia="Arial" w:hAnsi="Arial" w:cs="Arial"/>
          <w:lang w:eastAsia="es-ES"/>
        </w:rPr>
        <w:lastRenderedPageBreak/>
        <w:t xml:space="preserve">originaria de un predio ubicado en el área de beneficio de la Obra que promueva el Consejo de Colaboración. </w:t>
      </w:r>
    </w:p>
    <w:p w14:paraId="5E1B0558"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4DA8F302" w14:textId="2FFF107D" w:rsidR="00A4214F" w:rsidRDefault="00270E90"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La o el titular de la Secretaría Técnica del Consejo de Colaboración recibirá la documentación y resolverá si la misma cumple con el requisito </w:t>
      </w:r>
      <w:r w:rsidR="00885589">
        <w:rPr>
          <w:rFonts w:ascii="Arial" w:eastAsia="Arial" w:hAnsi="Arial" w:cs="Arial"/>
          <w:lang w:eastAsia="es-ES"/>
        </w:rPr>
        <w:t>del acreditamiento, sin que esto</w:t>
      </w:r>
      <w:r>
        <w:rPr>
          <w:rFonts w:ascii="Arial" w:eastAsia="Arial" w:hAnsi="Arial" w:cs="Arial"/>
          <w:lang w:eastAsia="es-ES"/>
        </w:rPr>
        <w:t xml:space="preserve"> constitu</w:t>
      </w:r>
      <w:r w:rsidR="00885589">
        <w:rPr>
          <w:rFonts w:ascii="Arial" w:eastAsia="Arial" w:hAnsi="Arial" w:cs="Arial"/>
          <w:lang w:eastAsia="es-ES"/>
        </w:rPr>
        <w:t>ya</w:t>
      </w:r>
      <w:r>
        <w:rPr>
          <w:rFonts w:ascii="Arial" w:eastAsia="Arial" w:hAnsi="Arial" w:cs="Arial"/>
          <w:lang w:eastAsia="es-ES"/>
        </w:rPr>
        <w:t xml:space="preserve"> derechos reales sobre los predios</w:t>
      </w:r>
      <w:r w:rsidR="00726323">
        <w:rPr>
          <w:rFonts w:ascii="Arial" w:eastAsia="Arial" w:hAnsi="Arial" w:cs="Arial"/>
          <w:lang w:eastAsia="es-ES"/>
        </w:rPr>
        <w:t>.</w:t>
      </w:r>
      <w:r>
        <w:rPr>
          <w:rFonts w:ascii="Arial" w:eastAsia="Arial" w:hAnsi="Arial" w:cs="Arial"/>
          <w:lang w:eastAsia="es-ES"/>
        </w:rPr>
        <w:t xml:space="preserve"> </w:t>
      </w:r>
      <w:r w:rsidR="00726323">
        <w:rPr>
          <w:rFonts w:ascii="Arial" w:eastAsia="Arial" w:hAnsi="Arial" w:cs="Arial"/>
          <w:lang w:eastAsia="es-ES"/>
        </w:rPr>
        <w:t>C</w:t>
      </w:r>
      <w:r>
        <w:rPr>
          <w:rFonts w:ascii="Arial" w:eastAsia="Arial" w:hAnsi="Arial" w:cs="Arial"/>
          <w:lang w:eastAsia="es-ES"/>
        </w:rPr>
        <w:t>ontra tal determinación no procederá recurso alguno.</w:t>
      </w:r>
    </w:p>
    <w:p w14:paraId="55D42E10" w14:textId="77777777" w:rsidR="00270E90" w:rsidRDefault="00270E90" w:rsidP="00C21614">
      <w:pPr>
        <w:widowControl w:val="0"/>
        <w:suppressAutoHyphens w:val="0"/>
        <w:autoSpaceDE w:val="0"/>
        <w:autoSpaceDN w:val="0"/>
        <w:spacing w:line="276" w:lineRule="auto"/>
        <w:ind w:right="50"/>
        <w:jc w:val="both"/>
        <w:rPr>
          <w:rFonts w:ascii="Arial" w:eastAsia="Arial" w:hAnsi="Arial" w:cs="Arial"/>
          <w:lang w:eastAsia="es-ES"/>
        </w:rPr>
      </w:pPr>
    </w:p>
    <w:p w14:paraId="1231423E" w14:textId="77777777" w:rsidR="00270E90" w:rsidRPr="00F24B8F" w:rsidRDefault="00270E90" w:rsidP="00C21614">
      <w:pPr>
        <w:widowControl w:val="0"/>
        <w:suppressAutoHyphens w:val="0"/>
        <w:autoSpaceDE w:val="0"/>
        <w:autoSpaceDN w:val="0"/>
        <w:spacing w:line="276" w:lineRule="auto"/>
        <w:ind w:right="50"/>
        <w:jc w:val="both"/>
        <w:rPr>
          <w:rFonts w:ascii="Arial" w:eastAsia="Arial" w:hAnsi="Arial" w:cs="Arial"/>
          <w:lang w:eastAsia="es-ES"/>
        </w:rPr>
      </w:pPr>
    </w:p>
    <w:p w14:paraId="657F7F19" w14:textId="2BC1CC58"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34</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Las y los interesados pueden concurrir personalmente o bien por medio de representante con carta poder simple firmada ante dos testigos a la junta de las y los propietarios o asamblea ciudadana.</w:t>
      </w:r>
    </w:p>
    <w:p w14:paraId="673BC715"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B516B22"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7D87F6E0" w14:textId="3F32CE53"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35</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Los proyectos de Obra </w:t>
      </w:r>
      <w:r w:rsidR="00E079CF" w:rsidRPr="00F24B8F">
        <w:rPr>
          <w:rFonts w:ascii="Arial" w:eastAsia="Arial" w:hAnsi="Arial" w:cs="Arial"/>
          <w:lang w:eastAsia="es-ES"/>
        </w:rPr>
        <w:t>proceden</w:t>
      </w:r>
      <w:r w:rsidR="00A4214F" w:rsidRPr="00F24B8F">
        <w:rPr>
          <w:rFonts w:ascii="Arial" w:eastAsia="Arial" w:hAnsi="Arial" w:cs="Arial"/>
          <w:lang w:eastAsia="es-ES"/>
        </w:rPr>
        <w:t xml:space="preserve"> </w:t>
      </w:r>
      <w:r w:rsidRPr="00F24B8F">
        <w:rPr>
          <w:rFonts w:ascii="Arial" w:eastAsia="Arial" w:hAnsi="Arial" w:cs="Arial"/>
          <w:lang w:eastAsia="es-ES"/>
        </w:rPr>
        <w:t>cuando:</w:t>
      </w:r>
    </w:p>
    <w:p w14:paraId="6416F592"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5FD7C82A" w14:textId="0EC8FD56"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 </w:t>
      </w:r>
      <w:r w:rsidR="00264347" w:rsidRPr="00F24B8F">
        <w:rPr>
          <w:rFonts w:ascii="Arial" w:eastAsia="Arial" w:hAnsi="Arial" w:cs="Arial"/>
          <w:lang w:eastAsia="es-ES"/>
        </w:rPr>
        <w:t>L</w:t>
      </w:r>
      <w:r w:rsidR="00166C03">
        <w:rPr>
          <w:rFonts w:ascii="Arial" w:eastAsia="Arial" w:hAnsi="Arial" w:cs="Arial"/>
          <w:lang w:eastAsia="es-ES"/>
        </w:rPr>
        <w:t>as personas</w:t>
      </w:r>
      <w:r w:rsidR="00264347" w:rsidRPr="00F24B8F">
        <w:rPr>
          <w:rFonts w:ascii="Arial" w:eastAsia="Arial" w:hAnsi="Arial" w:cs="Arial"/>
          <w:spacing w:val="-4"/>
          <w:lang w:eastAsia="es-ES"/>
        </w:rPr>
        <w:t xml:space="preserve"> </w:t>
      </w:r>
      <w:r w:rsidR="00264347" w:rsidRPr="00F24B8F">
        <w:rPr>
          <w:rFonts w:ascii="Arial" w:eastAsia="Arial" w:hAnsi="Arial" w:cs="Arial"/>
          <w:lang w:eastAsia="es-ES"/>
        </w:rPr>
        <w:t>que</w:t>
      </w:r>
      <w:r w:rsidR="00264347" w:rsidRPr="00F24B8F">
        <w:rPr>
          <w:rFonts w:ascii="Arial" w:eastAsia="Arial" w:hAnsi="Arial" w:cs="Arial"/>
          <w:spacing w:val="-2"/>
          <w:lang w:eastAsia="es-ES"/>
        </w:rPr>
        <w:t xml:space="preserve"> </w:t>
      </w:r>
      <w:r w:rsidR="00264347" w:rsidRPr="00F24B8F">
        <w:rPr>
          <w:rFonts w:ascii="Arial" w:eastAsia="Arial" w:hAnsi="Arial" w:cs="Arial"/>
          <w:lang w:eastAsia="es-ES"/>
        </w:rPr>
        <w:t>concurran</w:t>
      </w:r>
      <w:r w:rsidR="00264347" w:rsidRPr="00F24B8F">
        <w:rPr>
          <w:rFonts w:ascii="Arial" w:eastAsia="Arial" w:hAnsi="Arial" w:cs="Arial"/>
          <w:spacing w:val="-5"/>
          <w:lang w:eastAsia="es-ES"/>
        </w:rPr>
        <w:t xml:space="preserve"> </w:t>
      </w:r>
      <w:r w:rsidR="00264347" w:rsidRPr="00F24B8F">
        <w:rPr>
          <w:rFonts w:ascii="Arial" w:eastAsia="Arial" w:hAnsi="Arial" w:cs="Arial"/>
          <w:lang w:eastAsia="es-ES"/>
        </w:rPr>
        <w:t>a</w:t>
      </w:r>
      <w:r w:rsidR="00264347" w:rsidRPr="00F24B8F">
        <w:rPr>
          <w:rFonts w:ascii="Arial" w:eastAsia="Arial" w:hAnsi="Arial" w:cs="Arial"/>
          <w:spacing w:val="-2"/>
          <w:lang w:eastAsia="es-ES"/>
        </w:rPr>
        <w:t xml:space="preserve"> </w:t>
      </w:r>
      <w:r w:rsidR="00264347" w:rsidRPr="00F24B8F">
        <w:rPr>
          <w:rFonts w:ascii="Arial" w:eastAsia="Arial" w:hAnsi="Arial" w:cs="Arial"/>
          <w:lang w:eastAsia="es-ES"/>
        </w:rPr>
        <w:t>la</w:t>
      </w:r>
      <w:r w:rsidR="00264347" w:rsidRPr="00F24B8F">
        <w:rPr>
          <w:rFonts w:ascii="Arial" w:eastAsia="Arial" w:hAnsi="Arial" w:cs="Arial"/>
          <w:spacing w:val="-5"/>
          <w:lang w:eastAsia="es-ES"/>
        </w:rPr>
        <w:t xml:space="preserve"> </w:t>
      </w:r>
      <w:r w:rsidR="00264347" w:rsidRPr="00F24B8F">
        <w:rPr>
          <w:rFonts w:ascii="Arial" w:eastAsia="Arial" w:hAnsi="Arial" w:cs="Arial"/>
          <w:lang w:eastAsia="es-ES"/>
        </w:rPr>
        <w:t>junta</w:t>
      </w:r>
      <w:r w:rsidR="00264347" w:rsidRPr="00F24B8F">
        <w:rPr>
          <w:rFonts w:ascii="Arial" w:eastAsia="Arial" w:hAnsi="Arial" w:cs="Arial"/>
          <w:spacing w:val="-5"/>
          <w:lang w:eastAsia="es-ES"/>
        </w:rPr>
        <w:t xml:space="preserve"> </w:t>
      </w:r>
      <w:r w:rsidR="00264347" w:rsidRPr="00F24B8F">
        <w:rPr>
          <w:rFonts w:ascii="Arial" w:eastAsia="Arial" w:hAnsi="Arial" w:cs="Arial"/>
          <w:lang w:eastAsia="es-ES"/>
        </w:rPr>
        <w:t>de</w:t>
      </w:r>
      <w:r w:rsidR="00264347" w:rsidRPr="00F24B8F">
        <w:rPr>
          <w:rFonts w:ascii="Arial" w:eastAsia="Arial" w:hAnsi="Arial" w:cs="Arial"/>
          <w:spacing w:val="-6"/>
          <w:lang w:eastAsia="es-ES"/>
        </w:rPr>
        <w:t xml:space="preserve"> las y los </w:t>
      </w:r>
      <w:r w:rsidR="00264347" w:rsidRPr="00F24B8F">
        <w:rPr>
          <w:rFonts w:ascii="Arial" w:eastAsia="Arial" w:hAnsi="Arial" w:cs="Arial"/>
          <w:lang w:eastAsia="es-ES"/>
        </w:rPr>
        <w:t>propietarios o asamblea ciudadana</w:t>
      </w:r>
      <w:r w:rsidR="00264347" w:rsidRPr="00F24B8F">
        <w:rPr>
          <w:rFonts w:ascii="Arial" w:eastAsia="Arial" w:hAnsi="Arial" w:cs="Arial"/>
          <w:spacing w:val="-3"/>
          <w:lang w:eastAsia="es-ES"/>
        </w:rPr>
        <w:t xml:space="preserve"> con derecho a voto que representen la mayoría de los metros cuadrados del área beneficiada, </w:t>
      </w:r>
      <w:r w:rsidR="00264347" w:rsidRPr="00F24B8F">
        <w:rPr>
          <w:rFonts w:ascii="Arial" w:eastAsia="Arial" w:hAnsi="Arial" w:cs="Arial"/>
          <w:lang w:eastAsia="es-ES"/>
        </w:rPr>
        <w:t>aprueben</w:t>
      </w:r>
      <w:r w:rsidR="00264347" w:rsidRPr="00F24B8F">
        <w:rPr>
          <w:rFonts w:ascii="Arial" w:eastAsia="Arial" w:hAnsi="Arial" w:cs="Arial"/>
          <w:spacing w:val="-2"/>
          <w:lang w:eastAsia="es-ES"/>
        </w:rPr>
        <w:t xml:space="preserve"> </w:t>
      </w:r>
      <w:r w:rsidR="00264347" w:rsidRPr="00F24B8F">
        <w:rPr>
          <w:rFonts w:ascii="Arial" w:eastAsia="Arial" w:hAnsi="Arial" w:cs="Arial"/>
          <w:lang w:eastAsia="es-ES"/>
        </w:rPr>
        <w:t>el</w:t>
      </w:r>
      <w:r w:rsidR="00264347" w:rsidRPr="00F24B8F">
        <w:rPr>
          <w:rFonts w:ascii="Arial" w:eastAsia="Arial" w:hAnsi="Arial" w:cs="Arial"/>
          <w:spacing w:val="-6"/>
          <w:lang w:eastAsia="es-ES"/>
        </w:rPr>
        <w:t xml:space="preserve"> </w:t>
      </w:r>
      <w:r w:rsidR="00264347" w:rsidRPr="00F24B8F">
        <w:rPr>
          <w:rFonts w:ascii="Arial" w:eastAsia="Arial" w:hAnsi="Arial" w:cs="Arial"/>
          <w:lang w:eastAsia="es-ES"/>
        </w:rPr>
        <w:t>pagar</w:t>
      </w:r>
      <w:r w:rsidR="00264347" w:rsidRPr="00F24B8F">
        <w:rPr>
          <w:rFonts w:ascii="Arial" w:eastAsia="Arial" w:hAnsi="Arial" w:cs="Arial"/>
          <w:spacing w:val="-4"/>
          <w:lang w:eastAsia="es-ES"/>
        </w:rPr>
        <w:t xml:space="preserve"> la parte que les corresponde </w:t>
      </w:r>
      <w:r w:rsidR="00264347" w:rsidRPr="00F24B8F">
        <w:rPr>
          <w:rFonts w:ascii="Arial" w:eastAsia="Arial" w:hAnsi="Arial" w:cs="Arial"/>
          <w:lang w:eastAsia="es-ES"/>
        </w:rPr>
        <w:t>de acuerdo al esquema financiero propuesto de la Obra;</w:t>
      </w:r>
    </w:p>
    <w:p w14:paraId="5D9C923A" w14:textId="77777777" w:rsidR="00CF03E9"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12E7039B" w14:textId="5968A4A6"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 </w:t>
      </w:r>
      <w:r w:rsidR="00264347" w:rsidRPr="00F24B8F">
        <w:rPr>
          <w:rFonts w:ascii="Arial" w:eastAsia="Arial" w:hAnsi="Arial" w:cs="Arial"/>
          <w:lang w:eastAsia="es-ES"/>
        </w:rPr>
        <w:t>No se presente oposición fundada por parte de un sector de las y los propietarios, condóminos o poseedores de predios a título de dueño en los términos del presente capítulo;</w:t>
      </w:r>
      <w:r w:rsidR="00264347" w:rsidRPr="00F24B8F">
        <w:rPr>
          <w:rFonts w:ascii="Arial" w:eastAsia="Arial" w:hAnsi="Arial" w:cs="Arial"/>
          <w:spacing w:val="-3"/>
          <w:lang w:eastAsia="es-ES"/>
        </w:rPr>
        <w:t xml:space="preserve"> </w:t>
      </w:r>
    </w:p>
    <w:p w14:paraId="43821053"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6FB910C6" w14:textId="2682F2D2"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III.- </w:t>
      </w:r>
      <w:r w:rsidR="00264347" w:rsidRPr="00F24B8F">
        <w:rPr>
          <w:rFonts w:ascii="Arial" w:eastAsia="Arial" w:hAnsi="Arial" w:cs="Arial"/>
          <w:lang w:eastAsia="es-ES"/>
        </w:rPr>
        <w:t>Exista suficiencia presupuestal de la parte que le corresponda erogar al Municipio; y</w:t>
      </w:r>
    </w:p>
    <w:p w14:paraId="29C566DB" w14:textId="77777777" w:rsidR="00264347" w:rsidRPr="00F24B8F" w:rsidRDefault="00264347" w:rsidP="00C21614">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15079AD4" w14:textId="2E9AC64D"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IV.- </w:t>
      </w:r>
      <w:r w:rsidR="00264347" w:rsidRPr="00F24B8F">
        <w:rPr>
          <w:rFonts w:ascii="Arial" w:eastAsia="Arial" w:hAnsi="Arial" w:cs="Arial"/>
          <w:lang w:eastAsia="es-ES"/>
        </w:rPr>
        <w:t xml:space="preserve">Tratándose de Obras en zonas declaradas </w:t>
      </w:r>
      <w:r w:rsidR="00166C03">
        <w:rPr>
          <w:rFonts w:ascii="Arial" w:eastAsia="Arial" w:hAnsi="Arial" w:cs="Arial"/>
          <w:lang w:eastAsia="es-ES"/>
        </w:rPr>
        <w:t>como afectadas</w:t>
      </w:r>
      <w:r w:rsidR="00264347" w:rsidRPr="00F24B8F">
        <w:rPr>
          <w:rFonts w:ascii="Arial" w:eastAsia="Arial" w:hAnsi="Arial" w:cs="Arial"/>
          <w:lang w:eastAsia="es-ES"/>
        </w:rPr>
        <w:t xml:space="preserve"> al Patrimonio Cultural del Estado, no exista oposición formal de las asociaciones p</w:t>
      </w:r>
      <w:r w:rsidR="00270E90">
        <w:rPr>
          <w:rFonts w:ascii="Arial" w:eastAsia="Arial" w:hAnsi="Arial" w:cs="Arial"/>
          <w:lang w:eastAsia="es-ES"/>
        </w:rPr>
        <w:t>revistas en el Código Urbano para el</w:t>
      </w:r>
      <w:r w:rsidR="00264347" w:rsidRPr="00F24B8F">
        <w:rPr>
          <w:rFonts w:ascii="Arial" w:eastAsia="Arial" w:hAnsi="Arial" w:cs="Arial"/>
          <w:lang w:eastAsia="es-ES"/>
        </w:rPr>
        <w:t xml:space="preserve"> Estado de</w:t>
      </w:r>
      <w:r w:rsidR="00264347" w:rsidRPr="00F24B8F">
        <w:rPr>
          <w:rFonts w:ascii="Arial" w:eastAsia="Arial" w:hAnsi="Arial" w:cs="Arial"/>
          <w:spacing w:val="-7"/>
          <w:lang w:eastAsia="es-ES"/>
        </w:rPr>
        <w:t xml:space="preserve"> </w:t>
      </w:r>
      <w:r w:rsidR="00264347" w:rsidRPr="00F24B8F">
        <w:rPr>
          <w:rFonts w:ascii="Arial" w:eastAsia="Arial" w:hAnsi="Arial" w:cs="Arial"/>
          <w:lang w:eastAsia="es-ES"/>
        </w:rPr>
        <w:t>Jalisco.</w:t>
      </w:r>
    </w:p>
    <w:p w14:paraId="5FCB847D"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1DA6A892"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1D9DB7DE" w14:textId="0879D635" w:rsidR="00264347" w:rsidRPr="00F24B8F" w:rsidRDefault="00A2150B"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Artículo 3</w:t>
      </w:r>
      <w:r w:rsidR="00083714">
        <w:rPr>
          <w:rFonts w:ascii="Arial" w:eastAsia="Arial" w:hAnsi="Arial" w:cs="Arial"/>
          <w:b/>
          <w:lang w:eastAsia="es-ES"/>
        </w:rPr>
        <w:t>6</w:t>
      </w:r>
      <w:r w:rsidR="00264347" w:rsidRPr="00F24B8F">
        <w:rPr>
          <w:rFonts w:ascii="Arial" w:eastAsia="Arial" w:hAnsi="Arial" w:cs="Arial"/>
          <w:b/>
          <w:lang w:eastAsia="es-ES"/>
        </w:rPr>
        <w:t>.</w:t>
      </w:r>
      <w:r w:rsidR="008A4F45" w:rsidRPr="00F24B8F">
        <w:rPr>
          <w:rFonts w:ascii="Arial" w:eastAsia="Arial" w:hAnsi="Arial" w:cs="Arial"/>
          <w:b/>
          <w:lang w:eastAsia="es-ES"/>
        </w:rPr>
        <w:t>-</w:t>
      </w:r>
      <w:r w:rsidR="00264347" w:rsidRPr="00F24B8F">
        <w:rPr>
          <w:rFonts w:ascii="Arial" w:eastAsia="Arial" w:hAnsi="Arial" w:cs="Arial"/>
          <w:b/>
          <w:lang w:eastAsia="es-ES"/>
        </w:rPr>
        <w:t xml:space="preserve"> </w:t>
      </w:r>
      <w:r w:rsidR="00264347" w:rsidRPr="00F24B8F">
        <w:rPr>
          <w:rFonts w:ascii="Arial" w:eastAsia="Arial" w:hAnsi="Arial" w:cs="Arial"/>
          <w:lang w:eastAsia="es-ES"/>
        </w:rPr>
        <w:t>Las y los propietarios, condóminos y poseedores de predios a título de dueño que no asistan a la junta de las y los propietarios, o asamblea ciudadana, se entenderá que aprueban la Obra y sus costos.</w:t>
      </w:r>
    </w:p>
    <w:p w14:paraId="46A3766C"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802DE9C"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7122C42F" w14:textId="452C02AD"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3</w:t>
      </w:r>
      <w:r w:rsidR="00083714">
        <w:rPr>
          <w:rFonts w:ascii="Arial" w:eastAsia="Arial" w:hAnsi="Arial" w:cs="Arial"/>
          <w:b/>
          <w:lang w:eastAsia="es-ES"/>
        </w:rPr>
        <w:t>7</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Con la aprobación de la Obra por la junta de las y los propietarios, o asamblea ciudadana, las y los propietarios, condóminos o poseedores de predios a título de dueño adquieren el carácter de colaboradoras o colaboradores.</w:t>
      </w:r>
    </w:p>
    <w:p w14:paraId="5DCD4425"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26BC300F"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b/>
          <w:lang w:eastAsia="es-ES"/>
        </w:rPr>
      </w:pPr>
    </w:p>
    <w:p w14:paraId="1C8C8984" w14:textId="059FE67E"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3</w:t>
      </w:r>
      <w:r w:rsidR="00083714">
        <w:rPr>
          <w:rFonts w:ascii="Arial" w:eastAsia="Arial" w:hAnsi="Arial" w:cs="Arial"/>
          <w:b/>
          <w:lang w:eastAsia="es-ES"/>
        </w:rPr>
        <w:t>8</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Aprobada la ejecución de la Obra promovida por la junta de las y los propietarios, o asamblea ciudadana, pasará al </w:t>
      </w:r>
      <w:r w:rsidR="00A27192" w:rsidRPr="00F24B8F">
        <w:rPr>
          <w:rFonts w:ascii="Arial" w:eastAsia="Arial" w:hAnsi="Arial" w:cs="Arial"/>
          <w:lang w:eastAsia="es-ES"/>
        </w:rPr>
        <w:t>Consejo de Colaboración</w:t>
      </w:r>
      <w:r w:rsidRPr="00F24B8F">
        <w:rPr>
          <w:rFonts w:ascii="Arial" w:eastAsia="Arial" w:hAnsi="Arial" w:cs="Arial"/>
          <w:lang w:eastAsia="es-ES"/>
        </w:rPr>
        <w:t xml:space="preserve"> para que proceda a su respectiva aprobación para posteriormente someterse a </w:t>
      </w:r>
      <w:r w:rsidR="00A4214F" w:rsidRPr="00F24B8F">
        <w:rPr>
          <w:rFonts w:ascii="Arial" w:eastAsia="Arial" w:hAnsi="Arial" w:cs="Arial"/>
          <w:lang w:eastAsia="es-ES"/>
        </w:rPr>
        <w:t>consideración del Ayuntamiento.</w:t>
      </w:r>
    </w:p>
    <w:p w14:paraId="56844D2A"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2C9137A6"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5A10AAA7" w14:textId="3597307A"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w:t>
      </w:r>
      <w:r w:rsidR="00A2150B" w:rsidRPr="00F24B8F">
        <w:rPr>
          <w:rFonts w:ascii="Arial" w:eastAsia="Arial" w:hAnsi="Arial" w:cs="Arial"/>
          <w:b/>
          <w:lang w:eastAsia="es-ES"/>
        </w:rPr>
        <w:t>rtículo 3</w:t>
      </w:r>
      <w:r w:rsidR="00083714">
        <w:rPr>
          <w:rFonts w:ascii="Arial" w:eastAsia="Arial" w:hAnsi="Arial" w:cs="Arial"/>
          <w:b/>
          <w:lang w:eastAsia="es-ES"/>
        </w:rPr>
        <w:t>9</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Se considera que existe oposición a los proyectos de Obra por colaboración, cuando así se exprese por un sector de las y los propietarios, condóminos y poseedores de predios a título de dueño, las </w:t>
      </w:r>
      <w:r w:rsidR="00A4214F" w:rsidRPr="00F24B8F">
        <w:rPr>
          <w:rFonts w:ascii="Arial" w:eastAsia="Arial" w:hAnsi="Arial" w:cs="Arial"/>
          <w:lang w:eastAsia="es-ES"/>
        </w:rPr>
        <w:t>y los</w:t>
      </w:r>
      <w:r w:rsidRPr="00F24B8F">
        <w:rPr>
          <w:rFonts w:ascii="Arial" w:eastAsia="Arial" w:hAnsi="Arial" w:cs="Arial"/>
          <w:lang w:eastAsia="es-ES"/>
        </w:rPr>
        <w:t xml:space="preserve"> que deben representar cuando menos, el veinticinco por ciento del total de las y los titulares de los predios ubicados en el área de beneficio, en </w:t>
      </w:r>
      <w:r w:rsidRPr="00F24B8F">
        <w:rPr>
          <w:rFonts w:ascii="Arial" w:eastAsia="Arial" w:hAnsi="Arial" w:cs="Arial"/>
          <w:lang w:eastAsia="es-ES"/>
        </w:rPr>
        <w:lastRenderedPageBreak/>
        <w:t>la forma que establece el siguiente artículo.</w:t>
      </w:r>
    </w:p>
    <w:p w14:paraId="4C6FB038"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3C82F3B" w14:textId="77777777" w:rsidR="00A4214F" w:rsidRPr="00F24B8F" w:rsidRDefault="00A4214F" w:rsidP="00C21614">
      <w:pPr>
        <w:widowControl w:val="0"/>
        <w:suppressAutoHyphens w:val="0"/>
        <w:autoSpaceDE w:val="0"/>
        <w:autoSpaceDN w:val="0"/>
        <w:spacing w:line="276" w:lineRule="auto"/>
        <w:ind w:right="50"/>
        <w:jc w:val="both"/>
        <w:rPr>
          <w:rFonts w:ascii="Arial" w:eastAsia="Arial" w:hAnsi="Arial" w:cs="Arial"/>
          <w:lang w:eastAsia="es-ES"/>
        </w:rPr>
      </w:pPr>
    </w:p>
    <w:p w14:paraId="70044D3E" w14:textId="1F10233C" w:rsidR="00264347"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40</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El escrito en que se formalice la oposición debe ser presentado dentro de los diez días hábiles siguientes a la celebración de la junta de las y los propietarios, o asamblea ciudadana</w:t>
      </w:r>
      <w:r w:rsidR="00885589">
        <w:rPr>
          <w:rFonts w:ascii="Arial" w:eastAsia="Arial" w:hAnsi="Arial" w:cs="Arial"/>
          <w:lang w:eastAsia="es-ES"/>
        </w:rPr>
        <w:t>,</w:t>
      </w:r>
      <w:r w:rsidRPr="00F24B8F">
        <w:rPr>
          <w:rFonts w:ascii="Arial" w:eastAsia="Arial" w:hAnsi="Arial" w:cs="Arial"/>
          <w:lang w:eastAsia="es-ES"/>
        </w:rPr>
        <w:t xml:space="preserve"> ante el</w:t>
      </w:r>
      <w:r w:rsidRPr="00F24B8F">
        <w:rPr>
          <w:rFonts w:ascii="Arial" w:eastAsia="Arial" w:hAnsi="Arial" w:cs="Arial"/>
          <w:spacing w:val="29"/>
          <w:lang w:eastAsia="es-ES"/>
        </w:rPr>
        <w:t xml:space="preserve"> </w:t>
      </w:r>
      <w:r w:rsidRPr="00F24B8F">
        <w:rPr>
          <w:rFonts w:ascii="Arial" w:eastAsia="Arial" w:hAnsi="Arial" w:cs="Arial"/>
          <w:lang w:eastAsia="es-ES"/>
        </w:rPr>
        <w:t>Consejo de Colaboración.</w:t>
      </w:r>
      <w:r w:rsidRPr="00F24B8F">
        <w:rPr>
          <w:rFonts w:ascii="Arial" w:eastAsia="Arial" w:hAnsi="Arial" w:cs="Arial"/>
          <w:spacing w:val="27"/>
          <w:lang w:eastAsia="es-ES"/>
        </w:rPr>
        <w:t xml:space="preserve"> </w:t>
      </w:r>
      <w:r w:rsidRPr="00F24B8F">
        <w:rPr>
          <w:rFonts w:ascii="Arial" w:eastAsia="Arial" w:hAnsi="Arial" w:cs="Arial"/>
          <w:lang w:eastAsia="es-ES"/>
        </w:rPr>
        <w:t>En</w:t>
      </w:r>
      <w:r w:rsidRPr="00F24B8F">
        <w:rPr>
          <w:rFonts w:ascii="Arial" w:eastAsia="Arial" w:hAnsi="Arial" w:cs="Arial"/>
          <w:spacing w:val="29"/>
          <w:lang w:eastAsia="es-ES"/>
        </w:rPr>
        <w:t xml:space="preserve"> </w:t>
      </w:r>
      <w:r w:rsidRPr="00F24B8F">
        <w:rPr>
          <w:rFonts w:ascii="Arial" w:eastAsia="Arial" w:hAnsi="Arial" w:cs="Arial"/>
          <w:lang w:eastAsia="es-ES"/>
        </w:rPr>
        <w:t>el</w:t>
      </w:r>
      <w:r w:rsidRPr="00F24B8F">
        <w:rPr>
          <w:rFonts w:ascii="Arial" w:eastAsia="Arial" w:hAnsi="Arial" w:cs="Arial"/>
          <w:spacing w:val="33"/>
          <w:lang w:eastAsia="es-ES"/>
        </w:rPr>
        <w:t xml:space="preserve"> </w:t>
      </w:r>
      <w:r w:rsidRPr="00F24B8F">
        <w:rPr>
          <w:rFonts w:ascii="Arial" w:eastAsia="Arial" w:hAnsi="Arial" w:cs="Arial"/>
          <w:lang w:eastAsia="es-ES"/>
        </w:rPr>
        <w:t>escrito</w:t>
      </w:r>
      <w:r w:rsidRPr="00F24B8F">
        <w:rPr>
          <w:rFonts w:ascii="Arial" w:eastAsia="Arial" w:hAnsi="Arial" w:cs="Arial"/>
          <w:spacing w:val="30"/>
          <w:lang w:eastAsia="es-ES"/>
        </w:rPr>
        <w:t xml:space="preserve"> </w:t>
      </w:r>
      <w:r w:rsidRPr="00F24B8F">
        <w:rPr>
          <w:rFonts w:ascii="Arial" w:eastAsia="Arial" w:hAnsi="Arial" w:cs="Arial"/>
          <w:lang w:eastAsia="es-ES"/>
        </w:rPr>
        <w:t>se</w:t>
      </w:r>
      <w:r w:rsidRPr="00F24B8F">
        <w:rPr>
          <w:rFonts w:ascii="Arial" w:eastAsia="Arial" w:hAnsi="Arial" w:cs="Arial"/>
          <w:spacing w:val="30"/>
          <w:lang w:eastAsia="es-ES"/>
        </w:rPr>
        <w:t xml:space="preserve"> </w:t>
      </w:r>
      <w:r w:rsidRPr="00F24B8F">
        <w:rPr>
          <w:rFonts w:ascii="Arial" w:eastAsia="Arial" w:hAnsi="Arial" w:cs="Arial"/>
          <w:lang w:eastAsia="es-ES"/>
        </w:rPr>
        <w:t>ofrecerán</w:t>
      </w:r>
      <w:r w:rsidRPr="00F24B8F">
        <w:rPr>
          <w:rFonts w:ascii="Arial" w:eastAsia="Arial" w:hAnsi="Arial" w:cs="Arial"/>
          <w:spacing w:val="31"/>
          <w:lang w:eastAsia="es-ES"/>
        </w:rPr>
        <w:t xml:space="preserve"> </w:t>
      </w:r>
      <w:r w:rsidRPr="00F24B8F">
        <w:rPr>
          <w:rFonts w:ascii="Arial" w:eastAsia="Arial" w:hAnsi="Arial" w:cs="Arial"/>
          <w:lang w:eastAsia="es-ES"/>
        </w:rPr>
        <w:t>las</w:t>
      </w:r>
      <w:r w:rsidRPr="00F24B8F">
        <w:rPr>
          <w:rFonts w:ascii="Arial" w:eastAsia="Arial" w:hAnsi="Arial" w:cs="Arial"/>
          <w:spacing w:val="27"/>
          <w:lang w:eastAsia="es-ES"/>
        </w:rPr>
        <w:t xml:space="preserve"> </w:t>
      </w:r>
      <w:r w:rsidRPr="00F24B8F">
        <w:rPr>
          <w:rFonts w:ascii="Arial" w:eastAsia="Arial" w:hAnsi="Arial" w:cs="Arial"/>
          <w:lang w:eastAsia="es-ES"/>
        </w:rPr>
        <w:t>pruebas,</w:t>
      </w:r>
      <w:r w:rsidRPr="00F24B8F">
        <w:rPr>
          <w:rFonts w:ascii="Arial" w:eastAsia="Arial" w:hAnsi="Arial" w:cs="Arial"/>
          <w:spacing w:val="28"/>
          <w:lang w:eastAsia="es-ES"/>
        </w:rPr>
        <w:t xml:space="preserve"> </w:t>
      </w:r>
      <w:r w:rsidRPr="00F24B8F">
        <w:rPr>
          <w:rFonts w:ascii="Arial" w:eastAsia="Arial" w:hAnsi="Arial" w:cs="Arial"/>
          <w:lang w:eastAsia="es-ES"/>
        </w:rPr>
        <w:t>mismas</w:t>
      </w:r>
      <w:r w:rsidRPr="00F24B8F">
        <w:rPr>
          <w:rFonts w:ascii="Arial" w:eastAsia="Arial" w:hAnsi="Arial" w:cs="Arial"/>
          <w:spacing w:val="30"/>
          <w:lang w:eastAsia="es-ES"/>
        </w:rPr>
        <w:t xml:space="preserve"> </w:t>
      </w:r>
      <w:r w:rsidRPr="00F24B8F">
        <w:rPr>
          <w:rFonts w:ascii="Arial" w:eastAsia="Arial" w:hAnsi="Arial" w:cs="Arial"/>
          <w:lang w:eastAsia="es-ES"/>
        </w:rPr>
        <w:t>que</w:t>
      </w:r>
      <w:r w:rsidRPr="00F478AC">
        <w:rPr>
          <w:rFonts w:ascii="Arial" w:eastAsia="Arial" w:hAnsi="Arial" w:cs="Arial"/>
          <w:lang w:eastAsia="es-ES"/>
        </w:rPr>
        <w:t xml:space="preserve"> </w:t>
      </w:r>
      <w:r w:rsidRPr="00F24B8F">
        <w:rPr>
          <w:rFonts w:ascii="Arial" w:eastAsia="Arial" w:hAnsi="Arial" w:cs="Arial"/>
          <w:lang w:eastAsia="es-ES"/>
        </w:rPr>
        <w:t>se</w:t>
      </w:r>
      <w:r w:rsidRPr="00F478AC">
        <w:rPr>
          <w:rFonts w:ascii="Arial" w:eastAsia="Arial" w:hAnsi="Arial" w:cs="Arial"/>
          <w:lang w:eastAsia="es-ES"/>
        </w:rPr>
        <w:t xml:space="preserve"> </w:t>
      </w:r>
      <w:r w:rsidR="00F478AC">
        <w:rPr>
          <w:rFonts w:ascii="Arial" w:eastAsia="Arial" w:hAnsi="Arial" w:cs="Arial"/>
          <w:lang w:eastAsia="es-ES"/>
        </w:rPr>
        <w:t>desahoga</w:t>
      </w:r>
      <w:r w:rsidR="00270E90" w:rsidRPr="00270E90">
        <w:rPr>
          <w:rFonts w:ascii="Arial" w:eastAsia="Arial" w:hAnsi="Arial" w:cs="Arial"/>
          <w:lang w:eastAsia="es-ES"/>
        </w:rPr>
        <w:t>n</w:t>
      </w:r>
      <w:r w:rsidRPr="00F24B8F">
        <w:rPr>
          <w:rFonts w:ascii="Arial" w:eastAsia="Arial" w:hAnsi="Arial" w:cs="Arial"/>
          <w:lang w:eastAsia="es-ES"/>
        </w:rPr>
        <w:t xml:space="preserve"> ante la</w:t>
      </w:r>
      <w:r w:rsidR="00270E90">
        <w:rPr>
          <w:rFonts w:ascii="Arial" w:eastAsia="Arial" w:hAnsi="Arial" w:cs="Arial"/>
          <w:lang w:eastAsia="es-ES"/>
        </w:rPr>
        <w:t xml:space="preserve"> o el titular de la Secretaría Técnica del </w:t>
      </w:r>
      <w:r w:rsidR="00A27192" w:rsidRPr="00F24B8F">
        <w:rPr>
          <w:rFonts w:ascii="Arial" w:eastAsia="Arial" w:hAnsi="Arial" w:cs="Arial"/>
          <w:lang w:eastAsia="es-ES"/>
        </w:rPr>
        <w:t>Consejo de Colaboración</w:t>
      </w:r>
      <w:r w:rsidRPr="00F24B8F">
        <w:rPr>
          <w:rFonts w:ascii="Arial" w:eastAsia="Arial" w:hAnsi="Arial" w:cs="Arial"/>
          <w:lang w:eastAsia="es-ES"/>
        </w:rPr>
        <w:t>, en un plazo de diez días hábiles.</w:t>
      </w:r>
      <w:r w:rsidR="00CB4245">
        <w:rPr>
          <w:rFonts w:ascii="Arial" w:eastAsia="Arial" w:hAnsi="Arial" w:cs="Arial"/>
          <w:lang w:eastAsia="es-ES"/>
        </w:rPr>
        <w:t xml:space="preserve"> </w:t>
      </w:r>
    </w:p>
    <w:p w14:paraId="2B616744" w14:textId="52C36150" w:rsidR="00270E90" w:rsidRDefault="00270E90" w:rsidP="00C21614">
      <w:pPr>
        <w:widowControl w:val="0"/>
        <w:suppressAutoHyphens w:val="0"/>
        <w:autoSpaceDE w:val="0"/>
        <w:autoSpaceDN w:val="0"/>
        <w:spacing w:line="276" w:lineRule="auto"/>
        <w:ind w:right="50"/>
        <w:jc w:val="both"/>
        <w:rPr>
          <w:rFonts w:ascii="Arial" w:eastAsia="Arial" w:hAnsi="Arial" w:cs="Arial"/>
          <w:lang w:eastAsia="es-ES"/>
        </w:rPr>
      </w:pPr>
    </w:p>
    <w:p w14:paraId="178D115E" w14:textId="29D6F6F5" w:rsidR="00885589" w:rsidRPr="00F24B8F" w:rsidRDefault="00270E90"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En el escrito de oposición se nombrará un representante común de las personas opositoras y </w:t>
      </w:r>
      <w:r w:rsidR="00885589">
        <w:rPr>
          <w:rFonts w:ascii="Arial" w:eastAsia="Arial" w:hAnsi="Arial" w:cs="Arial"/>
          <w:lang w:eastAsia="es-ES"/>
        </w:rPr>
        <w:t xml:space="preserve">se señalará </w:t>
      </w:r>
      <w:r>
        <w:rPr>
          <w:rFonts w:ascii="Arial" w:eastAsia="Arial" w:hAnsi="Arial" w:cs="Arial"/>
          <w:lang w:eastAsia="es-ES"/>
        </w:rPr>
        <w:t>correo electrón</w:t>
      </w:r>
      <w:r w:rsidR="00885589">
        <w:rPr>
          <w:rFonts w:ascii="Arial" w:eastAsia="Arial" w:hAnsi="Arial" w:cs="Arial"/>
          <w:lang w:eastAsia="es-ES"/>
        </w:rPr>
        <w:t>ico para recibir notificaciones, de lo contrario las notificaciones se realizarán por estrados en el Centro Administrativo de Tlajomulco.</w:t>
      </w:r>
    </w:p>
    <w:p w14:paraId="70143D5B" w14:textId="2F9FD54C" w:rsidR="0072570B" w:rsidRDefault="0072570B" w:rsidP="00C21614">
      <w:pPr>
        <w:widowControl w:val="0"/>
        <w:suppressAutoHyphens w:val="0"/>
        <w:autoSpaceDE w:val="0"/>
        <w:autoSpaceDN w:val="0"/>
        <w:spacing w:line="276" w:lineRule="auto"/>
        <w:ind w:right="50"/>
        <w:jc w:val="both"/>
        <w:rPr>
          <w:rFonts w:ascii="Arial" w:eastAsia="Arial" w:hAnsi="Arial" w:cs="Arial"/>
          <w:lang w:eastAsia="es-ES"/>
        </w:rPr>
      </w:pPr>
    </w:p>
    <w:p w14:paraId="21C6808E" w14:textId="77777777" w:rsidR="00270E90" w:rsidRPr="00F24B8F" w:rsidRDefault="00270E90" w:rsidP="00C21614">
      <w:pPr>
        <w:widowControl w:val="0"/>
        <w:suppressAutoHyphens w:val="0"/>
        <w:autoSpaceDE w:val="0"/>
        <w:autoSpaceDN w:val="0"/>
        <w:spacing w:line="276" w:lineRule="auto"/>
        <w:ind w:right="50"/>
        <w:jc w:val="both"/>
        <w:rPr>
          <w:rFonts w:ascii="Arial" w:eastAsia="Arial" w:hAnsi="Arial" w:cs="Arial"/>
          <w:lang w:eastAsia="es-ES"/>
        </w:rPr>
      </w:pPr>
    </w:p>
    <w:p w14:paraId="5382B362" w14:textId="5764FF4D"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41</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Desahogadas las pruebas ofrecidas y expresados los alegatos, </w:t>
      </w:r>
      <w:r w:rsidR="00F478AC">
        <w:rPr>
          <w:rFonts w:ascii="Arial" w:eastAsia="Arial" w:hAnsi="Arial" w:cs="Arial"/>
          <w:lang w:eastAsia="es-ES"/>
        </w:rPr>
        <w:t>el Consejo de Colaboración</w:t>
      </w:r>
      <w:r w:rsidRPr="00F24B8F">
        <w:rPr>
          <w:rFonts w:ascii="Arial" w:eastAsia="Arial" w:hAnsi="Arial" w:cs="Arial"/>
          <w:lang w:eastAsia="es-ES"/>
        </w:rPr>
        <w:t xml:space="preserve"> </w:t>
      </w:r>
      <w:r w:rsidR="00F478AC">
        <w:rPr>
          <w:rFonts w:ascii="Arial" w:eastAsia="Arial" w:hAnsi="Arial" w:cs="Arial"/>
          <w:lang w:eastAsia="es-ES"/>
        </w:rPr>
        <w:t>resolverá la oposición en la sesión que se convoque para tal efecto</w:t>
      </w:r>
      <w:r w:rsidRPr="00F24B8F">
        <w:rPr>
          <w:rFonts w:ascii="Arial" w:eastAsia="Arial" w:hAnsi="Arial" w:cs="Arial"/>
          <w:lang w:eastAsia="es-ES"/>
        </w:rPr>
        <w:t>, previa opinión de las dependencias municipales relacionadas con la materia de la objeción.</w:t>
      </w:r>
    </w:p>
    <w:p w14:paraId="5828A306"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2A02F0A7" w14:textId="064857D6"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 xml:space="preserve">Esta resolución debe ser notificada al </w:t>
      </w:r>
      <w:r w:rsidR="00F478AC">
        <w:rPr>
          <w:rFonts w:ascii="Arial" w:eastAsia="Arial" w:hAnsi="Arial" w:cs="Arial"/>
          <w:lang w:eastAsia="es-ES"/>
        </w:rPr>
        <w:t>representante común de las personas</w:t>
      </w:r>
      <w:r w:rsidR="00726323">
        <w:rPr>
          <w:rFonts w:ascii="Arial" w:eastAsia="Arial" w:hAnsi="Arial" w:cs="Arial"/>
          <w:lang w:eastAsia="es-ES"/>
        </w:rPr>
        <w:t xml:space="preserve"> opositora</w:t>
      </w:r>
      <w:r w:rsidRPr="00F24B8F">
        <w:rPr>
          <w:rFonts w:ascii="Arial" w:eastAsia="Arial" w:hAnsi="Arial" w:cs="Arial"/>
          <w:lang w:eastAsia="es-ES"/>
        </w:rPr>
        <w:t>s.</w:t>
      </w:r>
    </w:p>
    <w:p w14:paraId="4DD6F77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4AE10818"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36005577" w14:textId="2737338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42</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Una vez que el </w:t>
      </w:r>
      <w:r w:rsidR="00A27192" w:rsidRPr="00F24B8F">
        <w:rPr>
          <w:rFonts w:ascii="Arial" w:eastAsia="Arial" w:hAnsi="Arial" w:cs="Arial"/>
          <w:lang w:eastAsia="es-ES"/>
        </w:rPr>
        <w:t>Consejo de Colaboración</w:t>
      </w:r>
      <w:r w:rsidRPr="00F24B8F">
        <w:rPr>
          <w:rFonts w:ascii="Arial" w:eastAsia="Arial" w:hAnsi="Arial" w:cs="Arial"/>
          <w:lang w:eastAsia="es-ES"/>
        </w:rPr>
        <w:t xml:space="preserve"> haya autorizado la Obra propuesta, solicitará al Ayuntamiento la celebración del convenio respectivo.</w:t>
      </w:r>
    </w:p>
    <w:p w14:paraId="45DB7A6A"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0FF41997"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b/>
          <w:lang w:eastAsia="es-ES"/>
        </w:rPr>
      </w:pPr>
    </w:p>
    <w:p w14:paraId="22866A9B" w14:textId="715F741B"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Artículo 4</w:t>
      </w:r>
      <w:r w:rsidR="00083714">
        <w:rPr>
          <w:rFonts w:ascii="Arial" w:eastAsia="Arial" w:hAnsi="Arial" w:cs="Arial"/>
          <w:b/>
          <w:lang w:eastAsia="es-ES"/>
        </w:rPr>
        <w:t>3</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Una vez celebrado el convenio de Obra por colaboración, se procederá a su contratación sujeto a la legislación y reglamentación </w:t>
      </w:r>
      <w:r w:rsidR="00F478AC">
        <w:rPr>
          <w:rFonts w:ascii="Arial" w:eastAsia="Arial" w:hAnsi="Arial" w:cs="Arial"/>
          <w:lang w:eastAsia="es-ES"/>
        </w:rPr>
        <w:t>aplicable</w:t>
      </w:r>
      <w:r w:rsidRPr="00F24B8F">
        <w:rPr>
          <w:rFonts w:ascii="Arial" w:eastAsia="Arial" w:hAnsi="Arial" w:cs="Arial"/>
          <w:lang w:eastAsia="es-ES"/>
        </w:rPr>
        <w:t>.</w:t>
      </w:r>
    </w:p>
    <w:p w14:paraId="19B4915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F3909C1"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6212242C" w14:textId="77777777" w:rsidR="00264347" w:rsidRPr="00F24B8F" w:rsidRDefault="00264347"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r w:rsidRPr="00F24B8F">
        <w:rPr>
          <w:rFonts w:ascii="Arial" w:eastAsia="Arial" w:hAnsi="Arial" w:cs="Arial"/>
          <w:b/>
          <w:bCs/>
          <w:lang w:eastAsia="es-ES"/>
        </w:rPr>
        <w:t>Sección I</w:t>
      </w:r>
    </w:p>
    <w:p w14:paraId="6D028812" w14:textId="77777777" w:rsidR="00264347" w:rsidRPr="00F24B8F" w:rsidRDefault="00264347" w:rsidP="00C21614">
      <w:pPr>
        <w:widowControl w:val="0"/>
        <w:suppressAutoHyphens w:val="0"/>
        <w:autoSpaceDE w:val="0"/>
        <w:autoSpaceDN w:val="0"/>
        <w:spacing w:line="276" w:lineRule="auto"/>
        <w:ind w:right="50"/>
        <w:jc w:val="center"/>
        <w:rPr>
          <w:rFonts w:ascii="Arial" w:eastAsia="Arial" w:hAnsi="Arial" w:cs="Arial"/>
          <w:b/>
          <w:lang w:eastAsia="es-ES"/>
        </w:rPr>
      </w:pPr>
      <w:r w:rsidRPr="00F24B8F">
        <w:rPr>
          <w:rFonts w:ascii="Arial" w:eastAsia="Arial" w:hAnsi="Arial" w:cs="Arial"/>
          <w:b/>
          <w:lang w:eastAsia="es-ES"/>
        </w:rPr>
        <w:t>De las Cuotas de Colaboración</w:t>
      </w:r>
    </w:p>
    <w:p w14:paraId="152AFD73"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2D49CF43" w14:textId="3CE71519"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44</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Cada colaboradora o colaborador está obligado a pagar o aportar en especie el importe proporcional que le corresponda del costo de las Obras de acuerdo a los metros cuadrados de su inmueble o predio, conforme al procedimiento establecido en este Reglamento.</w:t>
      </w:r>
    </w:p>
    <w:p w14:paraId="03A116CF"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55F4B207"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275EA48A" w14:textId="7F6CD0BF"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4</w:t>
      </w:r>
      <w:r w:rsidR="00083714">
        <w:rPr>
          <w:rFonts w:ascii="Arial" w:eastAsia="Arial" w:hAnsi="Arial" w:cs="Arial"/>
          <w:b/>
          <w:lang w:eastAsia="es-ES"/>
        </w:rPr>
        <w:t>5</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00F478AC">
        <w:rPr>
          <w:rFonts w:ascii="Arial" w:eastAsia="Arial" w:hAnsi="Arial" w:cs="Arial"/>
          <w:lang w:eastAsia="es-ES"/>
        </w:rPr>
        <w:t>La</w:t>
      </w:r>
      <w:r w:rsidR="00CB4245">
        <w:rPr>
          <w:rFonts w:ascii="Arial" w:eastAsia="Arial" w:hAnsi="Arial" w:cs="Arial"/>
          <w:lang w:eastAsia="es-ES"/>
        </w:rPr>
        <w:t xml:space="preserve"> </w:t>
      </w:r>
      <w:r w:rsidRPr="00F24B8F">
        <w:rPr>
          <w:rFonts w:ascii="Arial" w:eastAsia="Arial" w:hAnsi="Arial" w:cs="Arial"/>
          <w:lang w:eastAsia="es-ES"/>
        </w:rPr>
        <w:t>liquidación del monto de la cuota por concepto de colaboración debe contener al menos:</w:t>
      </w:r>
    </w:p>
    <w:p w14:paraId="74DB0E7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12C78869" w14:textId="3B9059C3"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 </w:t>
      </w:r>
      <w:r w:rsidR="00264347" w:rsidRPr="00F24B8F">
        <w:rPr>
          <w:rFonts w:ascii="Arial" w:eastAsia="Arial" w:hAnsi="Arial" w:cs="Arial"/>
          <w:lang w:eastAsia="es-ES"/>
        </w:rPr>
        <w:t>El nombre de la o el</w:t>
      </w:r>
      <w:r w:rsidR="00264347" w:rsidRPr="00F24B8F">
        <w:rPr>
          <w:rFonts w:ascii="Arial" w:eastAsia="Arial" w:hAnsi="Arial" w:cs="Arial"/>
          <w:spacing w:val="-7"/>
          <w:lang w:eastAsia="es-ES"/>
        </w:rPr>
        <w:t xml:space="preserve"> </w:t>
      </w:r>
      <w:r w:rsidR="00264347" w:rsidRPr="00F24B8F">
        <w:rPr>
          <w:rFonts w:ascii="Arial" w:eastAsia="Arial" w:hAnsi="Arial" w:cs="Arial"/>
          <w:lang w:eastAsia="es-ES"/>
        </w:rPr>
        <w:t>colaborador;</w:t>
      </w:r>
    </w:p>
    <w:p w14:paraId="0BC8E436" w14:textId="77777777" w:rsidR="00264347" w:rsidRPr="00F24B8F" w:rsidRDefault="00264347" w:rsidP="00C21614">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34E7AAB5" w14:textId="71BE8AD4"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 </w:t>
      </w:r>
      <w:r w:rsidR="00264347" w:rsidRPr="00F24B8F">
        <w:rPr>
          <w:rFonts w:ascii="Arial" w:eastAsia="Arial" w:hAnsi="Arial" w:cs="Arial"/>
          <w:lang w:eastAsia="es-ES"/>
        </w:rPr>
        <w:t>La ubicación del</w:t>
      </w:r>
      <w:r w:rsidR="00264347" w:rsidRPr="00F24B8F">
        <w:rPr>
          <w:rFonts w:ascii="Arial" w:eastAsia="Arial" w:hAnsi="Arial" w:cs="Arial"/>
          <w:spacing w:val="-5"/>
          <w:lang w:eastAsia="es-ES"/>
        </w:rPr>
        <w:t xml:space="preserve"> </w:t>
      </w:r>
      <w:r w:rsidR="00264347" w:rsidRPr="00F24B8F">
        <w:rPr>
          <w:rFonts w:ascii="Arial" w:eastAsia="Arial" w:hAnsi="Arial" w:cs="Arial"/>
          <w:lang w:eastAsia="es-ES"/>
        </w:rPr>
        <w:t>predio;</w:t>
      </w:r>
    </w:p>
    <w:p w14:paraId="368CB959" w14:textId="77777777" w:rsidR="00264347" w:rsidRPr="00F24B8F" w:rsidRDefault="00264347"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4FAF4BC5" w14:textId="6C155963"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III.- </w:t>
      </w:r>
      <w:r w:rsidR="00264347" w:rsidRPr="00F24B8F">
        <w:rPr>
          <w:rFonts w:ascii="Arial" w:eastAsia="Arial" w:hAnsi="Arial" w:cs="Arial"/>
          <w:lang w:eastAsia="es-ES"/>
        </w:rPr>
        <w:t>El importe total de la cuota de colaboración y de las parcialidades a</w:t>
      </w:r>
      <w:r w:rsidR="00264347" w:rsidRPr="00F24B8F">
        <w:rPr>
          <w:rFonts w:ascii="Arial" w:eastAsia="Arial" w:hAnsi="Arial" w:cs="Arial"/>
          <w:spacing w:val="-37"/>
          <w:lang w:eastAsia="es-ES"/>
        </w:rPr>
        <w:t xml:space="preserve"> </w:t>
      </w:r>
      <w:r w:rsidR="00264347" w:rsidRPr="00F24B8F">
        <w:rPr>
          <w:rFonts w:ascii="Arial" w:eastAsia="Arial" w:hAnsi="Arial" w:cs="Arial"/>
          <w:lang w:eastAsia="es-ES"/>
        </w:rPr>
        <w:t>pagar;</w:t>
      </w:r>
    </w:p>
    <w:p w14:paraId="12FAA680" w14:textId="77777777" w:rsidR="00264347" w:rsidRPr="00F24B8F" w:rsidRDefault="00264347"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34D23F7D" w14:textId="733ADB2D"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IV.- </w:t>
      </w:r>
      <w:r w:rsidR="00264347" w:rsidRPr="00F24B8F">
        <w:rPr>
          <w:rFonts w:ascii="Arial" w:eastAsia="Arial" w:hAnsi="Arial" w:cs="Arial"/>
          <w:lang w:eastAsia="es-ES"/>
        </w:rPr>
        <w:t>Número de parcialidades de igual cantidad en que debe pagarse el importe total de la cuota de</w:t>
      </w:r>
      <w:r w:rsidR="00264347" w:rsidRPr="00F24B8F">
        <w:rPr>
          <w:rFonts w:ascii="Arial" w:eastAsia="Arial" w:hAnsi="Arial" w:cs="Arial"/>
          <w:spacing w:val="-11"/>
          <w:lang w:eastAsia="es-ES"/>
        </w:rPr>
        <w:t xml:space="preserve"> </w:t>
      </w:r>
      <w:r w:rsidR="00264347" w:rsidRPr="00F24B8F">
        <w:rPr>
          <w:rFonts w:ascii="Arial" w:eastAsia="Arial" w:hAnsi="Arial" w:cs="Arial"/>
          <w:lang w:eastAsia="es-ES"/>
        </w:rPr>
        <w:t>colaboración;</w:t>
      </w:r>
    </w:p>
    <w:p w14:paraId="00DA60BA" w14:textId="77777777" w:rsidR="00264347" w:rsidRPr="00F24B8F" w:rsidRDefault="00264347"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54BD6987" w14:textId="40B364B6"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V.- </w:t>
      </w:r>
      <w:r w:rsidR="00264347" w:rsidRPr="00F24B8F">
        <w:rPr>
          <w:rFonts w:ascii="Arial" w:eastAsia="Arial" w:hAnsi="Arial" w:cs="Arial"/>
          <w:lang w:eastAsia="es-ES"/>
        </w:rPr>
        <w:t>El importe de cada pago</w:t>
      </w:r>
      <w:r w:rsidR="00264347" w:rsidRPr="00F24B8F">
        <w:rPr>
          <w:rFonts w:ascii="Arial" w:eastAsia="Arial" w:hAnsi="Arial" w:cs="Arial"/>
          <w:spacing w:val="-1"/>
          <w:lang w:eastAsia="es-ES"/>
        </w:rPr>
        <w:t xml:space="preserve"> </w:t>
      </w:r>
      <w:r w:rsidR="00264347" w:rsidRPr="00F24B8F">
        <w:rPr>
          <w:rFonts w:ascii="Arial" w:eastAsia="Arial" w:hAnsi="Arial" w:cs="Arial"/>
          <w:lang w:eastAsia="es-ES"/>
        </w:rPr>
        <w:t>parcial;</w:t>
      </w:r>
    </w:p>
    <w:p w14:paraId="01865576" w14:textId="77777777" w:rsidR="00264347" w:rsidRPr="00F24B8F" w:rsidRDefault="00264347"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p>
    <w:p w14:paraId="198940A6" w14:textId="3CEC5B9E"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lastRenderedPageBreak/>
        <w:t xml:space="preserve">VI.- </w:t>
      </w:r>
      <w:r w:rsidR="00264347" w:rsidRPr="00F24B8F">
        <w:rPr>
          <w:rFonts w:ascii="Arial" w:eastAsia="Arial" w:hAnsi="Arial" w:cs="Arial"/>
          <w:lang w:eastAsia="es-ES"/>
        </w:rPr>
        <w:t>El plazo para efectuar el primer pago y las fechas límites para los subsecuentes;</w:t>
      </w:r>
      <w:r w:rsidR="00264347" w:rsidRPr="00F24B8F">
        <w:rPr>
          <w:rFonts w:ascii="Arial" w:eastAsia="Arial" w:hAnsi="Arial" w:cs="Arial"/>
          <w:spacing w:val="-1"/>
          <w:lang w:eastAsia="es-ES"/>
        </w:rPr>
        <w:t xml:space="preserve"> </w:t>
      </w:r>
    </w:p>
    <w:p w14:paraId="4181DD4C" w14:textId="77777777" w:rsidR="00264347" w:rsidRPr="00F24B8F" w:rsidRDefault="00264347" w:rsidP="00CF03E9">
      <w:pPr>
        <w:widowControl w:val="0"/>
        <w:suppressAutoHyphens w:val="0"/>
        <w:autoSpaceDE w:val="0"/>
        <w:autoSpaceDN w:val="0"/>
        <w:spacing w:line="276" w:lineRule="auto"/>
        <w:ind w:right="50"/>
        <w:jc w:val="both"/>
        <w:rPr>
          <w:rFonts w:ascii="Arial" w:eastAsia="Arial" w:hAnsi="Arial" w:cs="Arial"/>
          <w:lang w:eastAsia="es-ES"/>
        </w:rPr>
      </w:pPr>
    </w:p>
    <w:p w14:paraId="2E138C68" w14:textId="33405673" w:rsidR="00264347" w:rsidRPr="00F24B8F" w:rsidRDefault="00CF03E9" w:rsidP="00CF03E9">
      <w:pPr>
        <w:widowControl w:val="0"/>
        <w:tabs>
          <w:tab w:val="left" w:pos="567"/>
          <w:tab w:val="left" w:pos="709"/>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VII.- </w:t>
      </w:r>
      <w:r w:rsidR="00264347" w:rsidRPr="00F24B8F">
        <w:rPr>
          <w:rFonts w:ascii="Arial" w:eastAsia="Arial" w:hAnsi="Arial" w:cs="Arial"/>
          <w:lang w:eastAsia="es-ES"/>
        </w:rPr>
        <w:t>La</w:t>
      </w:r>
      <w:r w:rsidR="00264347" w:rsidRPr="00F24B8F">
        <w:rPr>
          <w:rFonts w:ascii="Arial" w:eastAsia="Arial" w:hAnsi="Arial" w:cs="Arial"/>
          <w:spacing w:val="30"/>
          <w:lang w:eastAsia="es-ES"/>
        </w:rPr>
        <w:t xml:space="preserve"> </w:t>
      </w:r>
      <w:r w:rsidR="00264347" w:rsidRPr="00F24B8F">
        <w:rPr>
          <w:rFonts w:ascii="Arial" w:eastAsia="Arial" w:hAnsi="Arial" w:cs="Arial"/>
          <w:lang w:eastAsia="es-ES"/>
        </w:rPr>
        <w:t>cantidad</w:t>
      </w:r>
      <w:r w:rsidR="00264347" w:rsidRPr="00F24B8F">
        <w:rPr>
          <w:rFonts w:ascii="Arial" w:eastAsia="Arial" w:hAnsi="Arial" w:cs="Arial"/>
          <w:spacing w:val="29"/>
          <w:lang w:eastAsia="es-ES"/>
        </w:rPr>
        <w:t xml:space="preserve"> </w:t>
      </w:r>
      <w:r w:rsidR="00264347" w:rsidRPr="00F24B8F">
        <w:rPr>
          <w:rFonts w:ascii="Arial" w:eastAsia="Arial" w:hAnsi="Arial" w:cs="Arial"/>
          <w:lang w:eastAsia="es-ES"/>
        </w:rPr>
        <w:t>a</w:t>
      </w:r>
      <w:r w:rsidR="00264347" w:rsidRPr="00F24B8F">
        <w:rPr>
          <w:rFonts w:ascii="Arial" w:eastAsia="Arial" w:hAnsi="Arial" w:cs="Arial"/>
          <w:spacing w:val="30"/>
          <w:lang w:eastAsia="es-ES"/>
        </w:rPr>
        <w:t xml:space="preserve"> </w:t>
      </w:r>
      <w:r w:rsidR="00264347" w:rsidRPr="00F24B8F">
        <w:rPr>
          <w:rFonts w:ascii="Arial" w:eastAsia="Arial" w:hAnsi="Arial" w:cs="Arial"/>
          <w:lang w:eastAsia="es-ES"/>
        </w:rPr>
        <w:t>que</w:t>
      </w:r>
      <w:r w:rsidR="00264347" w:rsidRPr="00F24B8F">
        <w:rPr>
          <w:rFonts w:ascii="Arial" w:eastAsia="Arial" w:hAnsi="Arial" w:cs="Arial"/>
          <w:spacing w:val="30"/>
          <w:lang w:eastAsia="es-ES"/>
        </w:rPr>
        <w:t xml:space="preserve"> </w:t>
      </w:r>
      <w:r w:rsidR="00264347" w:rsidRPr="00F24B8F">
        <w:rPr>
          <w:rFonts w:ascii="Arial" w:eastAsia="Arial" w:hAnsi="Arial" w:cs="Arial"/>
          <w:lang w:eastAsia="es-ES"/>
        </w:rPr>
        <w:t>asciende</w:t>
      </w:r>
      <w:r w:rsidR="00264347" w:rsidRPr="00F24B8F">
        <w:rPr>
          <w:rFonts w:ascii="Arial" w:eastAsia="Arial" w:hAnsi="Arial" w:cs="Arial"/>
          <w:spacing w:val="30"/>
          <w:lang w:eastAsia="es-ES"/>
        </w:rPr>
        <w:t xml:space="preserve"> </w:t>
      </w:r>
      <w:r w:rsidR="00264347" w:rsidRPr="00F24B8F">
        <w:rPr>
          <w:rFonts w:ascii="Arial" w:eastAsia="Arial" w:hAnsi="Arial" w:cs="Arial"/>
          <w:lang w:eastAsia="es-ES"/>
        </w:rPr>
        <w:t>hasta</w:t>
      </w:r>
      <w:r w:rsidR="00264347" w:rsidRPr="00F24B8F">
        <w:rPr>
          <w:rFonts w:ascii="Arial" w:eastAsia="Arial" w:hAnsi="Arial" w:cs="Arial"/>
          <w:spacing w:val="39"/>
          <w:lang w:eastAsia="es-ES"/>
        </w:rPr>
        <w:t xml:space="preserve"> </w:t>
      </w:r>
      <w:r w:rsidR="00264347" w:rsidRPr="00F24B8F">
        <w:rPr>
          <w:rFonts w:ascii="Arial" w:eastAsia="Arial" w:hAnsi="Arial" w:cs="Arial"/>
          <w:lang w:eastAsia="es-ES"/>
        </w:rPr>
        <w:t>el</w:t>
      </w:r>
      <w:r w:rsidR="00264347" w:rsidRPr="00F24B8F">
        <w:rPr>
          <w:rFonts w:ascii="Arial" w:eastAsia="Arial" w:hAnsi="Arial" w:cs="Arial"/>
          <w:spacing w:val="29"/>
          <w:lang w:eastAsia="es-ES"/>
        </w:rPr>
        <w:t xml:space="preserve"> </w:t>
      </w:r>
      <w:r w:rsidR="00264347" w:rsidRPr="00F24B8F">
        <w:rPr>
          <w:rFonts w:ascii="Arial" w:eastAsia="Arial" w:hAnsi="Arial" w:cs="Arial"/>
          <w:lang w:eastAsia="es-ES"/>
        </w:rPr>
        <w:t>cinco</w:t>
      </w:r>
      <w:r w:rsidR="00264347" w:rsidRPr="00F24B8F">
        <w:rPr>
          <w:rFonts w:ascii="Arial" w:eastAsia="Arial" w:hAnsi="Arial" w:cs="Arial"/>
          <w:spacing w:val="30"/>
          <w:lang w:eastAsia="es-ES"/>
        </w:rPr>
        <w:t xml:space="preserve"> </w:t>
      </w:r>
      <w:r w:rsidR="00264347" w:rsidRPr="00F24B8F">
        <w:rPr>
          <w:rFonts w:ascii="Arial" w:eastAsia="Arial" w:hAnsi="Arial" w:cs="Arial"/>
          <w:lang w:eastAsia="es-ES"/>
        </w:rPr>
        <w:t>por</w:t>
      </w:r>
      <w:r w:rsidR="00264347" w:rsidRPr="00F24B8F">
        <w:rPr>
          <w:rFonts w:ascii="Arial" w:eastAsia="Arial" w:hAnsi="Arial" w:cs="Arial"/>
          <w:spacing w:val="27"/>
          <w:lang w:eastAsia="es-ES"/>
        </w:rPr>
        <w:t xml:space="preserve"> </w:t>
      </w:r>
      <w:r w:rsidR="00264347" w:rsidRPr="00F24B8F">
        <w:rPr>
          <w:rFonts w:ascii="Arial" w:eastAsia="Arial" w:hAnsi="Arial" w:cs="Arial"/>
          <w:lang w:eastAsia="es-ES"/>
        </w:rPr>
        <w:t>ciento</w:t>
      </w:r>
      <w:r w:rsidR="00264347" w:rsidRPr="00F24B8F">
        <w:rPr>
          <w:rFonts w:ascii="Arial" w:eastAsia="Arial" w:hAnsi="Arial" w:cs="Arial"/>
          <w:spacing w:val="28"/>
          <w:lang w:eastAsia="es-ES"/>
        </w:rPr>
        <w:t xml:space="preserve"> </w:t>
      </w:r>
      <w:r w:rsidR="00264347" w:rsidRPr="00F24B8F">
        <w:rPr>
          <w:rFonts w:ascii="Arial" w:eastAsia="Arial" w:hAnsi="Arial" w:cs="Arial"/>
          <w:lang w:eastAsia="es-ES"/>
        </w:rPr>
        <w:t xml:space="preserve">previsto para supervisión y control de Obras por parte del </w:t>
      </w:r>
      <w:r w:rsidR="00A27192" w:rsidRPr="00F24B8F">
        <w:rPr>
          <w:rFonts w:ascii="Arial" w:eastAsia="Arial" w:hAnsi="Arial" w:cs="Arial"/>
          <w:lang w:eastAsia="es-ES"/>
        </w:rPr>
        <w:t>Consejo de Colaboración</w:t>
      </w:r>
      <w:r w:rsidR="00264347" w:rsidRPr="00F24B8F">
        <w:rPr>
          <w:rFonts w:ascii="Arial" w:eastAsia="Arial" w:hAnsi="Arial" w:cs="Arial"/>
          <w:lang w:eastAsia="es-ES"/>
        </w:rPr>
        <w:t>; y</w:t>
      </w:r>
    </w:p>
    <w:p w14:paraId="3EFE4135" w14:textId="77777777" w:rsidR="00264347" w:rsidRPr="00F24B8F" w:rsidRDefault="00264347" w:rsidP="00CF03E9">
      <w:pPr>
        <w:widowControl w:val="0"/>
        <w:suppressAutoHyphens w:val="0"/>
        <w:autoSpaceDE w:val="0"/>
        <w:autoSpaceDN w:val="0"/>
        <w:spacing w:line="276" w:lineRule="auto"/>
        <w:ind w:right="50"/>
        <w:jc w:val="both"/>
        <w:rPr>
          <w:rFonts w:ascii="Arial" w:eastAsia="Arial" w:hAnsi="Arial" w:cs="Arial"/>
          <w:lang w:eastAsia="es-ES"/>
        </w:rPr>
      </w:pPr>
    </w:p>
    <w:p w14:paraId="3B185669" w14:textId="654A26F7" w:rsidR="00264347" w:rsidRPr="00F24B8F" w:rsidRDefault="00CF03E9" w:rsidP="00CF03E9">
      <w:pPr>
        <w:widowControl w:val="0"/>
        <w:tabs>
          <w:tab w:val="left" w:pos="567"/>
        </w:tabs>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VIII.- </w:t>
      </w:r>
      <w:r w:rsidR="00264347" w:rsidRPr="00F24B8F">
        <w:rPr>
          <w:rFonts w:ascii="Arial" w:eastAsia="Arial" w:hAnsi="Arial" w:cs="Arial"/>
          <w:lang w:eastAsia="es-ES"/>
        </w:rPr>
        <w:t>Los beneficios a los que puede acceder por pagos anticipados.</w:t>
      </w:r>
    </w:p>
    <w:p w14:paraId="2FB7D0EA"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9D66186" w14:textId="77777777" w:rsidR="002E4A02" w:rsidRPr="00F24B8F" w:rsidRDefault="002E4A02" w:rsidP="00C21614">
      <w:pPr>
        <w:widowControl w:val="0"/>
        <w:suppressAutoHyphens w:val="0"/>
        <w:autoSpaceDE w:val="0"/>
        <w:autoSpaceDN w:val="0"/>
        <w:spacing w:line="276" w:lineRule="auto"/>
        <w:ind w:right="50"/>
        <w:jc w:val="both"/>
        <w:rPr>
          <w:rFonts w:ascii="Arial" w:eastAsia="Arial" w:hAnsi="Arial" w:cs="Arial"/>
          <w:lang w:eastAsia="es-ES"/>
        </w:rPr>
      </w:pPr>
    </w:p>
    <w:p w14:paraId="70681437" w14:textId="36E75C1B"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4</w:t>
      </w:r>
      <w:r w:rsidR="00083714">
        <w:rPr>
          <w:rFonts w:ascii="Arial" w:eastAsia="Arial" w:hAnsi="Arial" w:cs="Arial"/>
          <w:b/>
          <w:lang w:eastAsia="es-ES"/>
        </w:rPr>
        <w:t>6</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 liquidación del monto de la cuota que le corresponde pagar a cada colaboradora o colaborador, se emitirá, y en su caso, se a</w:t>
      </w:r>
      <w:r w:rsidR="00F478AC">
        <w:rPr>
          <w:rFonts w:ascii="Arial" w:eastAsia="Arial" w:hAnsi="Arial" w:cs="Arial"/>
          <w:lang w:eastAsia="es-ES"/>
        </w:rPr>
        <w:t xml:space="preserve">ctualizará por </w:t>
      </w:r>
      <w:r w:rsidRPr="00F24B8F">
        <w:rPr>
          <w:rFonts w:ascii="Arial" w:eastAsia="Arial" w:hAnsi="Arial" w:cs="Arial"/>
          <w:lang w:eastAsia="es-ES"/>
        </w:rPr>
        <w:t>l</w:t>
      </w:r>
      <w:r w:rsidR="00F478AC">
        <w:rPr>
          <w:rFonts w:ascii="Arial" w:eastAsia="Arial" w:hAnsi="Arial" w:cs="Arial"/>
          <w:lang w:eastAsia="es-ES"/>
        </w:rPr>
        <w:t>a</w:t>
      </w:r>
      <w:r w:rsidRPr="00F24B8F">
        <w:rPr>
          <w:rFonts w:ascii="Arial" w:eastAsia="Arial" w:hAnsi="Arial" w:cs="Arial"/>
          <w:lang w:eastAsia="es-ES"/>
        </w:rPr>
        <w:t xml:space="preserve"> Tesorer</w:t>
      </w:r>
      <w:r w:rsidR="00F478AC">
        <w:rPr>
          <w:rFonts w:ascii="Arial" w:eastAsia="Arial" w:hAnsi="Arial" w:cs="Arial"/>
          <w:lang w:eastAsia="es-ES"/>
        </w:rPr>
        <w:t>í</w:t>
      </w:r>
      <w:r w:rsidRPr="00F24B8F">
        <w:rPr>
          <w:rFonts w:ascii="Arial" w:eastAsia="Arial" w:hAnsi="Arial" w:cs="Arial"/>
          <w:lang w:eastAsia="es-ES"/>
        </w:rPr>
        <w:t xml:space="preserve">a </w:t>
      </w:r>
      <w:r w:rsidR="00F478AC">
        <w:rPr>
          <w:rFonts w:ascii="Arial" w:eastAsia="Arial" w:hAnsi="Arial" w:cs="Arial"/>
          <w:lang w:eastAsia="es-ES"/>
        </w:rPr>
        <w:t>Municipal</w:t>
      </w:r>
      <w:r w:rsidRPr="00F24B8F">
        <w:rPr>
          <w:rFonts w:ascii="Arial" w:eastAsia="Arial" w:hAnsi="Arial" w:cs="Arial"/>
          <w:lang w:eastAsia="es-ES"/>
        </w:rPr>
        <w:t xml:space="preserve"> de acuerdo a la legislación aplicable.</w:t>
      </w:r>
    </w:p>
    <w:p w14:paraId="63DC6735"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19704562"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b/>
          <w:lang w:eastAsia="es-ES"/>
        </w:rPr>
      </w:pPr>
    </w:p>
    <w:p w14:paraId="03226E03" w14:textId="355BD7F9"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47</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Una vez determinada en cantidad líquida, la cuota que le corresponde pagar a las o los colaboradores, éstas o éstos podrán solicitar su pago en especie sujeto a las siguientes disposiciones:</w:t>
      </w:r>
    </w:p>
    <w:p w14:paraId="5AE31F69"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5638F36F" w14:textId="68EED8E9"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I.</w:t>
      </w:r>
      <w:r w:rsidR="00430397">
        <w:rPr>
          <w:rFonts w:ascii="Arial" w:eastAsia="Arial" w:hAnsi="Arial" w:cs="Arial"/>
          <w:lang w:eastAsia="es-ES"/>
        </w:rPr>
        <w:t>-</w:t>
      </w:r>
      <w:r w:rsidRPr="00F24B8F">
        <w:rPr>
          <w:rFonts w:ascii="Arial" w:eastAsia="Arial" w:hAnsi="Arial" w:cs="Arial"/>
          <w:lang w:eastAsia="es-ES"/>
        </w:rPr>
        <w:t xml:space="preserve"> El pago en especie sólo podrá ser parcial y hasta el lí</w:t>
      </w:r>
      <w:r w:rsidR="004B63EC">
        <w:rPr>
          <w:rFonts w:ascii="Arial" w:eastAsia="Arial" w:hAnsi="Arial" w:cs="Arial"/>
          <w:lang w:eastAsia="es-ES"/>
        </w:rPr>
        <w:t>mite permutable que determine la o el titular de la Secretaría Técnica del</w:t>
      </w:r>
      <w:r w:rsidRPr="00F24B8F">
        <w:rPr>
          <w:rFonts w:ascii="Arial" w:eastAsia="Arial" w:hAnsi="Arial" w:cs="Arial"/>
          <w:lang w:eastAsia="es-ES"/>
        </w:rPr>
        <w:t xml:space="preserve"> Consejo de </w:t>
      </w:r>
      <w:r w:rsidR="0018534E" w:rsidRPr="00F55BE3">
        <w:rPr>
          <w:rFonts w:ascii="Arial" w:eastAsia="Arial" w:hAnsi="Arial" w:cs="Arial"/>
          <w:lang w:eastAsia="es-ES"/>
        </w:rPr>
        <w:t>Colaboración</w:t>
      </w:r>
      <w:r w:rsidRPr="00F55BE3">
        <w:rPr>
          <w:rFonts w:ascii="Arial" w:eastAsia="Arial" w:hAnsi="Arial" w:cs="Arial"/>
          <w:lang w:eastAsia="es-ES"/>
        </w:rPr>
        <w:t>;</w:t>
      </w:r>
    </w:p>
    <w:p w14:paraId="61DFD691"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6337726F" w14:textId="2E045D2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II.</w:t>
      </w:r>
      <w:r w:rsidR="00430397">
        <w:rPr>
          <w:rFonts w:ascii="Arial" w:eastAsia="Arial" w:hAnsi="Arial" w:cs="Arial"/>
          <w:lang w:eastAsia="es-ES"/>
        </w:rPr>
        <w:t>-</w:t>
      </w:r>
      <w:r w:rsidRPr="00F24B8F">
        <w:rPr>
          <w:rFonts w:ascii="Arial" w:eastAsia="Arial" w:hAnsi="Arial" w:cs="Arial"/>
          <w:lang w:eastAsia="es-ES"/>
        </w:rPr>
        <w:t xml:space="preserve"> No podrán ser permutables las cuotas de supervisión y control determinadas para cada Obra;</w:t>
      </w:r>
    </w:p>
    <w:p w14:paraId="612DEC88"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9D7FFF0" w14:textId="78767A54"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III.</w:t>
      </w:r>
      <w:r w:rsidR="00430397">
        <w:rPr>
          <w:rFonts w:ascii="Arial" w:eastAsia="Arial" w:hAnsi="Arial" w:cs="Arial"/>
          <w:lang w:eastAsia="es-ES"/>
        </w:rPr>
        <w:t>-</w:t>
      </w:r>
      <w:r w:rsidRPr="00F24B8F">
        <w:rPr>
          <w:rFonts w:ascii="Arial" w:eastAsia="Arial" w:hAnsi="Arial" w:cs="Arial"/>
          <w:lang w:eastAsia="es-ES"/>
        </w:rPr>
        <w:t xml:space="preserve"> Los bienes ofrecidos como pago en especie deberán ser útiles para la ejecución de la Obra por colaboración;</w:t>
      </w:r>
    </w:p>
    <w:p w14:paraId="2E826E8F"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5CD82BA7" w14:textId="743FEE8F"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IV.</w:t>
      </w:r>
      <w:r w:rsidR="00430397">
        <w:rPr>
          <w:rFonts w:ascii="Arial" w:eastAsia="Arial" w:hAnsi="Arial" w:cs="Arial"/>
          <w:lang w:eastAsia="es-ES"/>
        </w:rPr>
        <w:t>-</w:t>
      </w:r>
      <w:r w:rsidRPr="00F24B8F">
        <w:rPr>
          <w:rFonts w:ascii="Arial" w:eastAsia="Arial" w:hAnsi="Arial" w:cs="Arial"/>
          <w:lang w:eastAsia="es-ES"/>
        </w:rPr>
        <w:t xml:space="preserve"> El escrito de solicitud de pago en especie debe identificar plenamente los bienes que ofrece, los cuales deben estar disponibles a la fecha que la o el contratista ejecutor de la Obra por colaboración los requiera;</w:t>
      </w:r>
    </w:p>
    <w:p w14:paraId="5E066F8D"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7F24F30" w14:textId="686E40C5" w:rsidR="00264347" w:rsidRPr="00F24B8F" w:rsidRDefault="00430397"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V</w:t>
      </w:r>
      <w:r w:rsidR="00264347" w:rsidRPr="00F24B8F">
        <w:rPr>
          <w:rFonts w:ascii="Arial" w:eastAsia="Arial" w:hAnsi="Arial" w:cs="Arial"/>
          <w:lang w:eastAsia="es-ES"/>
        </w:rPr>
        <w:t>.</w:t>
      </w:r>
      <w:r>
        <w:rPr>
          <w:rFonts w:ascii="Arial" w:eastAsia="Arial" w:hAnsi="Arial" w:cs="Arial"/>
          <w:lang w:eastAsia="es-ES"/>
        </w:rPr>
        <w:t>-</w:t>
      </w:r>
      <w:r w:rsidR="00264347" w:rsidRPr="00F24B8F">
        <w:rPr>
          <w:rFonts w:ascii="Arial" w:eastAsia="Arial" w:hAnsi="Arial" w:cs="Arial"/>
          <w:lang w:eastAsia="es-ES"/>
        </w:rPr>
        <w:t xml:space="preserve"> Las o los Directores Responsables de Obra podrán rechazar los bienes ofrecidos como pago en especie si no resultan aptos para la ejecución de la Obra; </w:t>
      </w:r>
    </w:p>
    <w:p w14:paraId="65D4AB8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2AC5DBCC" w14:textId="6993119F"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VI.</w:t>
      </w:r>
      <w:r w:rsidR="00430397">
        <w:rPr>
          <w:rFonts w:ascii="Arial" w:eastAsia="Arial" w:hAnsi="Arial" w:cs="Arial"/>
          <w:lang w:eastAsia="es-ES"/>
        </w:rPr>
        <w:t>-</w:t>
      </w:r>
      <w:r w:rsidRPr="00F24B8F">
        <w:rPr>
          <w:rFonts w:ascii="Arial" w:eastAsia="Arial" w:hAnsi="Arial" w:cs="Arial"/>
          <w:lang w:eastAsia="es-ES"/>
        </w:rPr>
        <w:t xml:space="preserve"> Las y los Directores Responsables de Obra entregarán a la o el colaborador que </w:t>
      </w:r>
      <w:proofErr w:type="gramStart"/>
      <w:r w:rsidRPr="00F24B8F">
        <w:rPr>
          <w:rFonts w:ascii="Arial" w:eastAsia="Arial" w:hAnsi="Arial" w:cs="Arial"/>
          <w:lang w:eastAsia="es-ES"/>
        </w:rPr>
        <w:t>pague</w:t>
      </w:r>
      <w:proofErr w:type="gramEnd"/>
      <w:r w:rsidRPr="00F24B8F">
        <w:rPr>
          <w:rFonts w:ascii="Arial" w:eastAsia="Arial" w:hAnsi="Arial" w:cs="Arial"/>
          <w:lang w:eastAsia="es-ES"/>
        </w:rPr>
        <w:t xml:space="preserve"> en especie el comprobante de recepción de materiales y bienes ofrecidos;</w:t>
      </w:r>
    </w:p>
    <w:p w14:paraId="038DF4F5"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7FB184B" w14:textId="5901D173" w:rsidR="00264347" w:rsidRPr="00F24B8F" w:rsidRDefault="00430397"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VII</w:t>
      </w:r>
      <w:r w:rsidR="00264347" w:rsidRPr="00F24B8F">
        <w:rPr>
          <w:rFonts w:ascii="Arial" w:eastAsia="Arial" w:hAnsi="Arial" w:cs="Arial"/>
          <w:lang w:eastAsia="es-ES"/>
        </w:rPr>
        <w:t>.</w:t>
      </w:r>
      <w:r>
        <w:rPr>
          <w:rFonts w:ascii="Arial" w:eastAsia="Arial" w:hAnsi="Arial" w:cs="Arial"/>
          <w:lang w:eastAsia="es-ES"/>
        </w:rPr>
        <w:t>-</w:t>
      </w:r>
      <w:r w:rsidR="00264347" w:rsidRPr="00F24B8F">
        <w:rPr>
          <w:rFonts w:ascii="Arial" w:eastAsia="Arial" w:hAnsi="Arial" w:cs="Arial"/>
          <w:lang w:eastAsia="es-ES"/>
        </w:rPr>
        <w:t xml:space="preserve"> Es responsabilidad de la o el colaborador prever gastos de traslado, acarreos, fletes, almacenamiento y demás gastos que puedan generar los bienes que ofrezca en pago;</w:t>
      </w:r>
    </w:p>
    <w:p w14:paraId="76DFE569"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670EA34" w14:textId="4362995B" w:rsidR="00264347" w:rsidRPr="00F24B8F" w:rsidRDefault="00430397"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VIII</w:t>
      </w:r>
      <w:r w:rsidR="00264347" w:rsidRPr="00F24B8F">
        <w:rPr>
          <w:rFonts w:ascii="Arial" w:eastAsia="Arial" w:hAnsi="Arial" w:cs="Arial"/>
          <w:lang w:eastAsia="es-ES"/>
        </w:rPr>
        <w:t>.</w:t>
      </w:r>
      <w:r>
        <w:rPr>
          <w:rFonts w:ascii="Arial" w:eastAsia="Arial" w:hAnsi="Arial" w:cs="Arial"/>
          <w:lang w:eastAsia="es-ES"/>
        </w:rPr>
        <w:t>-</w:t>
      </w:r>
      <w:r w:rsidR="00264347" w:rsidRPr="00F24B8F">
        <w:rPr>
          <w:rFonts w:ascii="Arial" w:eastAsia="Arial" w:hAnsi="Arial" w:cs="Arial"/>
          <w:lang w:eastAsia="es-ES"/>
        </w:rPr>
        <w:t xml:space="preserve"> Si los bienes o materiales recibidos en pago presentan vicios ocultos, la o el colaborador se obliga a reponerlos o en su defecto pagar la cuota que le corresponde de forma ordinaria; y</w:t>
      </w:r>
    </w:p>
    <w:p w14:paraId="34D58683"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E961D36" w14:textId="3F34A811" w:rsidR="00264347" w:rsidRPr="00F24B8F" w:rsidRDefault="00430397"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I</w:t>
      </w:r>
      <w:r w:rsidR="00264347" w:rsidRPr="00F24B8F">
        <w:rPr>
          <w:rFonts w:ascii="Arial" w:eastAsia="Arial" w:hAnsi="Arial" w:cs="Arial"/>
          <w:lang w:eastAsia="es-ES"/>
        </w:rPr>
        <w:t>X.</w:t>
      </w:r>
      <w:r>
        <w:rPr>
          <w:rFonts w:ascii="Arial" w:eastAsia="Arial" w:hAnsi="Arial" w:cs="Arial"/>
          <w:lang w:eastAsia="es-ES"/>
        </w:rPr>
        <w:t>-</w:t>
      </w:r>
      <w:r w:rsidR="00264347" w:rsidRPr="00F24B8F">
        <w:rPr>
          <w:rFonts w:ascii="Arial" w:eastAsia="Arial" w:hAnsi="Arial" w:cs="Arial"/>
          <w:lang w:eastAsia="es-ES"/>
        </w:rPr>
        <w:t xml:space="preserve"> Es renunciable el derecho a pagar en especie, por lo que las o los colaboradores podrán cubrir sus cuotas de forma ordinaria.</w:t>
      </w:r>
    </w:p>
    <w:p w14:paraId="5FEBA7B6"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6E8DDE23"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b/>
          <w:lang w:eastAsia="es-ES"/>
        </w:rPr>
      </w:pPr>
    </w:p>
    <w:p w14:paraId="538FC991" w14:textId="0A6A13AA"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4</w:t>
      </w:r>
      <w:r w:rsidR="00083714">
        <w:rPr>
          <w:rFonts w:ascii="Arial" w:eastAsia="Arial" w:hAnsi="Arial" w:cs="Arial"/>
          <w:b/>
          <w:lang w:eastAsia="es-ES"/>
        </w:rPr>
        <w:t>8</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El importe a cargo de cada colaboradora o colaborador, debe cubrirse en el plazo que </w:t>
      </w:r>
      <w:r w:rsidR="004B63EC">
        <w:rPr>
          <w:rFonts w:ascii="Arial" w:eastAsia="Arial" w:hAnsi="Arial" w:cs="Arial"/>
          <w:lang w:eastAsia="es-ES"/>
        </w:rPr>
        <w:t>determine la Tesorería Municipal</w:t>
      </w:r>
      <w:r w:rsidRPr="00F24B8F">
        <w:rPr>
          <w:rFonts w:ascii="Arial" w:eastAsia="Arial" w:hAnsi="Arial" w:cs="Arial"/>
          <w:lang w:eastAsia="es-ES"/>
        </w:rPr>
        <w:t>, sin que este pueda exceder de doce</w:t>
      </w:r>
      <w:r w:rsidRPr="00F24B8F">
        <w:rPr>
          <w:rFonts w:ascii="Arial" w:eastAsia="Arial" w:hAnsi="Arial" w:cs="Arial"/>
          <w:spacing w:val="-1"/>
          <w:lang w:eastAsia="es-ES"/>
        </w:rPr>
        <w:t xml:space="preserve"> </w:t>
      </w:r>
      <w:r w:rsidRPr="00F24B8F">
        <w:rPr>
          <w:rFonts w:ascii="Arial" w:eastAsia="Arial" w:hAnsi="Arial" w:cs="Arial"/>
          <w:lang w:eastAsia="es-ES"/>
        </w:rPr>
        <w:t>meses a partir de la fecha de aprobación de la Obra.</w:t>
      </w:r>
    </w:p>
    <w:p w14:paraId="4E34AC65"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55C68E09"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3D43C5F6" w14:textId="723A2962"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lastRenderedPageBreak/>
        <w:t xml:space="preserve">Artículo </w:t>
      </w:r>
      <w:r w:rsidR="00083714">
        <w:rPr>
          <w:rFonts w:ascii="Arial" w:eastAsia="Arial" w:hAnsi="Arial" w:cs="Arial"/>
          <w:b/>
          <w:lang w:eastAsia="es-ES"/>
        </w:rPr>
        <w:t>49</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La o el colaborador dispone de un término de </w:t>
      </w:r>
      <w:r w:rsidR="004B63EC">
        <w:rPr>
          <w:rFonts w:ascii="Arial" w:eastAsia="Arial" w:hAnsi="Arial" w:cs="Arial"/>
          <w:lang w:eastAsia="es-ES"/>
        </w:rPr>
        <w:t>diez</w:t>
      </w:r>
      <w:r w:rsidRPr="00F24B8F">
        <w:rPr>
          <w:rFonts w:ascii="Arial" w:eastAsia="Arial" w:hAnsi="Arial" w:cs="Arial"/>
          <w:lang w:eastAsia="es-ES"/>
        </w:rPr>
        <w:t xml:space="preserve"> días hábiles, a partir de la notificación de la liquidación de la cuota a su cargo, para objetarla; si no lo hace, queda firme para los efectos</w:t>
      </w:r>
      <w:r w:rsidRPr="00F24B8F">
        <w:rPr>
          <w:rFonts w:ascii="Arial" w:eastAsia="Arial" w:hAnsi="Arial" w:cs="Arial"/>
          <w:spacing w:val="-1"/>
          <w:lang w:eastAsia="es-ES"/>
        </w:rPr>
        <w:t xml:space="preserve"> </w:t>
      </w:r>
      <w:r w:rsidRPr="00F24B8F">
        <w:rPr>
          <w:rFonts w:ascii="Arial" w:eastAsia="Arial" w:hAnsi="Arial" w:cs="Arial"/>
          <w:lang w:eastAsia="es-ES"/>
        </w:rPr>
        <w:t>legales a que haya lugar.</w:t>
      </w:r>
    </w:p>
    <w:p w14:paraId="6C0E4E46"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BDDC072"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 xml:space="preserve">La objeción será resuelta por el </w:t>
      </w:r>
      <w:r w:rsidR="00A27192" w:rsidRPr="00F24B8F">
        <w:rPr>
          <w:rFonts w:ascii="Arial" w:eastAsia="Arial" w:hAnsi="Arial" w:cs="Arial"/>
          <w:lang w:eastAsia="es-ES"/>
        </w:rPr>
        <w:t>Consejo de Colaboración</w:t>
      </w:r>
      <w:r w:rsidRPr="00F24B8F">
        <w:rPr>
          <w:rFonts w:ascii="Arial" w:eastAsia="Arial" w:hAnsi="Arial" w:cs="Arial"/>
          <w:lang w:eastAsia="es-ES"/>
        </w:rPr>
        <w:t>.</w:t>
      </w:r>
    </w:p>
    <w:p w14:paraId="052CE0B6"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25B54D02"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3758039E" w14:textId="419F089A"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50</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Si la o el colaborador se inconforma con la liquidación, se debe estar a lo dispuesto por la Ley de Hacienda Municipal del Estado de Jalisco.</w:t>
      </w:r>
    </w:p>
    <w:p w14:paraId="468F9F96"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EEA1982"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45E145CD" w14:textId="3C53253A"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51</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Las o los colaboradores que efectúen el pago de la totalidad de la cuota de colaboración a su cargo, o realicen pagos anticipados, reciben una reducción en forma proporcional al costo de financiamiento de acuerdo a lo que establezca la Ley de Ingresos del Municipio aplicable.</w:t>
      </w:r>
    </w:p>
    <w:p w14:paraId="6E3F9E70"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19AE2E25"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4A2CF3DE" w14:textId="342514D5"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52</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Las demoras en los pagos generan actualización, recargos, multas y gastos de ejecución en los términos de la Ley de Hacienda Municipal del Estado de Jalisco.</w:t>
      </w:r>
    </w:p>
    <w:p w14:paraId="39946ED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E6D8DE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La falta de pago de tres parcialidades consecutivas hace exigible la totalidad del adeudo.</w:t>
      </w:r>
    </w:p>
    <w:p w14:paraId="1BEA395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3A70864"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39F99DE0" w14:textId="690275A6"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Artículo 5</w:t>
      </w:r>
      <w:r w:rsidR="00083714">
        <w:rPr>
          <w:rFonts w:ascii="Arial" w:eastAsia="Arial" w:hAnsi="Arial" w:cs="Arial"/>
          <w:b/>
          <w:lang w:eastAsia="es-ES"/>
        </w:rPr>
        <w:t>3</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Expirado el plazo para el pago de las parcialidades de la cuota de colaboración sin que el mismo se haya efectuado, el </w:t>
      </w:r>
      <w:r w:rsidR="00A27192" w:rsidRPr="00F24B8F">
        <w:rPr>
          <w:rFonts w:ascii="Arial" w:eastAsia="Arial" w:hAnsi="Arial" w:cs="Arial"/>
          <w:lang w:eastAsia="es-ES"/>
        </w:rPr>
        <w:t>Consejo de Colaboración</w:t>
      </w:r>
      <w:r w:rsidRPr="00F24B8F">
        <w:rPr>
          <w:rFonts w:ascii="Arial" w:eastAsia="Arial" w:hAnsi="Arial" w:cs="Arial"/>
          <w:lang w:eastAsia="es-ES"/>
        </w:rPr>
        <w:t xml:space="preserve"> acordará que se lleve a cabo la ejecución forzosa del adeudo y </w:t>
      </w:r>
      <w:r w:rsidRPr="000E11FF">
        <w:rPr>
          <w:rFonts w:ascii="Arial" w:eastAsia="Arial" w:hAnsi="Arial" w:cs="Arial"/>
          <w:lang w:eastAsia="es-ES"/>
        </w:rPr>
        <w:t xml:space="preserve">la o el titular de la </w:t>
      </w:r>
      <w:r w:rsidR="00607966" w:rsidRPr="000E11FF">
        <w:rPr>
          <w:rFonts w:ascii="Arial" w:eastAsia="Arial" w:hAnsi="Arial" w:cs="Arial"/>
          <w:lang w:eastAsia="es-ES"/>
        </w:rPr>
        <w:t xml:space="preserve">Secretaría Técnica </w:t>
      </w:r>
      <w:r w:rsidRPr="000E11FF">
        <w:rPr>
          <w:rFonts w:ascii="Arial" w:eastAsia="Arial" w:hAnsi="Arial" w:cs="Arial"/>
          <w:lang w:eastAsia="es-ES"/>
        </w:rPr>
        <w:t>remitirá el expediente de cada caso a la Tesorería Municipal</w:t>
      </w:r>
      <w:r w:rsidR="004B63EC">
        <w:rPr>
          <w:rFonts w:ascii="Arial" w:eastAsia="Arial" w:hAnsi="Arial" w:cs="Arial"/>
          <w:lang w:eastAsia="es-ES"/>
        </w:rPr>
        <w:t>,</w:t>
      </w:r>
      <w:r w:rsidRPr="000E11FF">
        <w:rPr>
          <w:rFonts w:ascii="Arial" w:eastAsia="Arial" w:hAnsi="Arial" w:cs="Arial"/>
          <w:lang w:eastAsia="es-ES"/>
        </w:rPr>
        <w:t xml:space="preserve"> a efecto de que esta proceda a instaurar el procedimiento administrativo de</w:t>
      </w:r>
      <w:r w:rsidRPr="00F24B8F">
        <w:rPr>
          <w:rFonts w:ascii="Arial" w:eastAsia="Arial" w:hAnsi="Arial" w:cs="Arial"/>
          <w:lang w:eastAsia="es-ES"/>
        </w:rPr>
        <w:t xml:space="preserve"> ejecución, en los términos de la Ley de Hacienda Municipal del Estado de</w:t>
      </w:r>
      <w:r w:rsidRPr="00F24B8F">
        <w:rPr>
          <w:rFonts w:ascii="Arial" w:eastAsia="Arial" w:hAnsi="Arial" w:cs="Arial"/>
          <w:spacing w:val="-17"/>
          <w:lang w:eastAsia="es-ES"/>
        </w:rPr>
        <w:t xml:space="preserve"> </w:t>
      </w:r>
      <w:r w:rsidRPr="00F24B8F">
        <w:rPr>
          <w:rFonts w:ascii="Arial" w:eastAsia="Arial" w:hAnsi="Arial" w:cs="Arial"/>
          <w:lang w:eastAsia="es-ES"/>
        </w:rPr>
        <w:t>Jalisco.</w:t>
      </w:r>
    </w:p>
    <w:p w14:paraId="382A6108"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4CD954C2"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4895830C" w14:textId="23638191"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5</w:t>
      </w:r>
      <w:r w:rsidR="00083714">
        <w:rPr>
          <w:rFonts w:ascii="Arial" w:eastAsia="Arial" w:hAnsi="Arial" w:cs="Arial"/>
          <w:b/>
          <w:lang w:eastAsia="es-ES"/>
        </w:rPr>
        <w:t>4</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Cuando la causa lo amerita, durante el proceso de ejecución de la Obras por colaboración se podrán implementar los mecanismos que se estimen necesarios para transparentar el destino de los recursos para ejecución de las mismas y al entregarse las Obras se presentarán a las </w:t>
      </w:r>
      <w:r w:rsidR="00CD3096" w:rsidRPr="00F24B8F">
        <w:rPr>
          <w:rFonts w:ascii="Arial" w:eastAsia="Arial" w:hAnsi="Arial" w:cs="Arial"/>
          <w:lang w:eastAsia="es-ES"/>
        </w:rPr>
        <w:t>o los</w:t>
      </w:r>
      <w:r w:rsidRPr="00F24B8F">
        <w:rPr>
          <w:rFonts w:ascii="Arial" w:eastAsia="Arial" w:hAnsi="Arial" w:cs="Arial"/>
          <w:lang w:eastAsia="es-ES"/>
        </w:rPr>
        <w:t xml:space="preserve"> colaboradores un informe final de los costos de dichas Obras. Pudiéndose implementar para tales fines una Contraloría Social integrada por colaboradores y representantes de la sociedad civil. </w:t>
      </w:r>
    </w:p>
    <w:p w14:paraId="2AD144C5"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947F223" w14:textId="77777777" w:rsidR="005F1532" w:rsidRPr="00F24B8F" w:rsidRDefault="005F1532" w:rsidP="00C21614">
      <w:pPr>
        <w:widowControl w:val="0"/>
        <w:suppressAutoHyphens w:val="0"/>
        <w:autoSpaceDE w:val="0"/>
        <w:autoSpaceDN w:val="0"/>
        <w:spacing w:line="276" w:lineRule="auto"/>
        <w:ind w:right="50"/>
        <w:jc w:val="both"/>
        <w:rPr>
          <w:rFonts w:ascii="Arial" w:eastAsia="Arial" w:hAnsi="Arial" w:cs="Arial"/>
          <w:lang w:eastAsia="es-ES"/>
        </w:rPr>
      </w:pPr>
    </w:p>
    <w:p w14:paraId="182107E0" w14:textId="7083145C" w:rsidR="00264347" w:rsidRPr="00F24B8F" w:rsidRDefault="00FA3D0D" w:rsidP="00C21614">
      <w:pPr>
        <w:widowControl w:val="0"/>
        <w:suppressAutoHyphens w:val="0"/>
        <w:autoSpaceDE w:val="0"/>
        <w:autoSpaceDN w:val="0"/>
        <w:spacing w:line="276" w:lineRule="auto"/>
        <w:ind w:right="50"/>
        <w:jc w:val="center"/>
        <w:rPr>
          <w:rFonts w:ascii="Arial" w:eastAsia="Arial" w:hAnsi="Arial" w:cs="Arial"/>
          <w:b/>
          <w:lang w:eastAsia="es-ES"/>
        </w:rPr>
      </w:pPr>
      <w:r w:rsidRPr="00F24B8F">
        <w:rPr>
          <w:rFonts w:ascii="Arial" w:eastAsia="Arial" w:hAnsi="Arial" w:cs="Arial"/>
          <w:b/>
          <w:lang w:eastAsia="es-ES"/>
        </w:rPr>
        <w:t>CAPÍTULO VI</w:t>
      </w:r>
    </w:p>
    <w:p w14:paraId="4637EA13" w14:textId="77777777" w:rsidR="00264347" w:rsidRPr="00F24B8F" w:rsidRDefault="00264347" w:rsidP="00C21614">
      <w:pPr>
        <w:widowControl w:val="0"/>
        <w:suppressAutoHyphens w:val="0"/>
        <w:autoSpaceDE w:val="0"/>
        <w:autoSpaceDN w:val="0"/>
        <w:spacing w:line="276" w:lineRule="auto"/>
        <w:ind w:right="50"/>
        <w:jc w:val="center"/>
        <w:rPr>
          <w:rFonts w:ascii="Arial" w:eastAsia="Arial" w:hAnsi="Arial" w:cs="Arial"/>
          <w:b/>
          <w:lang w:eastAsia="es-ES"/>
        </w:rPr>
      </w:pPr>
      <w:r w:rsidRPr="00F24B8F">
        <w:rPr>
          <w:rFonts w:ascii="Arial" w:eastAsia="Arial" w:hAnsi="Arial" w:cs="Arial"/>
          <w:b/>
          <w:lang w:eastAsia="es-ES"/>
        </w:rPr>
        <w:t>De las Obras por Concertación</w:t>
      </w:r>
    </w:p>
    <w:p w14:paraId="6A1BC29A"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460576C5" w14:textId="14FD5E09"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5</w:t>
      </w:r>
      <w:r w:rsidR="00083714">
        <w:rPr>
          <w:rFonts w:ascii="Arial" w:eastAsia="Arial" w:hAnsi="Arial" w:cs="Arial"/>
          <w:b/>
          <w:lang w:eastAsia="es-ES"/>
        </w:rPr>
        <w:t>5</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Las obras por concertación se ejecutarán mediante convenio entre el Ayuntamiento y </w:t>
      </w:r>
      <w:r w:rsidR="004B63EC">
        <w:rPr>
          <w:rFonts w:ascii="Arial" w:eastAsia="Arial" w:hAnsi="Arial" w:cs="Arial"/>
          <w:lang w:eastAsia="es-ES"/>
        </w:rPr>
        <w:t xml:space="preserve">en su caso con </w:t>
      </w:r>
      <w:r w:rsidRPr="00F24B8F">
        <w:rPr>
          <w:rFonts w:ascii="Arial" w:eastAsia="Arial" w:hAnsi="Arial" w:cs="Arial"/>
          <w:lang w:eastAsia="es-ES"/>
        </w:rPr>
        <w:t>las y los propietarios de predios o promotores asociados con estos, que tengan interés en realizarlas y, legal y normativamente, sea posible ejecutarlas a instancia del Consejo de Colaboración.</w:t>
      </w:r>
    </w:p>
    <w:p w14:paraId="5AAA41D3"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50AC28D2"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77A6F313" w14:textId="37F2D1AD"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56</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 xml:space="preserve">Las obras por concertación pueden realizarse siempre y cuando se presente </w:t>
      </w:r>
      <w:r w:rsidRPr="004B63EC">
        <w:rPr>
          <w:rFonts w:ascii="Arial" w:eastAsia="Arial" w:hAnsi="Arial" w:cs="Arial"/>
          <w:lang w:eastAsia="es-ES"/>
        </w:rPr>
        <w:t>al</w:t>
      </w:r>
      <w:r w:rsidR="008E25EE" w:rsidRPr="004B63EC">
        <w:rPr>
          <w:rFonts w:ascii="Arial" w:eastAsia="Arial" w:hAnsi="Arial" w:cs="Arial"/>
          <w:lang w:eastAsia="es-ES"/>
        </w:rPr>
        <w:t xml:space="preserve"> Ayuntamiento</w:t>
      </w:r>
      <w:r w:rsidRPr="004B63EC">
        <w:rPr>
          <w:rFonts w:ascii="Arial" w:eastAsia="Arial" w:hAnsi="Arial" w:cs="Arial"/>
          <w:lang w:eastAsia="es-ES"/>
        </w:rPr>
        <w:t>:</w:t>
      </w:r>
      <w:r w:rsidRPr="00F24B8F">
        <w:rPr>
          <w:rFonts w:ascii="Arial" w:eastAsia="Arial" w:hAnsi="Arial" w:cs="Arial"/>
          <w:lang w:eastAsia="es-ES"/>
        </w:rPr>
        <w:t xml:space="preserve"> </w:t>
      </w:r>
    </w:p>
    <w:p w14:paraId="5AC82A98"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4C16EB73" w14:textId="6D75E145" w:rsidR="00264347" w:rsidRPr="00F24B8F" w:rsidRDefault="00430397" w:rsidP="00430397">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 </w:t>
      </w:r>
      <w:r w:rsidR="00264347" w:rsidRPr="00F24B8F">
        <w:rPr>
          <w:rFonts w:ascii="Arial" w:eastAsia="Arial" w:hAnsi="Arial" w:cs="Arial"/>
          <w:lang w:eastAsia="es-ES"/>
        </w:rPr>
        <w:t xml:space="preserve">La solicitud acompañada de la aceptación de realizarla a cargo y a costa de la o el </w:t>
      </w:r>
      <w:r w:rsidR="00264347" w:rsidRPr="00F24B8F">
        <w:rPr>
          <w:rFonts w:ascii="Arial" w:eastAsia="Arial" w:hAnsi="Arial" w:cs="Arial"/>
          <w:lang w:eastAsia="es-ES"/>
        </w:rPr>
        <w:lastRenderedPageBreak/>
        <w:t>promovente;</w:t>
      </w:r>
    </w:p>
    <w:p w14:paraId="265379A3"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6B6E3A67" w14:textId="6687B5ED" w:rsidR="00264347" w:rsidRPr="00F24B8F" w:rsidRDefault="00430397" w:rsidP="00430397">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 </w:t>
      </w:r>
      <w:r w:rsidR="00264347" w:rsidRPr="00F24B8F">
        <w:rPr>
          <w:rFonts w:ascii="Arial" w:eastAsia="Arial" w:hAnsi="Arial" w:cs="Arial"/>
          <w:lang w:eastAsia="es-ES"/>
        </w:rPr>
        <w:t xml:space="preserve">La documentación legal que acredite la legal existencia de la o el promovente y la representación legal de quien promueva en nombre </w:t>
      </w:r>
      <w:r w:rsidR="00960C73">
        <w:rPr>
          <w:rFonts w:ascii="Arial" w:eastAsia="Arial" w:hAnsi="Arial" w:cs="Arial"/>
          <w:lang w:eastAsia="es-ES"/>
        </w:rPr>
        <w:t xml:space="preserve">de </w:t>
      </w:r>
      <w:r w:rsidR="00264347" w:rsidRPr="00F24B8F">
        <w:rPr>
          <w:rFonts w:ascii="Arial" w:eastAsia="Arial" w:hAnsi="Arial" w:cs="Arial"/>
          <w:lang w:eastAsia="es-ES"/>
        </w:rPr>
        <w:t>la persona jurídica;</w:t>
      </w:r>
    </w:p>
    <w:p w14:paraId="7EC37999"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2C1CF046" w14:textId="36CCEED8" w:rsidR="00264347" w:rsidRDefault="00430397" w:rsidP="00430397">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III.- </w:t>
      </w:r>
      <w:r w:rsidR="00264347" w:rsidRPr="00F24B8F">
        <w:rPr>
          <w:rFonts w:ascii="Arial" w:eastAsia="Arial" w:hAnsi="Arial" w:cs="Arial"/>
          <w:lang w:eastAsia="es-ES"/>
        </w:rPr>
        <w:t>Identificación oficial con fotografía de la o el representante legal de la o el promovente cuando se trate de persona jurídica;</w:t>
      </w:r>
    </w:p>
    <w:p w14:paraId="6EF3A623" w14:textId="14398C78" w:rsidR="00885589" w:rsidRDefault="00885589" w:rsidP="00430397">
      <w:pPr>
        <w:widowControl w:val="0"/>
        <w:suppressAutoHyphens w:val="0"/>
        <w:autoSpaceDE w:val="0"/>
        <w:autoSpaceDN w:val="0"/>
        <w:spacing w:line="276" w:lineRule="auto"/>
        <w:ind w:right="50"/>
        <w:jc w:val="both"/>
        <w:rPr>
          <w:rFonts w:ascii="Arial" w:eastAsia="Arial" w:hAnsi="Arial" w:cs="Arial"/>
          <w:lang w:eastAsia="es-ES"/>
        </w:rPr>
      </w:pPr>
    </w:p>
    <w:p w14:paraId="7ECEA5E4" w14:textId="4CC536C3" w:rsidR="00885589" w:rsidRPr="00F24B8F" w:rsidRDefault="00885589" w:rsidP="00430397">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IV.- Copia de la Constancia de situación fiscal;</w:t>
      </w:r>
    </w:p>
    <w:p w14:paraId="6D3A737C"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66D55E1" w14:textId="44D2A55D" w:rsidR="00264347" w:rsidRPr="00F24B8F" w:rsidRDefault="00430397" w:rsidP="00430397">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 xml:space="preserve">V.- </w:t>
      </w:r>
      <w:r w:rsidR="00264347" w:rsidRPr="00F24B8F">
        <w:rPr>
          <w:rFonts w:ascii="Arial" w:eastAsia="Arial" w:hAnsi="Arial" w:cs="Arial"/>
          <w:lang w:eastAsia="es-ES"/>
        </w:rPr>
        <w:t xml:space="preserve">Proyecto de la Obra por concertación validado por </w:t>
      </w:r>
      <w:r w:rsidR="004B63EC">
        <w:rPr>
          <w:rFonts w:ascii="Arial" w:eastAsia="Arial" w:hAnsi="Arial" w:cs="Arial"/>
          <w:lang w:eastAsia="es-ES"/>
        </w:rPr>
        <w:t>la Dirección General de Obras Públicas</w:t>
      </w:r>
      <w:r w:rsidR="00264347" w:rsidRPr="00F24B8F">
        <w:rPr>
          <w:rFonts w:ascii="Arial" w:eastAsia="Arial" w:hAnsi="Arial" w:cs="Arial"/>
          <w:lang w:eastAsia="es-ES"/>
        </w:rPr>
        <w:t>;</w:t>
      </w:r>
    </w:p>
    <w:p w14:paraId="5B848010"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531D23D" w14:textId="601EC869" w:rsidR="00264347" w:rsidRPr="00F24B8F" w:rsidRDefault="004B63EC" w:rsidP="004B63EC">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V</w:t>
      </w:r>
      <w:r w:rsidR="00885589">
        <w:rPr>
          <w:rFonts w:ascii="Arial" w:eastAsia="Arial" w:hAnsi="Arial" w:cs="Arial"/>
          <w:lang w:eastAsia="es-ES"/>
        </w:rPr>
        <w:t>I</w:t>
      </w:r>
      <w:r>
        <w:rPr>
          <w:rFonts w:ascii="Arial" w:eastAsia="Arial" w:hAnsi="Arial" w:cs="Arial"/>
          <w:lang w:eastAsia="es-ES"/>
        </w:rPr>
        <w:t xml:space="preserve">.- </w:t>
      </w:r>
      <w:r w:rsidR="00264347" w:rsidRPr="00F24B8F">
        <w:rPr>
          <w:rFonts w:ascii="Arial" w:eastAsia="Arial" w:hAnsi="Arial" w:cs="Arial"/>
          <w:lang w:eastAsia="es-ES"/>
        </w:rPr>
        <w:t xml:space="preserve">Presupuesto de la Obra por concertación validado por </w:t>
      </w:r>
      <w:r>
        <w:rPr>
          <w:rFonts w:ascii="Arial" w:eastAsia="Arial" w:hAnsi="Arial" w:cs="Arial"/>
          <w:lang w:eastAsia="es-ES"/>
        </w:rPr>
        <w:t>la Dirección General de Obras Públicas</w:t>
      </w:r>
      <w:r w:rsidR="00264347" w:rsidRPr="00F24B8F">
        <w:rPr>
          <w:rFonts w:ascii="Arial" w:eastAsia="Arial" w:hAnsi="Arial" w:cs="Arial"/>
          <w:lang w:eastAsia="es-ES"/>
        </w:rPr>
        <w:t>; y</w:t>
      </w:r>
    </w:p>
    <w:p w14:paraId="635B1B44"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931E6E1" w14:textId="17FB4601" w:rsidR="00264347" w:rsidRPr="00F24B8F" w:rsidRDefault="004B63EC" w:rsidP="004B63EC">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lang w:eastAsia="es-ES"/>
        </w:rPr>
        <w:t>VI</w:t>
      </w:r>
      <w:r w:rsidR="00885589">
        <w:rPr>
          <w:rFonts w:ascii="Arial" w:eastAsia="Arial" w:hAnsi="Arial" w:cs="Arial"/>
          <w:lang w:eastAsia="es-ES"/>
        </w:rPr>
        <w:t>I</w:t>
      </w:r>
      <w:r>
        <w:rPr>
          <w:rFonts w:ascii="Arial" w:eastAsia="Arial" w:hAnsi="Arial" w:cs="Arial"/>
          <w:lang w:eastAsia="es-ES"/>
        </w:rPr>
        <w:t xml:space="preserve">.- </w:t>
      </w:r>
      <w:r w:rsidR="00264347" w:rsidRPr="00F24B8F">
        <w:rPr>
          <w:rFonts w:ascii="Arial" w:eastAsia="Arial" w:hAnsi="Arial" w:cs="Arial"/>
          <w:lang w:eastAsia="es-ES"/>
        </w:rPr>
        <w:t>Acta o acuerdo de validación de la Obra por concertación por el Consejo de Colabo</w:t>
      </w:r>
      <w:r>
        <w:rPr>
          <w:rFonts w:ascii="Arial" w:eastAsia="Arial" w:hAnsi="Arial" w:cs="Arial"/>
          <w:lang w:eastAsia="es-ES"/>
        </w:rPr>
        <w:t>ración, en caso de ser promovida por el mismo.</w:t>
      </w:r>
    </w:p>
    <w:p w14:paraId="4A732426"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E3E9A8D"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02BBD769" w14:textId="22F1F628" w:rsidR="00264347" w:rsidRPr="00F24B8F" w:rsidRDefault="00083714"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b/>
          <w:lang w:eastAsia="es-ES"/>
        </w:rPr>
        <w:t>Artículo 57</w:t>
      </w:r>
      <w:r w:rsidR="00264347" w:rsidRPr="00F24B8F">
        <w:rPr>
          <w:rFonts w:ascii="Arial" w:eastAsia="Arial" w:hAnsi="Arial" w:cs="Arial"/>
          <w:b/>
          <w:lang w:eastAsia="es-ES"/>
        </w:rPr>
        <w:t>.</w:t>
      </w:r>
      <w:r w:rsidR="008A4F45" w:rsidRPr="00F24B8F">
        <w:rPr>
          <w:rFonts w:ascii="Arial" w:eastAsia="Arial" w:hAnsi="Arial" w:cs="Arial"/>
          <w:b/>
          <w:lang w:eastAsia="es-ES"/>
        </w:rPr>
        <w:t>-</w:t>
      </w:r>
      <w:r w:rsidR="00264347" w:rsidRPr="00F24B8F">
        <w:rPr>
          <w:rFonts w:ascii="Arial" w:eastAsia="Arial" w:hAnsi="Arial" w:cs="Arial"/>
          <w:b/>
          <w:lang w:eastAsia="es-ES"/>
        </w:rPr>
        <w:t xml:space="preserve"> </w:t>
      </w:r>
      <w:r w:rsidR="00264347" w:rsidRPr="00F24B8F">
        <w:rPr>
          <w:rFonts w:ascii="Arial" w:eastAsia="Arial" w:hAnsi="Arial" w:cs="Arial"/>
          <w:lang w:eastAsia="es-ES"/>
        </w:rPr>
        <w:t>La Secretaría General del Ayuntamiento auxiliará a las y los promoventes en la integración del expediente que se pondrá a consideración del Ayuntamiento.</w:t>
      </w:r>
    </w:p>
    <w:p w14:paraId="7B4395D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b/>
          <w:lang w:eastAsia="es-ES"/>
        </w:rPr>
      </w:pPr>
    </w:p>
    <w:p w14:paraId="6AD8F409"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b/>
          <w:lang w:eastAsia="es-ES"/>
        </w:rPr>
      </w:pPr>
    </w:p>
    <w:p w14:paraId="2016E965" w14:textId="53B69014"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A2150B" w:rsidRPr="00F24B8F">
        <w:rPr>
          <w:rFonts w:ascii="Arial" w:eastAsia="Arial" w:hAnsi="Arial" w:cs="Arial"/>
          <w:b/>
          <w:lang w:eastAsia="es-ES"/>
        </w:rPr>
        <w:t>5</w:t>
      </w:r>
      <w:r w:rsidR="00083714">
        <w:rPr>
          <w:rFonts w:ascii="Arial" w:eastAsia="Arial" w:hAnsi="Arial" w:cs="Arial"/>
          <w:b/>
          <w:lang w:eastAsia="es-ES"/>
        </w:rPr>
        <w:t>8</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b/>
          <w:lang w:eastAsia="es-ES"/>
        </w:rPr>
        <w:t xml:space="preserve"> </w:t>
      </w:r>
      <w:r w:rsidRPr="00F24B8F">
        <w:rPr>
          <w:rFonts w:ascii="Arial" w:eastAsia="Arial" w:hAnsi="Arial" w:cs="Arial"/>
          <w:lang w:eastAsia="es-ES"/>
        </w:rPr>
        <w:t>Los condominios y asociaciones vecinales legalmente constituidas y reconocidas por la Coordinación General de Construcción de Comunidad, pueden promover obras por concertación, acreditando el acuerdo de asamblea que, conforme a sus estatutos, apruebe la Obra y obligue a la totalidad de sus miembros a hacer las aportaciones que les correspondan para su financiamiento.</w:t>
      </w:r>
    </w:p>
    <w:p w14:paraId="2A047F5D"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0996EB0E"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7DC42A82" w14:textId="19F43E89" w:rsidR="00264347" w:rsidRPr="00F24B8F" w:rsidRDefault="00083714"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b/>
          <w:lang w:eastAsia="es-ES"/>
        </w:rPr>
        <w:t>Artículo 59</w:t>
      </w:r>
      <w:r w:rsidR="00264347" w:rsidRPr="00F24B8F">
        <w:rPr>
          <w:rFonts w:ascii="Arial" w:eastAsia="Arial" w:hAnsi="Arial" w:cs="Arial"/>
          <w:b/>
          <w:lang w:eastAsia="es-ES"/>
        </w:rPr>
        <w:t>.</w:t>
      </w:r>
      <w:r w:rsidR="008A4F45" w:rsidRPr="00F24B8F">
        <w:rPr>
          <w:rFonts w:ascii="Arial" w:eastAsia="Arial" w:hAnsi="Arial" w:cs="Arial"/>
          <w:b/>
          <w:lang w:eastAsia="es-ES"/>
        </w:rPr>
        <w:t>-</w:t>
      </w:r>
      <w:r w:rsidR="00264347" w:rsidRPr="00F24B8F">
        <w:rPr>
          <w:rFonts w:ascii="Arial" w:eastAsia="Arial" w:hAnsi="Arial" w:cs="Arial"/>
          <w:b/>
          <w:lang w:eastAsia="es-ES"/>
        </w:rPr>
        <w:t xml:space="preserve"> </w:t>
      </w:r>
      <w:r w:rsidR="00264347" w:rsidRPr="00F24B8F">
        <w:rPr>
          <w:rFonts w:ascii="Arial" w:eastAsia="Arial" w:hAnsi="Arial" w:cs="Arial"/>
          <w:lang w:eastAsia="es-ES"/>
        </w:rPr>
        <w:t xml:space="preserve">Aprobada la </w:t>
      </w:r>
      <w:r w:rsidR="004B63EC">
        <w:rPr>
          <w:rFonts w:ascii="Arial" w:eastAsia="Arial" w:hAnsi="Arial" w:cs="Arial"/>
          <w:lang w:eastAsia="es-ES"/>
        </w:rPr>
        <w:t xml:space="preserve">colaboración del convenio de </w:t>
      </w:r>
      <w:r w:rsidR="00264347" w:rsidRPr="00F24B8F">
        <w:rPr>
          <w:rFonts w:ascii="Arial" w:eastAsia="Arial" w:hAnsi="Arial" w:cs="Arial"/>
          <w:lang w:eastAsia="es-ES"/>
        </w:rPr>
        <w:t xml:space="preserve">Obra por concertación por el Ayuntamiento, </w:t>
      </w:r>
      <w:r w:rsidR="00E079CF" w:rsidRPr="00F24B8F">
        <w:rPr>
          <w:rFonts w:ascii="Arial" w:eastAsia="Arial" w:hAnsi="Arial" w:cs="Arial"/>
          <w:lang w:eastAsia="es-ES"/>
        </w:rPr>
        <w:t xml:space="preserve">se </w:t>
      </w:r>
      <w:r w:rsidR="00264347" w:rsidRPr="00F24B8F">
        <w:rPr>
          <w:rFonts w:ascii="Arial" w:eastAsia="Arial" w:hAnsi="Arial" w:cs="Arial"/>
          <w:lang w:eastAsia="es-ES"/>
        </w:rPr>
        <w:t>procederá a su elaboración y suscri</w:t>
      </w:r>
      <w:r w:rsidR="00E079CF" w:rsidRPr="00F24B8F">
        <w:rPr>
          <w:rFonts w:ascii="Arial" w:eastAsia="Arial" w:hAnsi="Arial" w:cs="Arial"/>
          <w:lang w:eastAsia="es-ES"/>
        </w:rPr>
        <w:t>pción entre la o el promovente</w:t>
      </w:r>
      <w:r w:rsidR="00264347" w:rsidRPr="00F24B8F">
        <w:rPr>
          <w:rFonts w:ascii="Arial" w:eastAsia="Arial" w:hAnsi="Arial" w:cs="Arial"/>
          <w:lang w:eastAsia="es-ES"/>
        </w:rPr>
        <w:t xml:space="preserve"> y el Municipio.</w:t>
      </w:r>
    </w:p>
    <w:p w14:paraId="699FC6C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319A4678"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068E3294" w14:textId="591CF379" w:rsidR="00264347" w:rsidRPr="00F24B8F" w:rsidRDefault="00083714" w:rsidP="00C21614">
      <w:pPr>
        <w:widowControl w:val="0"/>
        <w:suppressAutoHyphens w:val="0"/>
        <w:autoSpaceDE w:val="0"/>
        <w:autoSpaceDN w:val="0"/>
        <w:spacing w:line="276" w:lineRule="auto"/>
        <w:ind w:right="50"/>
        <w:jc w:val="both"/>
        <w:rPr>
          <w:rFonts w:ascii="Arial" w:eastAsia="Arial" w:hAnsi="Arial" w:cs="Arial"/>
          <w:lang w:eastAsia="es-ES"/>
        </w:rPr>
      </w:pPr>
      <w:r>
        <w:rPr>
          <w:rFonts w:ascii="Arial" w:eastAsia="Arial" w:hAnsi="Arial" w:cs="Arial"/>
          <w:b/>
          <w:lang w:eastAsia="es-ES"/>
        </w:rPr>
        <w:t>Artículo 60</w:t>
      </w:r>
      <w:r w:rsidR="00264347" w:rsidRPr="004B63EC">
        <w:rPr>
          <w:rFonts w:ascii="Arial" w:eastAsia="Arial" w:hAnsi="Arial" w:cs="Arial"/>
          <w:b/>
          <w:lang w:eastAsia="es-ES"/>
        </w:rPr>
        <w:t>.</w:t>
      </w:r>
      <w:r w:rsidR="008A4F45" w:rsidRPr="004B63EC">
        <w:rPr>
          <w:rFonts w:ascii="Arial" w:eastAsia="Arial" w:hAnsi="Arial" w:cs="Arial"/>
          <w:b/>
          <w:lang w:eastAsia="es-ES"/>
        </w:rPr>
        <w:t>-</w:t>
      </w:r>
      <w:r w:rsidR="00264347" w:rsidRPr="004B63EC">
        <w:rPr>
          <w:rFonts w:ascii="Arial" w:eastAsia="Arial" w:hAnsi="Arial" w:cs="Arial"/>
          <w:b/>
          <w:lang w:eastAsia="es-ES"/>
        </w:rPr>
        <w:t xml:space="preserve"> </w:t>
      </w:r>
      <w:r w:rsidR="00264347" w:rsidRPr="004B63EC">
        <w:rPr>
          <w:rFonts w:ascii="Arial" w:eastAsia="Arial" w:hAnsi="Arial" w:cs="Arial"/>
          <w:lang w:eastAsia="es-ES"/>
        </w:rPr>
        <w:t xml:space="preserve">La o el promovente pagará al </w:t>
      </w:r>
      <w:r w:rsidR="008E25EE" w:rsidRPr="004B63EC">
        <w:rPr>
          <w:rFonts w:ascii="Arial" w:eastAsia="Arial" w:hAnsi="Arial" w:cs="Arial"/>
          <w:lang w:eastAsia="es-ES"/>
        </w:rPr>
        <w:t xml:space="preserve">Municipio </w:t>
      </w:r>
      <w:r w:rsidR="00264347" w:rsidRPr="004B63EC">
        <w:rPr>
          <w:rFonts w:ascii="Arial" w:eastAsia="Arial" w:hAnsi="Arial" w:cs="Arial"/>
          <w:lang w:eastAsia="es-ES"/>
        </w:rPr>
        <w:t>las cuotas por supervisión que acuerde</w:t>
      </w:r>
      <w:r w:rsidR="00885589">
        <w:rPr>
          <w:rFonts w:ascii="Arial" w:eastAsia="Arial" w:hAnsi="Arial" w:cs="Arial"/>
          <w:lang w:eastAsia="es-ES"/>
        </w:rPr>
        <w:t xml:space="preserve"> en su caso,</w:t>
      </w:r>
      <w:r w:rsidR="00264347" w:rsidRPr="004B63EC">
        <w:rPr>
          <w:rFonts w:ascii="Arial" w:eastAsia="Arial" w:hAnsi="Arial" w:cs="Arial"/>
          <w:lang w:eastAsia="es-ES"/>
        </w:rPr>
        <w:t xml:space="preserve"> el </w:t>
      </w:r>
      <w:r w:rsidR="00A27192" w:rsidRPr="004B63EC">
        <w:rPr>
          <w:rFonts w:ascii="Arial" w:eastAsia="Arial" w:hAnsi="Arial" w:cs="Arial"/>
          <w:lang w:eastAsia="es-ES"/>
        </w:rPr>
        <w:t>Consejo de Colaboración</w:t>
      </w:r>
      <w:r w:rsidR="00264347" w:rsidRPr="004B63EC">
        <w:rPr>
          <w:rFonts w:ascii="Arial" w:eastAsia="Arial" w:hAnsi="Arial" w:cs="Arial"/>
          <w:lang w:eastAsia="es-ES"/>
        </w:rPr>
        <w:t>.</w:t>
      </w:r>
    </w:p>
    <w:p w14:paraId="18370819"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123E60A1"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7E0DC724" w14:textId="54D11701" w:rsidR="00264347" w:rsidRPr="00F24B8F" w:rsidRDefault="00F24B8F"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 xml:space="preserve">Artículo </w:t>
      </w:r>
      <w:r w:rsidR="00083714">
        <w:rPr>
          <w:rFonts w:ascii="Arial" w:eastAsia="Arial" w:hAnsi="Arial" w:cs="Arial"/>
          <w:b/>
          <w:lang w:eastAsia="es-ES"/>
        </w:rPr>
        <w:t>61</w:t>
      </w:r>
      <w:r w:rsidR="00264347" w:rsidRPr="00F24B8F">
        <w:rPr>
          <w:rFonts w:ascii="Arial" w:eastAsia="Arial" w:hAnsi="Arial" w:cs="Arial"/>
          <w:b/>
          <w:lang w:eastAsia="es-ES"/>
        </w:rPr>
        <w:t>.</w:t>
      </w:r>
      <w:r w:rsidR="008A4F45" w:rsidRPr="00F24B8F">
        <w:rPr>
          <w:rFonts w:ascii="Arial" w:eastAsia="Arial" w:hAnsi="Arial" w:cs="Arial"/>
          <w:b/>
          <w:lang w:eastAsia="es-ES"/>
        </w:rPr>
        <w:t>-</w:t>
      </w:r>
      <w:r w:rsidR="00264347" w:rsidRPr="00F24B8F">
        <w:rPr>
          <w:rFonts w:ascii="Arial" w:eastAsia="Arial" w:hAnsi="Arial" w:cs="Arial"/>
          <w:b/>
          <w:lang w:eastAsia="es-ES"/>
        </w:rPr>
        <w:t xml:space="preserve"> </w:t>
      </w:r>
      <w:r w:rsidR="00264347" w:rsidRPr="00F24B8F">
        <w:rPr>
          <w:rFonts w:ascii="Arial" w:eastAsia="Arial" w:hAnsi="Arial" w:cs="Arial"/>
          <w:lang w:eastAsia="es-ES"/>
        </w:rPr>
        <w:t>La falta de pago de las cuotas de supervisión y control son generadoras de créditos fiscales y podrán ser cobradas en los términos de la Ley de Hacienda Municipal del Estado de Jalisco.</w:t>
      </w:r>
    </w:p>
    <w:p w14:paraId="719DBB4B"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4B2718F7"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lang w:eastAsia="es-ES"/>
        </w:rPr>
        <w:t>En tanto se liquidan las cuotas de supervisión y control, procederá la suspensión provisional de la Obra por parte de las autoridades municipales.</w:t>
      </w:r>
    </w:p>
    <w:p w14:paraId="35F5AB26"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2CB3AE77"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0438E706" w14:textId="579C9750" w:rsidR="00264347" w:rsidRPr="00F24B8F" w:rsidRDefault="00FA3D0D"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r w:rsidRPr="00F24B8F">
        <w:rPr>
          <w:rFonts w:ascii="Arial" w:eastAsia="Arial" w:hAnsi="Arial" w:cs="Arial"/>
          <w:b/>
          <w:bCs/>
          <w:lang w:eastAsia="es-ES"/>
        </w:rPr>
        <w:t>CAPÍTULO VII</w:t>
      </w:r>
    </w:p>
    <w:p w14:paraId="160371DA" w14:textId="77777777" w:rsidR="00264347" w:rsidRPr="00F24B8F" w:rsidRDefault="00264347"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r w:rsidRPr="00F24B8F">
        <w:rPr>
          <w:rFonts w:ascii="Arial" w:eastAsia="Arial" w:hAnsi="Arial" w:cs="Arial"/>
          <w:b/>
          <w:bCs/>
          <w:lang w:eastAsia="es-ES"/>
        </w:rPr>
        <w:t>De las Recepción de Obras</w:t>
      </w:r>
    </w:p>
    <w:p w14:paraId="1D33732B" w14:textId="77777777" w:rsidR="00166B17" w:rsidRPr="00F24B8F" w:rsidRDefault="00166B17"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p>
    <w:p w14:paraId="59D5EA39" w14:textId="77777777" w:rsidR="00F24B8F" w:rsidRPr="00F24B8F" w:rsidRDefault="00F24B8F"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p>
    <w:p w14:paraId="7E876FFC" w14:textId="7C5B26E7" w:rsidR="00264347" w:rsidRPr="00F24B8F" w:rsidRDefault="00F24B8F" w:rsidP="00C21614">
      <w:pPr>
        <w:widowControl w:val="0"/>
        <w:suppressAutoHyphens w:val="0"/>
        <w:autoSpaceDE w:val="0"/>
        <w:autoSpaceDN w:val="0"/>
        <w:spacing w:line="276" w:lineRule="auto"/>
        <w:ind w:right="50"/>
        <w:jc w:val="both"/>
        <w:outlineLvl w:val="0"/>
        <w:rPr>
          <w:rFonts w:ascii="Arial" w:eastAsia="Arial" w:hAnsi="Arial" w:cs="Arial"/>
          <w:bCs/>
          <w:lang w:eastAsia="es-ES"/>
        </w:rPr>
      </w:pPr>
      <w:r w:rsidRPr="00F24B8F">
        <w:rPr>
          <w:rFonts w:ascii="Arial" w:eastAsia="Arial" w:hAnsi="Arial" w:cs="Arial"/>
          <w:b/>
          <w:bCs/>
          <w:lang w:eastAsia="es-ES"/>
        </w:rPr>
        <w:lastRenderedPageBreak/>
        <w:t>Artículo 6</w:t>
      </w:r>
      <w:r w:rsidR="00083714">
        <w:rPr>
          <w:rFonts w:ascii="Arial" w:eastAsia="Arial" w:hAnsi="Arial" w:cs="Arial"/>
          <w:b/>
          <w:bCs/>
          <w:lang w:eastAsia="es-ES"/>
        </w:rPr>
        <w:t>2</w:t>
      </w:r>
      <w:r w:rsidR="00264347" w:rsidRPr="00F24B8F">
        <w:rPr>
          <w:rFonts w:ascii="Arial" w:eastAsia="Arial" w:hAnsi="Arial" w:cs="Arial"/>
          <w:b/>
          <w:bCs/>
          <w:lang w:eastAsia="es-ES"/>
        </w:rPr>
        <w:t>.</w:t>
      </w:r>
      <w:r w:rsidR="008A4F45" w:rsidRPr="00F24B8F">
        <w:rPr>
          <w:rFonts w:ascii="Arial" w:eastAsia="Arial" w:hAnsi="Arial" w:cs="Arial"/>
          <w:b/>
          <w:bCs/>
          <w:lang w:eastAsia="es-ES"/>
        </w:rPr>
        <w:t>-</w:t>
      </w:r>
      <w:r w:rsidR="00264347" w:rsidRPr="00F24B8F">
        <w:rPr>
          <w:rFonts w:ascii="Arial" w:eastAsia="Arial" w:hAnsi="Arial" w:cs="Arial"/>
          <w:bCs/>
          <w:lang w:eastAsia="es-ES"/>
        </w:rPr>
        <w:t xml:space="preserve"> Una vez concluidas las Obras por colaboración o por concertación quien las ejecute dar</w:t>
      </w:r>
      <w:r w:rsidR="00166B17" w:rsidRPr="00F24B8F">
        <w:rPr>
          <w:rFonts w:ascii="Arial" w:eastAsia="Arial" w:hAnsi="Arial" w:cs="Arial"/>
          <w:bCs/>
          <w:lang w:eastAsia="es-ES"/>
        </w:rPr>
        <w:t>á el aviso correspondiente a la Dirección General</w:t>
      </w:r>
      <w:r w:rsidR="00264347" w:rsidRPr="00F24B8F">
        <w:rPr>
          <w:rFonts w:ascii="Arial" w:eastAsia="Arial" w:hAnsi="Arial" w:cs="Arial"/>
          <w:bCs/>
          <w:lang w:eastAsia="es-ES"/>
        </w:rPr>
        <w:t xml:space="preserve"> de Obra</w:t>
      </w:r>
      <w:r w:rsidR="00166B17" w:rsidRPr="00F24B8F">
        <w:rPr>
          <w:rFonts w:ascii="Arial" w:eastAsia="Arial" w:hAnsi="Arial" w:cs="Arial"/>
          <w:bCs/>
          <w:lang w:eastAsia="es-ES"/>
        </w:rPr>
        <w:t>s</w:t>
      </w:r>
      <w:r w:rsidR="00264347" w:rsidRPr="00F24B8F">
        <w:rPr>
          <w:rFonts w:ascii="Arial" w:eastAsia="Arial" w:hAnsi="Arial" w:cs="Arial"/>
          <w:bCs/>
          <w:lang w:eastAsia="es-ES"/>
        </w:rPr>
        <w:t xml:space="preserve"> Pública</w:t>
      </w:r>
      <w:r w:rsidR="00166B17" w:rsidRPr="00F24B8F">
        <w:rPr>
          <w:rFonts w:ascii="Arial" w:eastAsia="Arial" w:hAnsi="Arial" w:cs="Arial"/>
          <w:bCs/>
          <w:lang w:eastAsia="es-ES"/>
        </w:rPr>
        <w:t>s</w:t>
      </w:r>
      <w:r w:rsidR="00264347" w:rsidRPr="00F24B8F">
        <w:rPr>
          <w:rFonts w:ascii="Arial" w:eastAsia="Arial" w:hAnsi="Arial" w:cs="Arial"/>
          <w:bCs/>
          <w:lang w:eastAsia="es-ES"/>
        </w:rPr>
        <w:t>, para llevar a cabo la recepción respectiva en los términos de la legislación y normatividad aplicable en materia de obras públicas.</w:t>
      </w:r>
    </w:p>
    <w:p w14:paraId="2CE00A3D" w14:textId="77777777" w:rsidR="00264347" w:rsidRPr="00F24B8F" w:rsidRDefault="00264347" w:rsidP="00C21614">
      <w:pPr>
        <w:widowControl w:val="0"/>
        <w:suppressAutoHyphens w:val="0"/>
        <w:autoSpaceDE w:val="0"/>
        <w:autoSpaceDN w:val="0"/>
        <w:spacing w:line="276" w:lineRule="auto"/>
        <w:ind w:right="50"/>
        <w:jc w:val="both"/>
        <w:outlineLvl w:val="0"/>
        <w:rPr>
          <w:rFonts w:ascii="Arial" w:eastAsia="Arial" w:hAnsi="Arial" w:cs="Arial"/>
          <w:bCs/>
          <w:lang w:eastAsia="es-ES"/>
        </w:rPr>
      </w:pPr>
    </w:p>
    <w:p w14:paraId="29F58B05" w14:textId="77777777" w:rsidR="006606D3" w:rsidRPr="00F24B8F" w:rsidRDefault="006606D3"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p>
    <w:p w14:paraId="4BE315E2" w14:textId="7D43BAE1" w:rsidR="00264347" w:rsidRPr="00F24B8F" w:rsidRDefault="00FA3D0D" w:rsidP="00C21614">
      <w:pPr>
        <w:widowControl w:val="0"/>
        <w:suppressAutoHyphens w:val="0"/>
        <w:autoSpaceDE w:val="0"/>
        <w:autoSpaceDN w:val="0"/>
        <w:spacing w:line="276" w:lineRule="auto"/>
        <w:ind w:right="50"/>
        <w:jc w:val="center"/>
        <w:outlineLvl w:val="0"/>
        <w:rPr>
          <w:rFonts w:ascii="Arial" w:eastAsia="Arial" w:hAnsi="Arial" w:cs="Arial"/>
          <w:b/>
          <w:bCs/>
          <w:lang w:eastAsia="es-ES"/>
        </w:rPr>
      </w:pPr>
      <w:r w:rsidRPr="00F24B8F">
        <w:rPr>
          <w:rFonts w:ascii="Arial" w:eastAsia="Arial" w:hAnsi="Arial" w:cs="Arial"/>
          <w:b/>
          <w:bCs/>
          <w:lang w:eastAsia="es-ES"/>
        </w:rPr>
        <w:t>CAPÍTULO VIII</w:t>
      </w:r>
    </w:p>
    <w:p w14:paraId="61CB5B7D" w14:textId="77777777" w:rsidR="00264347" w:rsidRPr="00F24B8F" w:rsidRDefault="00264347" w:rsidP="00C21614">
      <w:pPr>
        <w:widowControl w:val="0"/>
        <w:suppressAutoHyphens w:val="0"/>
        <w:autoSpaceDE w:val="0"/>
        <w:autoSpaceDN w:val="0"/>
        <w:spacing w:line="276" w:lineRule="auto"/>
        <w:ind w:right="50"/>
        <w:jc w:val="center"/>
        <w:rPr>
          <w:rFonts w:ascii="Arial" w:eastAsia="Arial" w:hAnsi="Arial" w:cs="Arial"/>
          <w:b/>
          <w:lang w:eastAsia="es-ES"/>
        </w:rPr>
      </w:pPr>
      <w:r w:rsidRPr="00F24B8F">
        <w:rPr>
          <w:rFonts w:ascii="Arial" w:eastAsia="Arial" w:hAnsi="Arial" w:cs="Arial"/>
          <w:b/>
          <w:lang w:eastAsia="es-ES"/>
        </w:rPr>
        <w:t>De las Acciones Sociales</w:t>
      </w:r>
    </w:p>
    <w:p w14:paraId="5181A2D3" w14:textId="77777777" w:rsidR="006606D3" w:rsidRPr="00F24B8F" w:rsidRDefault="006606D3" w:rsidP="00C21614">
      <w:pPr>
        <w:widowControl w:val="0"/>
        <w:suppressAutoHyphens w:val="0"/>
        <w:autoSpaceDE w:val="0"/>
        <w:autoSpaceDN w:val="0"/>
        <w:spacing w:line="276" w:lineRule="auto"/>
        <w:ind w:right="50"/>
        <w:jc w:val="center"/>
        <w:rPr>
          <w:rFonts w:ascii="Arial" w:eastAsia="Arial" w:hAnsi="Arial" w:cs="Arial"/>
          <w:lang w:eastAsia="es-ES"/>
        </w:rPr>
      </w:pPr>
    </w:p>
    <w:p w14:paraId="75505F60" w14:textId="77777777" w:rsidR="00166B17" w:rsidRPr="00F24B8F" w:rsidRDefault="00166B17" w:rsidP="00C21614">
      <w:pPr>
        <w:widowControl w:val="0"/>
        <w:suppressAutoHyphens w:val="0"/>
        <w:autoSpaceDE w:val="0"/>
        <w:autoSpaceDN w:val="0"/>
        <w:spacing w:line="276" w:lineRule="auto"/>
        <w:ind w:right="50"/>
        <w:jc w:val="center"/>
        <w:rPr>
          <w:rFonts w:ascii="Arial" w:eastAsia="Arial" w:hAnsi="Arial" w:cs="Arial"/>
          <w:lang w:eastAsia="es-ES"/>
        </w:rPr>
      </w:pPr>
    </w:p>
    <w:p w14:paraId="2767E734" w14:textId="5628AABB" w:rsidR="00264347" w:rsidRPr="00F24B8F" w:rsidRDefault="00F24B8F"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Artículo 6</w:t>
      </w:r>
      <w:r w:rsidR="00083714">
        <w:rPr>
          <w:rFonts w:ascii="Arial" w:eastAsia="Arial" w:hAnsi="Arial" w:cs="Arial"/>
          <w:b/>
          <w:lang w:eastAsia="es-ES"/>
        </w:rPr>
        <w:t>3</w:t>
      </w:r>
      <w:r w:rsidR="00264347" w:rsidRPr="00F24B8F">
        <w:rPr>
          <w:rFonts w:ascii="Arial" w:eastAsia="Arial" w:hAnsi="Arial" w:cs="Arial"/>
          <w:b/>
          <w:lang w:eastAsia="es-ES"/>
        </w:rPr>
        <w:t>.</w:t>
      </w:r>
      <w:r w:rsidR="008A4F45" w:rsidRPr="00F24B8F">
        <w:rPr>
          <w:rFonts w:ascii="Arial" w:eastAsia="Arial" w:hAnsi="Arial" w:cs="Arial"/>
          <w:b/>
          <w:lang w:eastAsia="es-ES"/>
        </w:rPr>
        <w:t>-</w:t>
      </w:r>
      <w:r w:rsidR="00264347" w:rsidRPr="00F24B8F">
        <w:rPr>
          <w:rFonts w:ascii="Arial" w:eastAsia="Arial" w:hAnsi="Arial" w:cs="Arial"/>
          <w:b/>
          <w:lang w:eastAsia="es-ES"/>
        </w:rPr>
        <w:t xml:space="preserve"> </w:t>
      </w:r>
      <w:r w:rsidR="00264347" w:rsidRPr="00F24B8F">
        <w:rPr>
          <w:rFonts w:ascii="Arial" w:eastAsia="Arial" w:hAnsi="Arial" w:cs="Arial"/>
          <w:lang w:eastAsia="es-ES"/>
        </w:rPr>
        <w:t>El Consejo de Colaboración podrá impulsar el desarrollo de acciones sociales en términos de lo dispuesto por el Reglamento de Participación Ciudadana para la Gobernanza del Municipio.</w:t>
      </w:r>
    </w:p>
    <w:p w14:paraId="581D7D25" w14:textId="77777777" w:rsidR="00264347" w:rsidRPr="00F24B8F" w:rsidRDefault="00264347" w:rsidP="00C21614">
      <w:pPr>
        <w:widowControl w:val="0"/>
        <w:suppressAutoHyphens w:val="0"/>
        <w:autoSpaceDE w:val="0"/>
        <w:autoSpaceDN w:val="0"/>
        <w:spacing w:line="276" w:lineRule="auto"/>
        <w:ind w:right="50"/>
        <w:jc w:val="both"/>
        <w:rPr>
          <w:rFonts w:ascii="Arial" w:eastAsia="Arial" w:hAnsi="Arial" w:cs="Arial"/>
          <w:lang w:eastAsia="es-ES"/>
        </w:rPr>
      </w:pPr>
    </w:p>
    <w:p w14:paraId="7E56EAAD" w14:textId="77777777" w:rsidR="006606D3" w:rsidRPr="00F24B8F" w:rsidRDefault="006606D3" w:rsidP="00C21614">
      <w:pPr>
        <w:widowControl w:val="0"/>
        <w:suppressAutoHyphens w:val="0"/>
        <w:autoSpaceDE w:val="0"/>
        <w:autoSpaceDN w:val="0"/>
        <w:spacing w:line="276" w:lineRule="auto"/>
        <w:ind w:right="50"/>
        <w:jc w:val="both"/>
        <w:rPr>
          <w:rFonts w:ascii="Arial" w:eastAsia="Arial" w:hAnsi="Arial" w:cs="Arial"/>
          <w:lang w:eastAsia="es-ES"/>
        </w:rPr>
      </w:pPr>
    </w:p>
    <w:p w14:paraId="6775E0D0" w14:textId="0D3F0714" w:rsidR="00264347" w:rsidRPr="00F24B8F" w:rsidRDefault="00F24B8F" w:rsidP="00C21614">
      <w:pPr>
        <w:widowControl w:val="0"/>
        <w:suppressAutoHyphens w:val="0"/>
        <w:autoSpaceDE w:val="0"/>
        <w:autoSpaceDN w:val="0"/>
        <w:spacing w:line="276" w:lineRule="auto"/>
        <w:ind w:right="50"/>
        <w:jc w:val="both"/>
        <w:rPr>
          <w:rFonts w:ascii="Arial" w:eastAsia="Arial" w:hAnsi="Arial" w:cs="Arial"/>
          <w:lang w:eastAsia="es-ES"/>
        </w:rPr>
      </w:pPr>
      <w:r w:rsidRPr="00F24B8F">
        <w:rPr>
          <w:rFonts w:ascii="Arial" w:eastAsia="Arial" w:hAnsi="Arial" w:cs="Arial"/>
          <w:b/>
          <w:lang w:eastAsia="es-ES"/>
        </w:rPr>
        <w:t>Artículo 6</w:t>
      </w:r>
      <w:r w:rsidR="00083714">
        <w:rPr>
          <w:rFonts w:ascii="Arial" w:eastAsia="Arial" w:hAnsi="Arial" w:cs="Arial"/>
          <w:b/>
          <w:lang w:eastAsia="es-ES"/>
        </w:rPr>
        <w:t>4</w:t>
      </w:r>
      <w:r w:rsidR="00264347" w:rsidRPr="00F24B8F">
        <w:rPr>
          <w:rFonts w:ascii="Arial" w:eastAsia="Arial" w:hAnsi="Arial" w:cs="Arial"/>
          <w:b/>
          <w:lang w:eastAsia="es-ES"/>
        </w:rPr>
        <w:t>.</w:t>
      </w:r>
      <w:r w:rsidR="008A4F45" w:rsidRPr="00F24B8F">
        <w:rPr>
          <w:rFonts w:ascii="Arial" w:eastAsia="Arial" w:hAnsi="Arial" w:cs="Arial"/>
          <w:b/>
          <w:lang w:eastAsia="es-ES"/>
        </w:rPr>
        <w:t>-</w:t>
      </w:r>
      <w:r w:rsidR="00264347" w:rsidRPr="00F24B8F">
        <w:rPr>
          <w:rFonts w:ascii="Arial" w:eastAsia="Arial" w:hAnsi="Arial" w:cs="Arial"/>
          <w:b/>
          <w:lang w:eastAsia="es-ES"/>
        </w:rPr>
        <w:t xml:space="preserve"> </w:t>
      </w:r>
      <w:r w:rsidR="00264347" w:rsidRPr="00F24B8F">
        <w:rPr>
          <w:rFonts w:ascii="Arial" w:eastAsia="Arial" w:hAnsi="Arial" w:cs="Arial"/>
          <w:lang w:eastAsia="es-ES"/>
        </w:rPr>
        <w:t xml:space="preserve">Las acciones sociales que </w:t>
      </w:r>
      <w:r w:rsidR="004B63EC">
        <w:rPr>
          <w:rFonts w:ascii="Arial" w:eastAsia="Arial" w:hAnsi="Arial" w:cs="Arial"/>
          <w:lang w:eastAsia="es-ES"/>
        </w:rPr>
        <w:t>promueva</w:t>
      </w:r>
      <w:r w:rsidR="00264347" w:rsidRPr="00F24B8F">
        <w:rPr>
          <w:rFonts w:ascii="Arial" w:eastAsia="Arial" w:hAnsi="Arial" w:cs="Arial"/>
          <w:lang w:eastAsia="es-ES"/>
        </w:rPr>
        <w:t xml:space="preserve"> a cabo el Consejo de Colaboración son distintas a las previstas en el presupuesto participativo, sin embargo, el Consejo de Colaboración se coordinará con el Consejo Municipal de Participación Ciudadana con el objeto de materializar las acciones sociales que beneficien a la población del Municipio.</w:t>
      </w:r>
    </w:p>
    <w:p w14:paraId="303E700B" w14:textId="77777777" w:rsidR="00264347" w:rsidRPr="00F24B8F" w:rsidRDefault="00264347" w:rsidP="00C21614">
      <w:pPr>
        <w:widowControl w:val="0"/>
        <w:suppressAutoHyphens w:val="0"/>
        <w:autoSpaceDE w:val="0"/>
        <w:autoSpaceDN w:val="0"/>
        <w:spacing w:line="276" w:lineRule="auto"/>
        <w:ind w:right="50"/>
        <w:jc w:val="center"/>
        <w:rPr>
          <w:rFonts w:ascii="Arial" w:eastAsia="Arial" w:hAnsi="Arial" w:cs="Arial"/>
          <w:lang w:eastAsia="es-ES"/>
        </w:rPr>
      </w:pPr>
    </w:p>
    <w:p w14:paraId="665D1FB9" w14:textId="77777777" w:rsidR="006606D3" w:rsidRPr="00F24B8F" w:rsidRDefault="006606D3" w:rsidP="00C21614">
      <w:pPr>
        <w:widowControl w:val="0"/>
        <w:suppressAutoHyphens w:val="0"/>
        <w:autoSpaceDE w:val="0"/>
        <w:autoSpaceDN w:val="0"/>
        <w:spacing w:line="276" w:lineRule="auto"/>
        <w:ind w:right="50"/>
        <w:jc w:val="center"/>
        <w:rPr>
          <w:rFonts w:ascii="Arial" w:eastAsia="Arial" w:hAnsi="Arial" w:cs="Arial"/>
          <w:lang w:eastAsia="es-ES"/>
        </w:rPr>
      </w:pPr>
    </w:p>
    <w:p w14:paraId="1D96F239" w14:textId="3125711C" w:rsidR="00264347" w:rsidRPr="00F24B8F" w:rsidRDefault="00FA3D0D" w:rsidP="00C21614">
      <w:pPr>
        <w:widowControl w:val="0"/>
        <w:suppressAutoHyphens w:val="0"/>
        <w:autoSpaceDE w:val="0"/>
        <w:autoSpaceDN w:val="0"/>
        <w:spacing w:line="276" w:lineRule="auto"/>
        <w:ind w:right="50"/>
        <w:jc w:val="center"/>
        <w:outlineLvl w:val="0"/>
        <w:rPr>
          <w:rFonts w:ascii="Arial" w:eastAsia="Arial" w:hAnsi="Arial" w:cs="Arial"/>
          <w:b/>
          <w:lang w:eastAsia="es-ES"/>
        </w:rPr>
      </w:pPr>
      <w:r w:rsidRPr="00F24B8F">
        <w:rPr>
          <w:rFonts w:ascii="Arial" w:eastAsia="Arial" w:hAnsi="Arial" w:cs="Arial"/>
          <w:b/>
          <w:lang w:eastAsia="es-ES"/>
        </w:rPr>
        <w:t>CAPÍTULO IX</w:t>
      </w:r>
    </w:p>
    <w:p w14:paraId="42D72B68" w14:textId="77777777" w:rsidR="00264347" w:rsidRPr="00F24B8F" w:rsidRDefault="00264347" w:rsidP="00C21614">
      <w:pPr>
        <w:widowControl w:val="0"/>
        <w:suppressAutoHyphens w:val="0"/>
        <w:autoSpaceDE w:val="0"/>
        <w:autoSpaceDN w:val="0"/>
        <w:spacing w:line="276" w:lineRule="auto"/>
        <w:ind w:right="50"/>
        <w:jc w:val="center"/>
        <w:outlineLvl w:val="0"/>
        <w:rPr>
          <w:rFonts w:ascii="Arial" w:eastAsia="Arial" w:hAnsi="Arial" w:cs="Arial"/>
          <w:b/>
          <w:lang w:eastAsia="es-ES"/>
        </w:rPr>
      </w:pPr>
      <w:r w:rsidRPr="00F24B8F">
        <w:rPr>
          <w:rFonts w:ascii="Arial" w:eastAsia="Arial" w:hAnsi="Arial" w:cs="Arial"/>
          <w:b/>
          <w:lang w:eastAsia="es-ES"/>
        </w:rPr>
        <w:t>De las Infracciones y Sanciones</w:t>
      </w:r>
    </w:p>
    <w:p w14:paraId="53A8FF2F" w14:textId="77777777" w:rsidR="00264347" w:rsidRPr="00F24B8F" w:rsidRDefault="00264347" w:rsidP="00C21614">
      <w:pPr>
        <w:widowControl w:val="0"/>
        <w:suppressAutoHyphens w:val="0"/>
        <w:autoSpaceDE w:val="0"/>
        <w:autoSpaceDN w:val="0"/>
        <w:spacing w:line="276" w:lineRule="auto"/>
        <w:ind w:right="50"/>
        <w:jc w:val="both"/>
        <w:outlineLvl w:val="0"/>
        <w:rPr>
          <w:rFonts w:ascii="Arial" w:eastAsia="Arial" w:hAnsi="Arial" w:cs="Arial"/>
          <w:lang w:eastAsia="es-ES"/>
        </w:rPr>
      </w:pPr>
    </w:p>
    <w:p w14:paraId="15529614" w14:textId="6A9D42F4" w:rsidR="00264347" w:rsidRPr="00F24B8F" w:rsidRDefault="00F24B8F" w:rsidP="00C21614">
      <w:pPr>
        <w:widowControl w:val="0"/>
        <w:suppressAutoHyphens w:val="0"/>
        <w:autoSpaceDE w:val="0"/>
        <w:autoSpaceDN w:val="0"/>
        <w:spacing w:line="276" w:lineRule="auto"/>
        <w:ind w:right="50"/>
        <w:jc w:val="both"/>
        <w:outlineLvl w:val="0"/>
        <w:rPr>
          <w:rFonts w:ascii="Arial" w:eastAsia="Arial" w:hAnsi="Arial" w:cs="Arial"/>
          <w:lang w:eastAsia="es-ES"/>
        </w:rPr>
      </w:pPr>
      <w:r w:rsidRPr="00F24B8F">
        <w:rPr>
          <w:rFonts w:ascii="Arial" w:eastAsia="Arial" w:hAnsi="Arial" w:cs="Arial"/>
          <w:b/>
          <w:lang w:eastAsia="es-ES"/>
        </w:rPr>
        <w:t>Artículo 6</w:t>
      </w:r>
      <w:r w:rsidR="00083714">
        <w:rPr>
          <w:rFonts w:ascii="Arial" w:eastAsia="Arial" w:hAnsi="Arial" w:cs="Arial"/>
          <w:b/>
          <w:lang w:eastAsia="es-ES"/>
        </w:rPr>
        <w:t>5</w:t>
      </w:r>
      <w:r w:rsidR="00264347" w:rsidRPr="00F24B8F">
        <w:rPr>
          <w:rFonts w:ascii="Arial" w:eastAsia="Arial" w:hAnsi="Arial" w:cs="Arial"/>
          <w:b/>
          <w:lang w:eastAsia="es-ES"/>
        </w:rPr>
        <w:t>.</w:t>
      </w:r>
      <w:r w:rsidR="008A4F45" w:rsidRPr="00F24B8F">
        <w:rPr>
          <w:rFonts w:ascii="Arial" w:eastAsia="Arial" w:hAnsi="Arial" w:cs="Arial"/>
          <w:b/>
          <w:lang w:eastAsia="es-ES"/>
        </w:rPr>
        <w:t>-</w:t>
      </w:r>
      <w:r w:rsidR="00264347" w:rsidRPr="00F24B8F">
        <w:rPr>
          <w:rFonts w:ascii="Arial" w:eastAsia="Arial" w:hAnsi="Arial" w:cs="Arial"/>
          <w:lang w:eastAsia="es-ES"/>
        </w:rPr>
        <w:t xml:space="preserve"> Las infracciones al presente Reglamento por parte de las o los servidores públicos, serán sancionadas en términos de la Ley General de Responsabilidades Administrativas y la Ley de Responsabilidades Políticas y Administrativas del Estado de Jalisco, independientemente de las sanciones y penas que otros ordenamientos legales señalen.</w:t>
      </w:r>
    </w:p>
    <w:p w14:paraId="1C54353D" w14:textId="77777777" w:rsidR="00264347" w:rsidRPr="00F24B8F" w:rsidRDefault="00264347" w:rsidP="00C21614">
      <w:pPr>
        <w:widowControl w:val="0"/>
        <w:suppressAutoHyphens w:val="0"/>
        <w:autoSpaceDE w:val="0"/>
        <w:autoSpaceDN w:val="0"/>
        <w:spacing w:line="276" w:lineRule="auto"/>
        <w:ind w:right="50"/>
        <w:jc w:val="both"/>
        <w:outlineLvl w:val="0"/>
        <w:rPr>
          <w:rFonts w:ascii="Arial" w:eastAsia="Arial" w:hAnsi="Arial" w:cs="Arial"/>
          <w:lang w:eastAsia="es-ES"/>
        </w:rPr>
      </w:pPr>
    </w:p>
    <w:p w14:paraId="658B32EF" w14:textId="77777777" w:rsidR="0072570B" w:rsidRPr="00F24B8F" w:rsidRDefault="0072570B" w:rsidP="00C21614">
      <w:pPr>
        <w:widowControl w:val="0"/>
        <w:suppressAutoHyphens w:val="0"/>
        <w:autoSpaceDE w:val="0"/>
        <w:autoSpaceDN w:val="0"/>
        <w:spacing w:line="276" w:lineRule="auto"/>
        <w:ind w:right="50"/>
        <w:jc w:val="both"/>
        <w:outlineLvl w:val="0"/>
        <w:rPr>
          <w:rFonts w:ascii="Arial" w:eastAsia="Arial" w:hAnsi="Arial" w:cs="Arial"/>
          <w:lang w:eastAsia="es-ES"/>
        </w:rPr>
      </w:pPr>
    </w:p>
    <w:p w14:paraId="282DE97F" w14:textId="62D2E862" w:rsidR="00264347" w:rsidRPr="00F24B8F" w:rsidRDefault="00264347" w:rsidP="00C21614">
      <w:pPr>
        <w:widowControl w:val="0"/>
        <w:suppressAutoHyphens w:val="0"/>
        <w:autoSpaceDE w:val="0"/>
        <w:autoSpaceDN w:val="0"/>
        <w:spacing w:line="276" w:lineRule="auto"/>
        <w:ind w:right="50"/>
        <w:jc w:val="both"/>
        <w:outlineLvl w:val="0"/>
        <w:rPr>
          <w:rFonts w:ascii="Arial" w:eastAsia="Arial" w:hAnsi="Arial" w:cs="Arial"/>
          <w:lang w:eastAsia="es-ES"/>
        </w:rPr>
      </w:pPr>
      <w:r w:rsidRPr="00F24B8F">
        <w:rPr>
          <w:rFonts w:ascii="Arial" w:eastAsia="Arial" w:hAnsi="Arial" w:cs="Arial"/>
          <w:b/>
          <w:lang w:eastAsia="es-ES"/>
        </w:rPr>
        <w:t xml:space="preserve">Artículo </w:t>
      </w:r>
      <w:r w:rsidR="00F24B8F" w:rsidRPr="00F24B8F">
        <w:rPr>
          <w:rFonts w:ascii="Arial" w:eastAsia="Arial" w:hAnsi="Arial" w:cs="Arial"/>
          <w:b/>
          <w:lang w:eastAsia="es-ES"/>
        </w:rPr>
        <w:t>6</w:t>
      </w:r>
      <w:r w:rsidR="00083714">
        <w:rPr>
          <w:rFonts w:ascii="Arial" w:eastAsia="Arial" w:hAnsi="Arial" w:cs="Arial"/>
          <w:b/>
          <w:lang w:eastAsia="es-ES"/>
        </w:rPr>
        <w:t>6</w:t>
      </w:r>
      <w:r w:rsidRPr="00F24B8F">
        <w:rPr>
          <w:rFonts w:ascii="Arial" w:eastAsia="Arial" w:hAnsi="Arial" w:cs="Arial"/>
          <w:b/>
          <w:lang w:eastAsia="es-ES"/>
        </w:rPr>
        <w:t>.</w:t>
      </w:r>
      <w:r w:rsidR="008A4F45" w:rsidRPr="00F24B8F">
        <w:rPr>
          <w:rFonts w:ascii="Arial" w:eastAsia="Arial" w:hAnsi="Arial" w:cs="Arial"/>
          <w:b/>
          <w:lang w:eastAsia="es-ES"/>
        </w:rPr>
        <w:t>-</w:t>
      </w:r>
      <w:r w:rsidRPr="00F24B8F">
        <w:rPr>
          <w:rFonts w:ascii="Arial" w:eastAsia="Arial" w:hAnsi="Arial" w:cs="Arial"/>
          <w:lang w:eastAsia="es-ES"/>
        </w:rPr>
        <w:t xml:space="preserve"> Se consideran infracciones por parte de las personas físicas o jurídicas al presente Reglamento, las contempladas en el Reglamento de Participación Ciudadana para la Gobernanza del Municipio. </w:t>
      </w:r>
    </w:p>
    <w:p w14:paraId="04636B7B" w14:textId="77777777" w:rsidR="00264347" w:rsidRPr="00F24B8F" w:rsidRDefault="00264347" w:rsidP="00C21614">
      <w:pPr>
        <w:widowControl w:val="0"/>
        <w:tabs>
          <w:tab w:val="left" w:pos="5475"/>
        </w:tabs>
        <w:spacing w:line="276" w:lineRule="auto"/>
        <w:jc w:val="both"/>
        <w:textAlignment w:val="baseline"/>
        <w:rPr>
          <w:rFonts w:ascii="Arial" w:eastAsia="SimSun" w:hAnsi="Arial" w:cs="Arial"/>
          <w:b/>
          <w:lang w:bidi="hi-IN"/>
        </w:rPr>
      </w:pPr>
    </w:p>
    <w:p w14:paraId="4C8F0646" w14:textId="77777777" w:rsidR="00124A2A" w:rsidRPr="00F3196C" w:rsidRDefault="00124A2A" w:rsidP="00124A2A">
      <w:pPr>
        <w:widowControl w:val="0"/>
        <w:suppressAutoHyphens w:val="0"/>
        <w:spacing w:line="276" w:lineRule="auto"/>
        <w:ind w:right="51"/>
        <w:jc w:val="both"/>
        <w:rPr>
          <w:rFonts w:ascii="Verdana" w:eastAsia="Times New Roman" w:hAnsi="Verdana" w:cs="Tahoma"/>
          <w:b/>
          <w:i/>
          <w:lang w:val="es-MX" w:eastAsia="es-ES"/>
        </w:rPr>
      </w:pPr>
    </w:p>
    <w:p w14:paraId="3E4D5B36" w14:textId="75FE6788" w:rsidR="00124A2A" w:rsidRDefault="00124A2A" w:rsidP="00124A2A">
      <w:pPr>
        <w:widowControl w:val="0"/>
        <w:tabs>
          <w:tab w:val="left" w:pos="5475"/>
        </w:tabs>
        <w:spacing w:line="276" w:lineRule="auto"/>
        <w:jc w:val="both"/>
        <w:textAlignment w:val="baseline"/>
        <w:rPr>
          <w:rFonts w:ascii="Verdana" w:eastAsia="Times New Roman" w:hAnsi="Verdana" w:cs="Tahoma"/>
          <w:bCs/>
          <w:i/>
          <w:lang w:val="es-MX" w:eastAsia="es-ES"/>
        </w:rPr>
      </w:pPr>
      <w:proofErr w:type="gramStart"/>
      <w:r>
        <w:rPr>
          <w:rFonts w:ascii="Verdana" w:eastAsia="Times New Roman" w:hAnsi="Verdana" w:cs="Tahoma"/>
          <w:b/>
          <w:i/>
          <w:lang w:val="es-MX" w:eastAsia="es-ES"/>
        </w:rPr>
        <w:t>SEGUND</w:t>
      </w:r>
      <w:r w:rsidRPr="00F24B8F">
        <w:rPr>
          <w:rFonts w:ascii="Verdana" w:eastAsia="Times New Roman" w:hAnsi="Verdana" w:cs="Tahoma"/>
          <w:b/>
          <w:i/>
          <w:lang w:val="es-MX" w:eastAsia="es-ES"/>
        </w:rPr>
        <w:t>O</w:t>
      </w:r>
      <w:r w:rsidRPr="00F3196C">
        <w:rPr>
          <w:rFonts w:ascii="Verdana" w:eastAsia="Times New Roman" w:hAnsi="Verdana" w:cs="Tahoma"/>
          <w:b/>
          <w:i/>
          <w:lang w:val="es-MX" w:eastAsia="es-ES"/>
        </w:rPr>
        <w:t>.-</w:t>
      </w:r>
      <w:proofErr w:type="gramEnd"/>
      <w:r>
        <w:rPr>
          <w:rFonts w:ascii="Verdana" w:eastAsia="Times New Roman" w:hAnsi="Verdana" w:cs="Tahoma"/>
          <w:b/>
          <w:i/>
          <w:lang w:val="es-MX" w:eastAsia="es-ES"/>
        </w:rPr>
        <w:t xml:space="preserve"> </w:t>
      </w:r>
      <w:r w:rsidRPr="00124A2A">
        <w:rPr>
          <w:rFonts w:ascii="Verdana" w:eastAsia="Times New Roman" w:hAnsi="Verdana" w:cs="Tahoma"/>
          <w:i/>
          <w:lang w:val="es-MX" w:eastAsia="es-ES"/>
        </w:rPr>
        <w:t xml:space="preserve">Se </w:t>
      </w:r>
      <w:r w:rsidRPr="00124A2A">
        <w:rPr>
          <w:rFonts w:ascii="Verdana" w:eastAsia="Times New Roman" w:hAnsi="Verdana" w:cs="Tahoma"/>
          <w:bCs/>
          <w:i/>
          <w:lang w:val="es-MX" w:eastAsia="es-ES"/>
        </w:rPr>
        <w:t>deroga el artículo 234 del Reglamento de la Administración Pública del Municipio de</w:t>
      </w:r>
      <w:r w:rsidR="00CA2941">
        <w:rPr>
          <w:rFonts w:ascii="Verdana" w:eastAsia="Times New Roman" w:hAnsi="Verdana" w:cs="Tahoma"/>
          <w:bCs/>
          <w:i/>
          <w:lang w:val="es-MX" w:eastAsia="es-ES"/>
        </w:rPr>
        <w:t xml:space="preserve"> Tlajomulco de Zúñiga, Jalisco, de la manera siguiente:</w:t>
      </w:r>
    </w:p>
    <w:p w14:paraId="3BD6C26B" w14:textId="77777777" w:rsidR="00CA2941" w:rsidRDefault="00CA2941" w:rsidP="00124A2A">
      <w:pPr>
        <w:widowControl w:val="0"/>
        <w:tabs>
          <w:tab w:val="left" w:pos="5475"/>
        </w:tabs>
        <w:spacing w:line="276" w:lineRule="auto"/>
        <w:jc w:val="both"/>
        <w:textAlignment w:val="baseline"/>
        <w:rPr>
          <w:rFonts w:ascii="Verdana" w:eastAsia="Times New Roman" w:hAnsi="Verdana" w:cs="Tahoma"/>
          <w:bCs/>
          <w:i/>
          <w:lang w:val="es-MX" w:eastAsia="es-ES"/>
        </w:rPr>
      </w:pPr>
    </w:p>
    <w:p w14:paraId="0F5503B3" w14:textId="7073FCD0" w:rsidR="00124A2A" w:rsidRPr="00CA2941" w:rsidRDefault="00CA2941" w:rsidP="00124A2A">
      <w:pPr>
        <w:widowControl w:val="0"/>
        <w:tabs>
          <w:tab w:val="left" w:pos="5475"/>
        </w:tabs>
        <w:spacing w:line="276" w:lineRule="auto"/>
        <w:jc w:val="both"/>
        <w:textAlignment w:val="baseline"/>
        <w:rPr>
          <w:rFonts w:ascii="Verdana" w:eastAsia="Times New Roman" w:hAnsi="Verdana" w:cs="Tahoma"/>
          <w:bCs/>
          <w:lang w:val="es-MX" w:eastAsia="es-ES"/>
        </w:rPr>
      </w:pPr>
      <w:r w:rsidRPr="00CA2941">
        <w:rPr>
          <w:rFonts w:ascii="Verdana" w:eastAsia="Times New Roman" w:hAnsi="Verdana" w:cs="Tahoma"/>
          <w:bCs/>
          <w:lang w:val="es-MX" w:eastAsia="es-ES"/>
        </w:rPr>
        <w:t>(…)</w:t>
      </w:r>
    </w:p>
    <w:p w14:paraId="60A6ABEA" w14:textId="28EA1077" w:rsidR="00124A2A" w:rsidRDefault="00124A2A" w:rsidP="00124A2A">
      <w:pPr>
        <w:widowControl w:val="0"/>
        <w:tabs>
          <w:tab w:val="left" w:pos="5475"/>
        </w:tabs>
        <w:spacing w:line="276" w:lineRule="auto"/>
        <w:jc w:val="both"/>
        <w:textAlignment w:val="baseline"/>
        <w:rPr>
          <w:rFonts w:ascii="Verdana" w:eastAsia="Times New Roman" w:hAnsi="Verdana" w:cs="Tahoma"/>
          <w:bCs/>
          <w:lang w:val="es-MX" w:eastAsia="es-ES"/>
        </w:rPr>
      </w:pPr>
    </w:p>
    <w:p w14:paraId="0274F4B7" w14:textId="77777777" w:rsidR="00885589" w:rsidRPr="00124A2A" w:rsidRDefault="00885589" w:rsidP="00885589">
      <w:pPr>
        <w:widowControl w:val="0"/>
        <w:autoSpaceDN w:val="0"/>
        <w:spacing w:line="276" w:lineRule="auto"/>
        <w:jc w:val="center"/>
        <w:textAlignment w:val="baseline"/>
        <w:rPr>
          <w:rFonts w:ascii="Verdana" w:eastAsia="SimSun" w:hAnsi="Verdana" w:cs="Tahoma"/>
          <w:b/>
          <w:kern w:val="3"/>
          <w:lang w:val="es-MX" w:bidi="hi-IN"/>
        </w:rPr>
      </w:pPr>
      <w:r w:rsidRPr="00124A2A">
        <w:rPr>
          <w:rFonts w:ascii="Verdana" w:eastAsia="SimSun" w:hAnsi="Verdana" w:cs="Tahoma"/>
          <w:b/>
          <w:kern w:val="3"/>
          <w:lang w:val="es-MX" w:bidi="hi-IN"/>
        </w:rPr>
        <w:t>SECCIÓN VI</w:t>
      </w:r>
    </w:p>
    <w:p w14:paraId="5BDCCEE5" w14:textId="77777777" w:rsidR="00885589" w:rsidRPr="00124A2A" w:rsidRDefault="00885589" w:rsidP="00726323">
      <w:pPr>
        <w:suppressAutoHyphens w:val="0"/>
        <w:spacing w:line="276" w:lineRule="auto"/>
        <w:jc w:val="center"/>
        <w:rPr>
          <w:rFonts w:ascii="Verdana" w:eastAsia="SimSun" w:hAnsi="Verdana" w:cs="Calibri"/>
          <w:b/>
          <w:kern w:val="1"/>
          <w:lang w:val="es-MX" w:bidi="hi-IN"/>
        </w:rPr>
      </w:pPr>
      <w:r>
        <w:rPr>
          <w:rFonts w:ascii="Verdana" w:eastAsia="SimSun" w:hAnsi="Verdana" w:cs="Calibri"/>
          <w:b/>
          <w:kern w:val="1"/>
          <w:lang w:val="es-MX" w:bidi="hi-IN"/>
        </w:rPr>
        <w:t>Se deroga.</w:t>
      </w:r>
    </w:p>
    <w:p w14:paraId="3BF392CE" w14:textId="77777777" w:rsidR="00885589" w:rsidRPr="00CA2941" w:rsidRDefault="00885589" w:rsidP="00124A2A">
      <w:pPr>
        <w:widowControl w:val="0"/>
        <w:tabs>
          <w:tab w:val="left" w:pos="5475"/>
        </w:tabs>
        <w:spacing w:line="276" w:lineRule="auto"/>
        <w:jc w:val="both"/>
        <w:textAlignment w:val="baseline"/>
        <w:rPr>
          <w:rFonts w:ascii="Verdana" w:eastAsia="Times New Roman" w:hAnsi="Verdana" w:cs="Tahoma"/>
          <w:bCs/>
          <w:lang w:val="es-MX" w:eastAsia="es-ES"/>
        </w:rPr>
      </w:pPr>
    </w:p>
    <w:p w14:paraId="52A9D2C0" w14:textId="1492F9BC" w:rsidR="00CA2941" w:rsidRDefault="00CA2941" w:rsidP="00CA2941">
      <w:pPr>
        <w:suppressAutoHyphens w:val="0"/>
        <w:spacing w:line="276" w:lineRule="auto"/>
        <w:jc w:val="both"/>
        <w:rPr>
          <w:rFonts w:ascii="Verdana" w:eastAsia="SimSun" w:hAnsi="Verdana" w:cs="Tahoma"/>
          <w:b/>
          <w:bCs/>
          <w:kern w:val="3"/>
          <w:lang w:val="es-MX" w:bidi="hi-IN"/>
        </w:rPr>
      </w:pPr>
      <w:r w:rsidRPr="00CA2941">
        <w:rPr>
          <w:rFonts w:ascii="Verdana" w:eastAsia="SimSun" w:hAnsi="Verdana" w:cs="Tahoma"/>
          <w:b/>
          <w:bCs/>
          <w:kern w:val="3"/>
          <w:lang w:val="es-MX" w:bidi="hi-IN"/>
        </w:rPr>
        <w:t>Artículo 234.-Se deroga.</w:t>
      </w:r>
    </w:p>
    <w:p w14:paraId="658362D2" w14:textId="77777777" w:rsidR="003057FD" w:rsidRPr="00CA2941" w:rsidRDefault="003057FD" w:rsidP="00CA2941">
      <w:pPr>
        <w:suppressAutoHyphens w:val="0"/>
        <w:spacing w:line="276" w:lineRule="auto"/>
        <w:jc w:val="both"/>
        <w:rPr>
          <w:rFonts w:ascii="Verdana" w:eastAsia="SimSun" w:hAnsi="Verdana" w:cs="Tahoma"/>
          <w:b/>
          <w:bCs/>
          <w:kern w:val="3"/>
          <w:lang w:val="es-MX" w:bidi="hi-IN"/>
        </w:rPr>
      </w:pPr>
    </w:p>
    <w:p w14:paraId="76C921FD" w14:textId="102B26F8" w:rsidR="00CA2941" w:rsidRPr="00CA2941" w:rsidRDefault="00CA2941" w:rsidP="00CA2941">
      <w:pPr>
        <w:suppressAutoHyphens w:val="0"/>
        <w:spacing w:line="276" w:lineRule="auto"/>
        <w:jc w:val="both"/>
        <w:rPr>
          <w:rFonts w:ascii="Verdana" w:eastAsia="SimSun" w:hAnsi="Verdana" w:cs="Calibri"/>
          <w:kern w:val="1"/>
          <w:lang w:val="es-MX" w:bidi="hi-IN"/>
        </w:rPr>
      </w:pPr>
      <w:r w:rsidRPr="00CA2941">
        <w:rPr>
          <w:rFonts w:ascii="Verdana" w:eastAsia="SimSun" w:hAnsi="Verdana" w:cs="Tahoma"/>
          <w:bCs/>
          <w:kern w:val="3"/>
          <w:lang w:val="es-MX" w:bidi="hi-IN"/>
        </w:rPr>
        <w:t>(…)</w:t>
      </w:r>
    </w:p>
    <w:p w14:paraId="42344B4A" w14:textId="77777777" w:rsidR="00166B17" w:rsidRPr="00F24B8F" w:rsidRDefault="00166B17" w:rsidP="00C21614">
      <w:pPr>
        <w:spacing w:line="276" w:lineRule="auto"/>
        <w:jc w:val="center"/>
        <w:rPr>
          <w:rFonts w:ascii="Arial" w:hAnsi="Arial" w:cs="Arial"/>
          <w:b/>
          <w:bCs/>
          <w:i/>
          <w:lang w:eastAsia="es-MX"/>
        </w:rPr>
      </w:pPr>
      <w:r w:rsidRPr="00F24B8F">
        <w:rPr>
          <w:rFonts w:ascii="Arial" w:hAnsi="Arial" w:cs="Arial"/>
          <w:b/>
          <w:bCs/>
          <w:i/>
          <w:lang w:eastAsia="es-MX"/>
        </w:rPr>
        <w:t>Artículos Transitorios</w:t>
      </w:r>
    </w:p>
    <w:p w14:paraId="6B393437" w14:textId="77777777" w:rsidR="00166B17" w:rsidRPr="00F24B8F" w:rsidRDefault="00166B17" w:rsidP="00C21614">
      <w:pPr>
        <w:spacing w:line="276" w:lineRule="auto"/>
        <w:ind w:firstLine="708"/>
        <w:jc w:val="both"/>
        <w:rPr>
          <w:rFonts w:ascii="Arial" w:hAnsi="Arial" w:cs="Arial"/>
          <w:b/>
          <w:bCs/>
          <w:i/>
          <w:lang w:eastAsia="es-MX"/>
        </w:rPr>
      </w:pPr>
    </w:p>
    <w:p w14:paraId="0C95161F" w14:textId="77777777" w:rsidR="00166B17" w:rsidRPr="00F24B8F" w:rsidRDefault="00166B17" w:rsidP="00C21614">
      <w:pPr>
        <w:spacing w:line="276" w:lineRule="auto"/>
        <w:ind w:firstLine="708"/>
        <w:jc w:val="both"/>
        <w:rPr>
          <w:rFonts w:ascii="Arial" w:hAnsi="Arial" w:cs="Arial"/>
          <w:bCs/>
          <w:i/>
          <w:lang w:eastAsia="es-MX"/>
        </w:rPr>
      </w:pPr>
      <w:r w:rsidRPr="00F24B8F">
        <w:rPr>
          <w:rFonts w:ascii="Arial" w:hAnsi="Arial" w:cs="Arial"/>
          <w:b/>
          <w:bCs/>
          <w:i/>
          <w:lang w:eastAsia="es-MX"/>
        </w:rPr>
        <w:t xml:space="preserve">Artículo </w:t>
      </w:r>
      <w:proofErr w:type="gramStart"/>
      <w:r w:rsidRPr="00F24B8F">
        <w:rPr>
          <w:rFonts w:ascii="Arial" w:hAnsi="Arial" w:cs="Arial"/>
          <w:b/>
          <w:bCs/>
          <w:i/>
          <w:lang w:eastAsia="es-MX"/>
        </w:rPr>
        <w:t>Primero.-</w:t>
      </w:r>
      <w:proofErr w:type="gramEnd"/>
      <w:r w:rsidRPr="00F24B8F">
        <w:rPr>
          <w:rFonts w:ascii="Arial" w:hAnsi="Arial" w:cs="Arial"/>
          <w:bCs/>
          <w:i/>
          <w:lang w:eastAsia="es-MX"/>
        </w:rPr>
        <w:t xml:space="preserve"> El presente Decreto entrará en vigor al día siguiente de su publicación en la Gaceta Municipal. </w:t>
      </w:r>
    </w:p>
    <w:p w14:paraId="4E7E6BB8" w14:textId="77777777" w:rsidR="00166B17" w:rsidRPr="00F24B8F" w:rsidRDefault="00166B17" w:rsidP="00C21614">
      <w:pPr>
        <w:spacing w:line="276" w:lineRule="auto"/>
        <w:ind w:firstLine="708"/>
        <w:jc w:val="both"/>
        <w:rPr>
          <w:rFonts w:ascii="Arial" w:hAnsi="Arial" w:cs="Arial"/>
          <w:bCs/>
          <w:i/>
          <w:lang w:eastAsia="es-MX"/>
        </w:rPr>
      </w:pPr>
    </w:p>
    <w:p w14:paraId="62F73E1E" w14:textId="0FA4469C" w:rsidR="00166B17" w:rsidRPr="00F24B8F" w:rsidRDefault="00166B17" w:rsidP="00C21614">
      <w:pPr>
        <w:spacing w:line="276" w:lineRule="auto"/>
        <w:ind w:firstLine="708"/>
        <w:jc w:val="both"/>
        <w:rPr>
          <w:rFonts w:ascii="Arial" w:hAnsi="Arial" w:cs="Arial"/>
          <w:bCs/>
          <w:i/>
          <w:lang w:eastAsia="es-MX"/>
        </w:rPr>
      </w:pPr>
      <w:r w:rsidRPr="00F24B8F">
        <w:rPr>
          <w:rFonts w:ascii="Arial" w:hAnsi="Arial" w:cs="Arial"/>
          <w:b/>
          <w:bCs/>
          <w:i/>
          <w:lang w:eastAsia="es-MX"/>
        </w:rPr>
        <w:lastRenderedPageBreak/>
        <w:t xml:space="preserve">Artículo </w:t>
      </w:r>
      <w:proofErr w:type="gramStart"/>
      <w:r w:rsidRPr="00F24B8F">
        <w:rPr>
          <w:rFonts w:ascii="Arial" w:hAnsi="Arial" w:cs="Arial"/>
          <w:b/>
          <w:bCs/>
          <w:i/>
          <w:lang w:eastAsia="es-MX"/>
        </w:rPr>
        <w:t>Segundo.-</w:t>
      </w:r>
      <w:proofErr w:type="gramEnd"/>
      <w:r w:rsidRPr="00F24B8F">
        <w:rPr>
          <w:rFonts w:ascii="Arial" w:hAnsi="Arial" w:cs="Arial"/>
          <w:bCs/>
          <w:i/>
          <w:lang w:eastAsia="es-MX"/>
        </w:rPr>
        <w:t xml:space="preserve"> Se abroga el Reglamento</w:t>
      </w:r>
      <w:r w:rsidR="00E74C3D" w:rsidRPr="00F24B8F">
        <w:rPr>
          <w:rFonts w:ascii="Arial" w:hAnsi="Arial" w:cs="Arial"/>
          <w:bCs/>
          <w:i/>
          <w:lang w:eastAsia="es-MX"/>
        </w:rPr>
        <w:t xml:space="preserve"> </w:t>
      </w:r>
      <w:r w:rsidR="00E74C3D" w:rsidRPr="00F24B8F">
        <w:rPr>
          <w:rFonts w:ascii="Arial" w:hAnsi="Arial" w:cs="Arial"/>
          <w:i/>
          <w:iCs/>
        </w:rPr>
        <w:t>del Consejo de Colaboración del Municipio de Tlajomulco de Zúñiga, Jalisco,</w:t>
      </w:r>
      <w:r w:rsidRPr="00F24B8F">
        <w:rPr>
          <w:rFonts w:ascii="Arial" w:hAnsi="Arial" w:cs="Arial"/>
          <w:bCs/>
          <w:i/>
          <w:lang w:eastAsia="es-MX"/>
        </w:rPr>
        <w:t xml:space="preserve"> publicado en la </w:t>
      </w:r>
      <w:r w:rsidR="009A7D1A" w:rsidRPr="00F24B8F">
        <w:rPr>
          <w:rFonts w:ascii="Arial" w:hAnsi="Arial" w:cs="Arial"/>
          <w:bCs/>
          <w:i/>
          <w:lang w:eastAsia="es-MX"/>
        </w:rPr>
        <w:t>Gaceta Municipal de fecha 31 de julio del 2019, Volumen X, Publicación X, así como sus reformas</w:t>
      </w:r>
      <w:r w:rsidR="004B63EC">
        <w:rPr>
          <w:rFonts w:ascii="Arial" w:hAnsi="Arial" w:cs="Arial"/>
          <w:bCs/>
          <w:i/>
          <w:lang w:eastAsia="es-MX"/>
        </w:rPr>
        <w:t xml:space="preserve"> al mismo</w:t>
      </w:r>
      <w:r w:rsidR="009A7D1A" w:rsidRPr="00F24B8F">
        <w:rPr>
          <w:rFonts w:ascii="Arial" w:hAnsi="Arial" w:cs="Arial"/>
          <w:bCs/>
          <w:i/>
          <w:lang w:eastAsia="es-MX"/>
        </w:rPr>
        <w:t xml:space="preserve">. </w:t>
      </w:r>
    </w:p>
    <w:p w14:paraId="421701A7" w14:textId="77777777" w:rsidR="00E74C3D" w:rsidRPr="00F24B8F" w:rsidRDefault="00E74C3D" w:rsidP="00C21614">
      <w:pPr>
        <w:spacing w:line="276" w:lineRule="auto"/>
        <w:ind w:firstLine="708"/>
        <w:jc w:val="both"/>
        <w:rPr>
          <w:rFonts w:ascii="Arial" w:hAnsi="Arial" w:cs="Arial"/>
          <w:bCs/>
          <w:i/>
          <w:lang w:eastAsia="es-MX"/>
        </w:rPr>
      </w:pPr>
    </w:p>
    <w:p w14:paraId="07A74E12" w14:textId="77777777" w:rsidR="00166B17" w:rsidRPr="00F24B8F" w:rsidRDefault="00166B17" w:rsidP="00C21614">
      <w:pPr>
        <w:spacing w:line="276" w:lineRule="auto"/>
        <w:ind w:firstLine="708"/>
        <w:jc w:val="both"/>
        <w:rPr>
          <w:rFonts w:ascii="Arial" w:hAnsi="Arial" w:cs="Arial"/>
          <w:bCs/>
          <w:i/>
          <w:lang w:eastAsia="es-MX"/>
        </w:rPr>
      </w:pPr>
      <w:r w:rsidRPr="00F24B8F">
        <w:rPr>
          <w:rFonts w:ascii="Arial" w:hAnsi="Arial" w:cs="Arial"/>
          <w:b/>
          <w:bCs/>
          <w:i/>
          <w:lang w:eastAsia="es-MX"/>
        </w:rPr>
        <w:t xml:space="preserve">Artículo </w:t>
      </w:r>
      <w:proofErr w:type="gramStart"/>
      <w:r w:rsidRPr="00F24B8F">
        <w:rPr>
          <w:rFonts w:ascii="Arial" w:hAnsi="Arial" w:cs="Arial"/>
          <w:b/>
          <w:bCs/>
          <w:i/>
          <w:lang w:eastAsia="es-MX"/>
        </w:rPr>
        <w:t>Tercero.-</w:t>
      </w:r>
      <w:proofErr w:type="gramEnd"/>
      <w:r w:rsidRPr="00F24B8F">
        <w:rPr>
          <w:rFonts w:ascii="Arial" w:hAnsi="Arial" w:cs="Arial"/>
          <w:bCs/>
          <w:i/>
          <w:lang w:eastAsia="es-MX"/>
        </w:rPr>
        <w:t xml:space="preserve"> Se derogan todas las disposiciones normativas de carácter municipal que se opongan al presente Decreto. </w:t>
      </w:r>
    </w:p>
    <w:p w14:paraId="386AB951" w14:textId="77777777" w:rsidR="00166B17" w:rsidRPr="00F24B8F" w:rsidRDefault="00166B17" w:rsidP="00C21614">
      <w:pPr>
        <w:spacing w:line="276" w:lineRule="auto"/>
        <w:ind w:firstLine="708"/>
        <w:jc w:val="both"/>
        <w:rPr>
          <w:rFonts w:ascii="Arial" w:hAnsi="Arial" w:cs="Arial"/>
          <w:bCs/>
          <w:i/>
          <w:lang w:eastAsia="es-MX"/>
        </w:rPr>
      </w:pPr>
    </w:p>
    <w:p w14:paraId="71543BC7" w14:textId="77777777" w:rsidR="00166B17" w:rsidRPr="005E3217" w:rsidRDefault="00CB2EE7" w:rsidP="00C21614">
      <w:pPr>
        <w:spacing w:line="276" w:lineRule="auto"/>
        <w:ind w:firstLine="708"/>
        <w:jc w:val="both"/>
        <w:rPr>
          <w:rFonts w:ascii="Arial" w:hAnsi="Arial" w:cs="Arial"/>
          <w:bCs/>
          <w:i/>
          <w:lang w:eastAsia="es-MX"/>
        </w:rPr>
      </w:pPr>
      <w:r w:rsidRPr="00F24B8F">
        <w:rPr>
          <w:rFonts w:ascii="Arial" w:hAnsi="Arial" w:cs="Arial"/>
          <w:b/>
          <w:bCs/>
          <w:i/>
          <w:lang w:eastAsia="es-MX"/>
        </w:rPr>
        <w:t xml:space="preserve">Artículo </w:t>
      </w:r>
      <w:proofErr w:type="gramStart"/>
      <w:r w:rsidRPr="00F24B8F">
        <w:rPr>
          <w:rFonts w:ascii="Arial" w:hAnsi="Arial" w:cs="Arial"/>
          <w:b/>
          <w:bCs/>
          <w:i/>
          <w:lang w:eastAsia="es-MX"/>
        </w:rPr>
        <w:t>Cuarto.-</w:t>
      </w:r>
      <w:proofErr w:type="gramEnd"/>
      <w:r w:rsidRPr="00F24B8F">
        <w:rPr>
          <w:rFonts w:ascii="Arial" w:hAnsi="Arial" w:cs="Arial"/>
          <w:bCs/>
          <w:i/>
          <w:lang w:eastAsia="es-MX"/>
        </w:rPr>
        <w:t xml:space="preserve"> </w:t>
      </w:r>
      <w:r w:rsidR="00166B17" w:rsidRPr="00F24B8F">
        <w:rPr>
          <w:rFonts w:ascii="Arial" w:hAnsi="Arial" w:cs="Arial"/>
          <w:bCs/>
          <w:i/>
          <w:lang w:eastAsia="es-MX"/>
        </w:rPr>
        <w:t xml:space="preserve">Los asuntos en trámite se resolverán de acuerdo a las disposiciones vigentes al momento de su iniciación, sin embargo, se les dará continuidad, hasta </w:t>
      </w:r>
      <w:r w:rsidR="00166B17" w:rsidRPr="005E3217">
        <w:rPr>
          <w:rFonts w:ascii="Arial" w:hAnsi="Arial" w:cs="Arial"/>
          <w:bCs/>
          <w:i/>
          <w:lang w:eastAsia="es-MX"/>
        </w:rPr>
        <w:t xml:space="preserve">su conclusión, por las autoridades competentes de acuerdo al presente Decreto. </w:t>
      </w:r>
    </w:p>
    <w:p w14:paraId="47863BF3" w14:textId="11BA8138" w:rsidR="00166B17" w:rsidRPr="005E3217" w:rsidRDefault="00166B17" w:rsidP="00C21614">
      <w:pPr>
        <w:spacing w:line="276" w:lineRule="auto"/>
        <w:ind w:firstLine="708"/>
        <w:jc w:val="both"/>
        <w:rPr>
          <w:rFonts w:ascii="Arial" w:hAnsi="Arial" w:cs="Arial"/>
          <w:bCs/>
          <w:lang w:eastAsia="es-MX"/>
        </w:rPr>
      </w:pPr>
    </w:p>
    <w:p w14:paraId="75F5134A" w14:textId="41E07A73" w:rsidR="005E3217" w:rsidRPr="005E3217" w:rsidRDefault="005E3217" w:rsidP="005E3217">
      <w:pPr>
        <w:spacing w:line="276" w:lineRule="auto"/>
        <w:ind w:firstLine="708"/>
        <w:jc w:val="both"/>
        <w:rPr>
          <w:rFonts w:ascii="Arial" w:hAnsi="Arial" w:cs="Arial"/>
          <w:bCs/>
          <w:i/>
          <w:lang w:eastAsia="es-MX"/>
        </w:rPr>
      </w:pPr>
      <w:r w:rsidRPr="005E3217">
        <w:rPr>
          <w:rFonts w:ascii="Arial" w:hAnsi="Arial" w:cs="Arial"/>
          <w:b/>
          <w:bCs/>
          <w:i/>
          <w:lang w:val="es-MX" w:eastAsia="es-MX"/>
        </w:rPr>
        <w:t xml:space="preserve">Artículo </w:t>
      </w:r>
      <w:proofErr w:type="gramStart"/>
      <w:r>
        <w:rPr>
          <w:rFonts w:ascii="Arial" w:hAnsi="Arial" w:cs="Arial"/>
          <w:b/>
          <w:bCs/>
          <w:i/>
          <w:lang w:val="es-MX" w:eastAsia="es-MX"/>
        </w:rPr>
        <w:t>Quinto</w:t>
      </w:r>
      <w:r w:rsidRPr="005E3217">
        <w:rPr>
          <w:rFonts w:ascii="Arial" w:hAnsi="Arial" w:cs="Arial"/>
          <w:b/>
          <w:bCs/>
          <w:i/>
          <w:lang w:val="es-MX" w:eastAsia="es-MX"/>
        </w:rPr>
        <w:t>.-</w:t>
      </w:r>
      <w:proofErr w:type="gramEnd"/>
      <w:r w:rsidRPr="005E3217">
        <w:rPr>
          <w:rFonts w:ascii="Arial" w:hAnsi="Arial" w:cs="Arial"/>
          <w:b/>
          <w:bCs/>
          <w:i/>
          <w:lang w:val="es-MX" w:eastAsia="es-MX"/>
        </w:rPr>
        <w:t xml:space="preserve"> </w:t>
      </w:r>
      <w:r w:rsidRPr="005E3217">
        <w:rPr>
          <w:rFonts w:ascii="Arial" w:hAnsi="Arial" w:cs="Arial"/>
          <w:bCs/>
          <w:i/>
          <w:lang w:val="es-MX" w:eastAsia="es-MX"/>
        </w:rPr>
        <w:t>Se declara la extinción</w:t>
      </w:r>
      <w:r w:rsidRPr="005E3217">
        <w:rPr>
          <w:rFonts w:ascii="Arial" w:hAnsi="Arial" w:cs="Arial"/>
          <w:b/>
          <w:bCs/>
          <w:i/>
          <w:lang w:val="es-MX" w:eastAsia="es-MX"/>
        </w:rPr>
        <w:t xml:space="preserve"> </w:t>
      </w:r>
      <w:r w:rsidRPr="005E3217">
        <w:rPr>
          <w:rFonts w:ascii="Arial" w:hAnsi="Arial" w:cs="Arial"/>
          <w:bCs/>
          <w:i/>
          <w:lang w:val="es-MX" w:eastAsia="es-MX"/>
        </w:rPr>
        <w:t xml:space="preserve">del </w:t>
      </w:r>
      <w:r w:rsidRPr="005E3217">
        <w:rPr>
          <w:rFonts w:ascii="Arial" w:hAnsi="Arial" w:cs="Arial"/>
          <w:bCs/>
          <w:i/>
          <w:iCs/>
          <w:lang w:eastAsia="es-MX"/>
        </w:rPr>
        <w:t>Consejo de Colaboración del Municipio de Tlajomulco de Zúñiga, Jalisco,</w:t>
      </w:r>
      <w:r>
        <w:rPr>
          <w:rFonts w:ascii="Arial" w:hAnsi="Arial" w:cs="Arial"/>
          <w:bCs/>
          <w:i/>
          <w:iCs/>
          <w:lang w:eastAsia="es-MX"/>
        </w:rPr>
        <w:t xml:space="preserve"> como Organismo Público Descentralizado,</w:t>
      </w:r>
      <w:r w:rsidRPr="005E3217">
        <w:rPr>
          <w:rFonts w:ascii="Arial" w:hAnsi="Arial" w:cs="Arial"/>
          <w:bCs/>
          <w:i/>
          <w:lang w:val="es-MX" w:eastAsia="es-MX"/>
        </w:rPr>
        <w:t xml:space="preserve"> por lo que se faculta a la Presidenta o Presidente Municipal a designar a las o los servidores públicos para llevar a cabo el</w:t>
      </w:r>
      <w:r w:rsidR="004B63EC">
        <w:rPr>
          <w:rFonts w:ascii="Arial" w:hAnsi="Arial" w:cs="Arial"/>
          <w:bCs/>
          <w:i/>
          <w:lang w:val="es-MX" w:eastAsia="es-MX"/>
        </w:rPr>
        <w:t xml:space="preserve"> respectivo</w:t>
      </w:r>
      <w:r w:rsidRPr="005E3217">
        <w:rPr>
          <w:rFonts w:ascii="Arial" w:hAnsi="Arial" w:cs="Arial"/>
          <w:bCs/>
          <w:i/>
          <w:lang w:val="es-MX" w:eastAsia="es-MX"/>
        </w:rPr>
        <w:t xml:space="preserve"> proceso de liquidación.</w:t>
      </w:r>
    </w:p>
    <w:p w14:paraId="3AFC0561" w14:textId="5ED7BEF0" w:rsidR="005E3217" w:rsidRDefault="005E3217" w:rsidP="00C21614">
      <w:pPr>
        <w:spacing w:line="276" w:lineRule="auto"/>
        <w:ind w:firstLine="708"/>
        <w:jc w:val="both"/>
        <w:rPr>
          <w:rFonts w:ascii="Arial" w:hAnsi="Arial" w:cs="Arial"/>
          <w:bCs/>
          <w:lang w:eastAsia="es-MX"/>
        </w:rPr>
      </w:pPr>
    </w:p>
    <w:p w14:paraId="28FC0BDA" w14:textId="4514FE46" w:rsidR="00726323" w:rsidRDefault="00726323" w:rsidP="00C21614">
      <w:pPr>
        <w:spacing w:line="276" w:lineRule="auto"/>
        <w:ind w:firstLine="708"/>
        <w:jc w:val="both"/>
        <w:rPr>
          <w:rFonts w:ascii="Arial" w:hAnsi="Arial" w:cs="Arial"/>
          <w:bCs/>
          <w:i/>
          <w:lang w:val="es-MX" w:eastAsia="es-MX"/>
        </w:rPr>
      </w:pPr>
      <w:r w:rsidRPr="005E3217">
        <w:rPr>
          <w:rFonts w:ascii="Arial" w:hAnsi="Arial" w:cs="Arial"/>
          <w:b/>
          <w:bCs/>
          <w:i/>
          <w:lang w:val="es-MX" w:eastAsia="es-MX"/>
        </w:rPr>
        <w:t xml:space="preserve">Artículo </w:t>
      </w:r>
      <w:proofErr w:type="gramStart"/>
      <w:r>
        <w:rPr>
          <w:rFonts w:ascii="Arial" w:hAnsi="Arial" w:cs="Arial"/>
          <w:b/>
          <w:bCs/>
          <w:i/>
          <w:lang w:val="es-MX" w:eastAsia="es-MX"/>
        </w:rPr>
        <w:t>Sexto</w:t>
      </w:r>
      <w:r w:rsidRPr="005E3217">
        <w:rPr>
          <w:rFonts w:ascii="Arial" w:hAnsi="Arial" w:cs="Arial"/>
          <w:b/>
          <w:bCs/>
          <w:i/>
          <w:lang w:val="es-MX" w:eastAsia="es-MX"/>
        </w:rPr>
        <w:t>.-</w:t>
      </w:r>
      <w:proofErr w:type="gramEnd"/>
      <w:r w:rsidRPr="005E3217">
        <w:rPr>
          <w:rFonts w:ascii="Arial" w:hAnsi="Arial" w:cs="Arial"/>
          <w:b/>
          <w:bCs/>
          <w:i/>
          <w:lang w:val="es-MX" w:eastAsia="es-MX"/>
        </w:rPr>
        <w:t xml:space="preserve"> </w:t>
      </w:r>
      <w:r>
        <w:rPr>
          <w:rFonts w:ascii="Arial" w:hAnsi="Arial" w:cs="Arial"/>
          <w:bCs/>
          <w:i/>
          <w:lang w:val="es-MX" w:eastAsia="es-MX"/>
        </w:rPr>
        <w:t>El Consejo de Colaboración, en su carácter de órgano consultivo, se</w:t>
      </w:r>
      <w:r w:rsidR="001D30AD">
        <w:rPr>
          <w:rFonts w:ascii="Arial" w:hAnsi="Arial" w:cs="Arial"/>
          <w:bCs/>
          <w:i/>
          <w:lang w:val="es-MX" w:eastAsia="es-MX"/>
        </w:rPr>
        <w:t xml:space="preserve"> instalará dentro de los sesenta</w:t>
      </w:r>
      <w:r>
        <w:rPr>
          <w:rFonts w:ascii="Arial" w:hAnsi="Arial" w:cs="Arial"/>
          <w:bCs/>
          <w:i/>
          <w:lang w:val="es-MX" w:eastAsia="es-MX"/>
        </w:rPr>
        <w:t xml:space="preserve"> días hábiles siguientes a la entrada en vigor del presente Reglamento.</w:t>
      </w:r>
    </w:p>
    <w:p w14:paraId="1502008E" w14:textId="7133ACCE" w:rsidR="009D677C" w:rsidRPr="00E4172E" w:rsidRDefault="00726323" w:rsidP="00C21614">
      <w:pPr>
        <w:spacing w:line="276" w:lineRule="auto"/>
        <w:ind w:firstLine="708"/>
        <w:jc w:val="both"/>
        <w:rPr>
          <w:rFonts w:ascii="Verdana" w:hAnsi="Verdana" w:cs="Khmer UI"/>
          <w:bCs/>
          <w:sz w:val="40"/>
          <w:szCs w:val="40"/>
          <w:lang w:eastAsia="es-MX"/>
        </w:rPr>
      </w:pPr>
      <w:r>
        <w:rPr>
          <w:rFonts w:ascii="Arial" w:hAnsi="Arial" w:cs="Arial"/>
          <w:bCs/>
          <w:i/>
          <w:lang w:val="es-MX" w:eastAsia="es-MX"/>
        </w:rPr>
        <w:t xml:space="preserve"> </w:t>
      </w:r>
    </w:p>
    <w:p w14:paraId="08DBF5F8" w14:textId="7E7BAD48" w:rsidR="00E74C3D" w:rsidRPr="00F24B8F" w:rsidRDefault="00CF31C6" w:rsidP="00C21614">
      <w:pPr>
        <w:spacing w:line="276" w:lineRule="auto"/>
        <w:ind w:firstLine="708"/>
        <w:jc w:val="both"/>
        <w:rPr>
          <w:rFonts w:ascii="Verdana" w:hAnsi="Verdana" w:cs="Khmer UI"/>
          <w:bCs/>
          <w:lang w:val="es-MX" w:eastAsia="es-MX"/>
        </w:rPr>
      </w:pPr>
      <w:r>
        <w:rPr>
          <w:rFonts w:ascii="Verdana" w:hAnsi="Verdana" w:cs="Khmer UI"/>
          <w:b/>
          <w:bCs/>
          <w:lang w:val="es-MX" w:eastAsia="es-MX"/>
        </w:rPr>
        <w:t>X</w:t>
      </w:r>
      <w:r w:rsidR="00E74C3D" w:rsidRPr="00F24B8F">
        <w:rPr>
          <w:rFonts w:ascii="Verdana" w:hAnsi="Verdana" w:cs="Khmer UI"/>
          <w:b/>
          <w:bCs/>
          <w:lang w:val="es-MX" w:eastAsia="es-MX"/>
        </w:rPr>
        <w:t xml:space="preserve">II.- </w:t>
      </w:r>
      <w:r w:rsidR="00E74C3D" w:rsidRPr="00F24B8F">
        <w:rPr>
          <w:rFonts w:ascii="Verdana" w:hAnsi="Verdana" w:cs="Khmer UI"/>
          <w:bCs/>
          <w:lang w:val="es-MX" w:eastAsia="es-MX"/>
        </w:rPr>
        <w:t>Por los fundamentos y motivos ya expuestos someto a consideración del Ayuntamiento Constitucional del Municipio de Tlajomulco de Zúñiga, Jalisco, para su discusión, y en su caso, aprobación y autorización de los resolutivos a manera del siguiente:</w:t>
      </w:r>
    </w:p>
    <w:p w14:paraId="7977EF46" w14:textId="77777777" w:rsidR="00E74C3D" w:rsidRPr="00F24B8F" w:rsidRDefault="00E74C3D" w:rsidP="00C21614">
      <w:pPr>
        <w:spacing w:line="276" w:lineRule="auto"/>
        <w:ind w:firstLine="708"/>
        <w:jc w:val="both"/>
        <w:rPr>
          <w:rFonts w:ascii="Verdana" w:hAnsi="Verdana" w:cs="Khmer UI"/>
          <w:bCs/>
          <w:lang w:val="es-MX" w:eastAsia="es-MX"/>
        </w:rPr>
      </w:pPr>
    </w:p>
    <w:p w14:paraId="09235BE0" w14:textId="77777777" w:rsidR="00E74C3D" w:rsidRPr="00F24B8F" w:rsidRDefault="00E74C3D" w:rsidP="00C21614">
      <w:pPr>
        <w:spacing w:line="276" w:lineRule="auto"/>
        <w:ind w:firstLine="708"/>
        <w:jc w:val="both"/>
        <w:rPr>
          <w:rFonts w:ascii="Verdana" w:hAnsi="Verdana" w:cs="Khmer UI"/>
          <w:bCs/>
          <w:lang w:val="es-MX" w:eastAsia="es-MX"/>
        </w:rPr>
      </w:pPr>
    </w:p>
    <w:p w14:paraId="2C885533" w14:textId="77777777" w:rsidR="00E74C3D" w:rsidRPr="00F24B8F" w:rsidRDefault="00E74C3D" w:rsidP="00C21614">
      <w:pPr>
        <w:spacing w:line="276" w:lineRule="auto"/>
        <w:jc w:val="center"/>
        <w:rPr>
          <w:rFonts w:ascii="Verdana" w:hAnsi="Verdana" w:cs="Khmer UI"/>
          <w:bCs/>
          <w:lang w:val="es-MX" w:eastAsia="es-MX"/>
        </w:rPr>
      </w:pPr>
      <w:r w:rsidRPr="00F24B8F">
        <w:rPr>
          <w:rFonts w:ascii="Verdana" w:hAnsi="Verdana" w:cs="Khmer UI"/>
          <w:b/>
          <w:bCs/>
          <w:lang w:val="es-MX" w:eastAsia="es-MX"/>
        </w:rPr>
        <w:t>PUNTO DE ACUERDO</w:t>
      </w:r>
    </w:p>
    <w:p w14:paraId="0539618B" w14:textId="77777777" w:rsidR="00E74C3D" w:rsidRPr="00F24B8F" w:rsidRDefault="00E74C3D" w:rsidP="00C21614">
      <w:pPr>
        <w:spacing w:line="276" w:lineRule="auto"/>
        <w:ind w:firstLine="708"/>
        <w:jc w:val="both"/>
        <w:rPr>
          <w:rFonts w:ascii="Verdana" w:hAnsi="Verdana" w:cs="Khmer UI"/>
          <w:bCs/>
          <w:lang w:val="es-MX" w:eastAsia="es-MX"/>
        </w:rPr>
      </w:pPr>
    </w:p>
    <w:p w14:paraId="055FC713" w14:textId="77777777" w:rsidR="00E74C3D" w:rsidRPr="00F24B8F" w:rsidRDefault="00E74C3D" w:rsidP="00C21614">
      <w:pPr>
        <w:spacing w:line="276" w:lineRule="auto"/>
        <w:ind w:firstLine="708"/>
        <w:jc w:val="both"/>
        <w:rPr>
          <w:rFonts w:ascii="Verdana" w:hAnsi="Verdana" w:cs="Khmer UI"/>
          <w:bCs/>
          <w:lang w:val="es-MX" w:eastAsia="es-MX"/>
        </w:rPr>
      </w:pPr>
    </w:p>
    <w:p w14:paraId="1B3DF1EE" w14:textId="11C6D02A" w:rsidR="00CB3B01" w:rsidRPr="00C44703" w:rsidRDefault="00CB3B01" w:rsidP="00C21614">
      <w:pPr>
        <w:spacing w:line="276" w:lineRule="auto"/>
        <w:ind w:firstLine="708"/>
        <w:jc w:val="both"/>
        <w:rPr>
          <w:rFonts w:ascii="Verdana" w:hAnsi="Verdana" w:cs="Khmer UI"/>
          <w:bCs/>
          <w:lang w:val="es-MX" w:eastAsia="es-MX"/>
        </w:rPr>
      </w:pPr>
      <w:proofErr w:type="gramStart"/>
      <w:r w:rsidRPr="00CB3B01">
        <w:rPr>
          <w:rFonts w:ascii="Verdana" w:hAnsi="Verdana" w:cs="Khmer UI"/>
          <w:b/>
          <w:bCs/>
          <w:lang w:val="es-MX" w:eastAsia="es-MX"/>
        </w:rPr>
        <w:t>PRIMERO.-</w:t>
      </w:r>
      <w:proofErr w:type="gramEnd"/>
      <w:r w:rsidRPr="00CB3B01">
        <w:rPr>
          <w:rFonts w:ascii="Verdana" w:hAnsi="Verdana" w:cs="Khmer UI"/>
          <w:b/>
          <w:bCs/>
          <w:lang w:val="es-MX" w:eastAsia="es-MX"/>
        </w:rPr>
        <w:t xml:space="preserve"> </w:t>
      </w:r>
      <w:r w:rsidRPr="00C44703">
        <w:rPr>
          <w:rFonts w:ascii="Verdana" w:hAnsi="Verdana" w:cs="Khmer UI"/>
          <w:bCs/>
          <w:lang w:val="es-MX" w:eastAsia="es-MX"/>
        </w:rPr>
        <w:t xml:space="preserve">El Ayuntamiento Constitucional del Municipio de Tlajomulco de Zúñiga, Jalisco, aprueba y autoriza el Dictamen formulado por la Comisión Edilicia de </w:t>
      </w:r>
      <w:r w:rsidR="00C44703">
        <w:rPr>
          <w:rFonts w:ascii="Verdana" w:hAnsi="Verdana" w:cs="Khmer UI"/>
          <w:bCs/>
          <w:lang w:val="es-MX" w:eastAsia="es-MX"/>
        </w:rPr>
        <w:t>Finanzas Públicas</w:t>
      </w:r>
      <w:r w:rsidRPr="00C44703">
        <w:rPr>
          <w:rFonts w:ascii="Verdana" w:hAnsi="Verdana" w:cs="Khmer UI"/>
          <w:bCs/>
          <w:lang w:val="es-MX" w:eastAsia="es-MX"/>
        </w:rPr>
        <w:t xml:space="preserve"> y Pa</w:t>
      </w:r>
      <w:r w:rsidR="00C44703">
        <w:rPr>
          <w:rFonts w:ascii="Verdana" w:hAnsi="Verdana" w:cs="Khmer UI"/>
          <w:bCs/>
          <w:lang w:val="es-MX" w:eastAsia="es-MX"/>
        </w:rPr>
        <w:t>trimonio</w:t>
      </w:r>
      <w:r w:rsidRPr="00C44703">
        <w:rPr>
          <w:rFonts w:ascii="Verdana" w:hAnsi="Verdana" w:cs="Khmer UI"/>
          <w:bCs/>
          <w:lang w:val="es-MX" w:eastAsia="es-MX"/>
        </w:rPr>
        <w:t xml:space="preserve">, como convocante, así como a la Comisión Edilicia de </w:t>
      </w:r>
      <w:r w:rsidR="00C44703" w:rsidRPr="00C44703">
        <w:rPr>
          <w:rFonts w:ascii="Verdana" w:hAnsi="Verdana" w:cs="Khmer UI"/>
          <w:bCs/>
          <w:lang w:val="es-MX" w:eastAsia="es-MX"/>
        </w:rPr>
        <w:t>Reglamentos y Puntos Constitucionales</w:t>
      </w:r>
      <w:r w:rsidRPr="00C44703">
        <w:rPr>
          <w:rFonts w:ascii="Verdana" w:hAnsi="Verdana" w:cs="Khmer UI"/>
          <w:bCs/>
          <w:lang w:val="es-MX" w:eastAsia="es-MX"/>
        </w:rPr>
        <w:t>, como coadyuvante, que resuelve el turno asenta</w:t>
      </w:r>
      <w:r w:rsidR="00C44703">
        <w:rPr>
          <w:rFonts w:ascii="Verdana" w:hAnsi="Verdana" w:cs="Khmer UI"/>
          <w:bCs/>
          <w:lang w:val="es-MX" w:eastAsia="es-MX"/>
        </w:rPr>
        <w:t>do en el punto de acuerdo PA/526</w:t>
      </w:r>
      <w:r w:rsidRPr="00C44703">
        <w:rPr>
          <w:rFonts w:ascii="Verdana" w:hAnsi="Verdana" w:cs="Khmer UI"/>
          <w:bCs/>
          <w:lang w:val="es-MX" w:eastAsia="es-MX"/>
        </w:rPr>
        <w:t xml:space="preserve">/2021-2024, aprobado en la sesión ordinaria </w:t>
      </w:r>
      <w:r w:rsidR="00C44703">
        <w:rPr>
          <w:rFonts w:ascii="Verdana" w:hAnsi="Verdana" w:cs="Khmer UI"/>
          <w:bCs/>
          <w:lang w:val="es-MX" w:eastAsia="es-MX"/>
        </w:rPr>
        <w:t>de este Ayuntamiento de fecha 14</w:t>
      </w:r>
      <w:r w:rsidRPr="00C44703">
        <w:rPr>
          <w:rFonts w:ascii="Verdana" w:hAnsi="Verdana" w:cs="Khmer UI"/>
          <w:bCs/>
          <w:lang w:val="es-MX" w:eastAsia="es-MX"/>
        </w:rPr>
        <w:t xml:space="preserve"> de </w:t>
      </w:r>
      <w:r w:rsidR="00C44703">
        <w:rPr>
          <w:rFonts w:ascii="Verdana" w:hAnsi="Verdana" w:cs="Khmer UI"/>
          <w:bCs/>
          <w:lang w:val="es-MX" w:eastAsia="es-MX"/>
        </w:rPr>
        <w:t>diciembre</w:t>
      </w:r>
      <w:r w:rsidRPr="00C44703">
        <w:rPr>
          <w:rFonts w:ascii="Verdana" w:hAnsi="Verdana" w:cs="Khmer UI"/>
          <w:bCs/>
          <w:lang w:val="es-MX" w:eastAsia="es-MX"/>
        </w:rPr>
        <w:t xml:space="preserve"> del año 2023.</w:t>
      </w:r>
    </w:p>
    <w:p w14:paraId="3276F4C1" w14:textId="4F094BB5" w:rsidR="00CB3B01" w:rsidRDefault="00CB3B01" w:rsidP="00C21614">
      <w:pPr>
        <w:spacing w:line="276" w:lineRule="auto"/>
        <w:ind w:firstLine="708"/>
        <w:jc w:val="both"/>
        <w:rPr>
          <w:rFonts w:ascii="Verdana" w:hAnsi="Verdana" w:cs="Khmer UI"/>
          <w:b/>
          <w:bCs/>
          <w:lang w:val="es-MX" w:eastAsia="es-MX"/>
        </w:rPr>
      </w:pPr>
    </w:p>
    <w:p w14:paraId="32AA2D94" w14:textId="77777777" w:rsidR="006E04C9" w:rsidRDefault="006E04C9" w:rsidP="00C21614">
      <w:pPr>
        <w:spacing w:line="276" w:lineRule="auto"/>
        <w:ind w:firstLine="708"/>
        <w:jc w:val="both"/>
        <w:rPr>
          <w:rFonts w:ascii="Verdana" w:hAnsi="Verdana" w:cs="Khmer UI"/>
          <w:b/>
          <w:bCs/>
          <w:lang w:val="es-MX" w:eastAsia="es-MX"/>
        </w:rPr>
      </w:pPr>
    </w:p>
    <w:p w14:paraId="189859EC" w14:textId="00EF68DA" w:rsidR="00CB3B01" w:rsidRPr="00C44703" w:rsidRDefault="00CB3B01" w:rsidP="00C21614">
      <w:pPr>
        <w:spacing w:line="276" w:lineRule="auto"/>
        <w:ind w:firstLine="708"/>
        <w:jc w:val="both"/>
        <w:rPr>
          <w:rFonts w:ascii="Verdana" w:hAnsi="Verdana" w:cs="Khmer UI"/>
          <w:bCs/>
          <w:lang w:val="es-MX" w:eastAsia="es-MX"/>
        </w:rPr>
      </w:pPr>
      <w:proofErr w:type="gramStart"/>
      <w:r w:rsidRPr="00CB3B01">
        <w:rPr>
          <w:rFonts w:ascii="Verdana" w:hAnsi="Verdana" w:cs="Khmer UI"/>
          <w:b/>
          <w:bCs/>
          <w:lang w:val="es-MX" w:eastAsia="es-MX"/>
        </w:rPr>
        <w:t>SEGUNDO.-</w:t>
      </w:r>
      <w:proofErr w:type="gramEnd"/>
      <w:r w:rsidRPr="00CB3B01">
        <w:rPr>
          <w:rFonts w:ascii="Verdana" w:hAnsi="Verdana" w:cs="Khmer UI"/>
          <w:b/>
          <w:bCs/>
          <w:lang w:val="es-MX" w:eastAsia="es-MX"/>
        </w:rPr>
        <w:t xml:space="preserve"> </w:t>
      </w:r>
      <w:r w:rsidRPr="00C44703">
        <w:rPr>
          <w:rFonts w:ascii="Verdana" w:hAnsi="Verdana" w:cs="Khmer UI"/>
          <w:bCs/>
          <w:lang w:val="es-MX" w:eastAsia="es-MX"/>
        </w:rPr>
        <w:t xml:space="preserve">El Ayuntamiento Constitucional del Municipio de Tlajomulco de Zúñiga, Jalisco, aprueba y autoriza, en lo general y en lo particular, el </w:t>
      </w:r>
      <w:r w:rsidR="00C44703" w:rsidRPr="00C44703">
        <w:rPr>
          <w:rFonts w:ascii="Verdana" w:hAnsi="Verdana" w:cs="Khmer UI"/>
          <w:bCs/>
          <w:lang w:val="es-MX" w:eastAsia="es-MX"/>
        </w:rPr>
        <w:t>Decreto por el que se expide el Reglamento del Consejo de Colaboración del Municipio de Tlajomulco de Zúñiga, Jalisco</w:t>
      </w:r>
      <w:r w:rsidR="00CA2941">
        <w:rPr>
          <w:rFonts w:ascii="Verdana" w:hAnsi="Verdana" w:cs="Khmer UI"/>
          <w:bCs/>
          <w:lang w:val="es-MX" w:eastAsia="es-MX"/>
        </w:rPr>
        <w:t>,</w:t>
      </w:r>
      <w:r w:rsidR="00CA2941" w:rsidRPr="00CA2941">
        <w:t xml:space="preserve"> </w:t>
      </w:r>
      <w:r w:rsidR="00CA2941" w:rsidRPr="00CA2941">
        <w:rPr>
          <w:rFonts w:ascii="Verdana" w:hAnsi="Verdana" w:cs="Khmer UI"/>
          <w:bCs/>
          <w:lang w:val="es-MX" w:eastAsia="es-MX"/>
        </w:rPr>
        <w:t>así como se deroga el artículo 234 del Reglamento de la Administración Pública del Municipio de Tlajomulco de Zúñiga, Jalisco.</w:t>
      </w:r>
    </w:p>
    <w:p w14:paraId="1BAC32C4" w14:textId="45A363E7" w:rsidR="00C44703" w:rsidRDefault="00C44703" w:rsidP="00C21614">
      <w:pPr>
        <w:spacing w:line="276" w:lineRule="auto"/>
        <w:ind w:firstLine="708"/>
        <w:jc w:val="both"/>
        <w:rPr>
          <w:rFonts w:ascii="Verdana" w:hAnsi="Verdana" w:cs="Khmer UI"/>
          <w:b/>
          <w:bCs/>
          <w:lang w:eastAsia="es-MX"/>
        </w:rPr>
      </w:pPr>
    </w:p>
    <w:p w14:paraId="283C664B" w14:textId="77777777" w:rsidR="006E04C9" w:rsidRPr="00CB3B01" w:rsidRDefault="006E04C9" w:rsidP="00C21614">
      <w:pPr>
        <w:spacing w:line="276" w:lineRule="auto"/>
        <w:ind w:firstLine="708"/>
        <w:jc w:val="both"/>
        <w:rPr>
          <w:rFonts w:ascii="Verdana" w:hAnsi="Verdana" w:cs="Khmer UI"/>
          <w:b/>
          <w:bCs/>
          <w:lang w:eastAsia="es-MX"/>
        </w:rPr>
      </w:pPr>
    </w:p>
    <w:p w14:paraId="4DE85CD9" w14:textId="77777777" w:rsidR="00CB3B01" w:rsidRPr="00C44703" w:rsidRDefault="00CB3B01" w:rsidP="00C21614">
      <w:pPr>
        <w:spacing w:line="276" w:lineRule="auto"/>
        <w:ind w:firstLine="708"/>
        <w:jc w:val="both"/>
        <w:rPr>
          <w:rFonts w:ascii="Verdana" w:hAnsi="Verdana" w:cs="Khmer UI"/>
          <w:bCs/>
          <w:lang w:eastAsia="es-MX"/>
        </w:rPr>
      </w:pPr>
      <w:proofErr w:type="gramStart"/>
      <w:r w:rsidRPr="00CB3B01">
        <w:rPr>
          <w:rFonts w:ascii="Verdana" w:hAnsi="Verdana" w:cs="Khmer UI"/>
          <w:b/>
          <w:bCs/>
          <w:lang w:eastAsia="es-MX"/>
        </w:rPr>
        <w:t>TERCERO.-</w:t>
      </w:r>
      <w:proofErr w:type="gramEnd"/>
      <w:r w:rsidRPr="00CB3B01">
        <w:rPr>
          <w:rFonts w:ascii="Verdana" w:hAnsi="Verdana" w:cs="Khmer UI"/>
          <w:b/>
          <w:bCs/>
          <w:lang w:eastAsia="es-MX"/>
        </w:rPr>
        <w:t xml:space="preserve"> </w:t>
      </w:r>
      <w:r w:rsidRPr="00C44703">
        <w:rPr>
          <w:rFonts w:ascii="Verdana" w:hAnsi="Verdana" w:cs="Khmer UI"/>
          <w:bCs/>
          <w:lang w:eastAsia="es-MX"/>
        </w:rPr>
        <w:t>Remítase al Presidente Municipal Interino para los efectos de su promulgación y publicación en la Gaceta Municipal, por conducto de la Secretaría General del Ayuntamiento.</w:t>
      </w:r>
    </w:p>
    <w:p w14:paraId="6582BF7A" w14:textId="302D08C3" w:rsidR="00C44703" w:rsidRDefault="00C44703" w:rsidP="00C21614">
      <w:pPr>
        <w:spacing w:line="276" w:lineRule="auto"/>
        <w:ind w:firstLine="708"/>
        <w:jc w:val="both"/>
        <w:rPr>
          <w:rFonts w:ascii="Verdana" w:hAnsi="Verdana" w:cs="Khmer UI"/>
          <w:b/>
          <w:bCs/>
          <w:lang w:eastAsia="es-MX"/>
        </w:rPr>
      </w:pPr>
    </w:p>
    <w:p w14:paraId="156FF1F0" w14:textId="77777777" w:rsidR="00CB3B01" w:rsidRPr="00C44703" w:rsidRDefault="00CB3B01" w:rsidP="00C21614">
      <w:pPr>
        <w:spacing w:line="276" w:lineRule="auto"/>
        <w:ind w:firstLine="708"/>
        <w:jc w:val="both"/>
        <w:rPr>
          <w:rFonts w:ascii="Verdana" w:hAnsi="Verdana" w:cs="Khmer UI"/>
          <w:bCs/>
          <w:lang w:eastAsia="es-MX"/>
        </w:rPr>
      </w:pPr>
      <w:proofErr w:type="gramStart"/>
      <w:r w:rsidRPr="00CB3B01">
        <w:rPr>
          <w:rFonts w:ascii="Verdana" w:hAnsi="Verdana" w:cs="Khmer UI"/>
          <w:b/>
          <w:bCs/>
          <w:lang w:eastAsia="es-MX"/>
        </w:rPr>
        <w:lastRenderedPageBreak/>
        <w:t>CUARTO.-</w:t>
      </w:r>
      <w:proofErr w:type="gramEnd"/>
      <w:r w:rsidRPr="00CB3B01">
        <w:rPr>
          <w:rFonts w:ascii="Verdana" w:hAnsi="Verdana" w:cs="Khmer UI"/>
          <w:b/>
          <w:bCs/>
          <w:lang w:eastAsia="es-MX"/>
        </w:rPr>
        <w:t xml:space="preserve"> </w:t>
      </w:r>
      <w:r w:rsidRPr="00C44703">
        <w:rPr>
          <w:rFonts w:ascii="Verdana" w:hAnsi="Verdana" w:cs="Khmer UI"/>
          <w:bCs/>
          <w:lang w:eastAsia="es-MX"/>
        </w:rPr>
        <w:t>Notifíquese mediante oficio, cúmplase y regístrese en el libro de actas de sesiones correspondiente.</w:t>
      </w:r>
    </w:p>
    <w:p w14:paraId="467BB862" w14:textId="77777777" w:rsidR="006E04C9" w:rsidRDefault="006E04C9" w:rsidP="00C21614">
      <w:pPr>
        <w:suppressAutoHyphens w:val="0"/>
        <w:spacing w:line="276" w:lineRule="auto"/>
        <w:jc w:val="center"/>
        <w:rPr>
          <w:rFonts w:ascii="Verdana" w:eastAsia="Times New Roman" w:hAnsi="Verdana" w:cs="Verdana"/>
          <w:lang w:eastAsia="es-ES"/>
        </w:rPr>
      </w:pPr>
    </w:p>
    <w:p w14:paraId="3952B7A5" w14:textId="77777777" w:rsidR="00E74C3D" w:rsidRPr="00F24B8F" w:rsidRDefault="00E74C3D" w:rsidP="00C21614">
      <w:pPr>
        <w:suppressAutoHyphens w:val="0"/>
        <w:spacing w:line="276" w:lineRule="auto"/>
        <w:jc w:val="center"/>
        <w:rPr>
          <w:rFonts w:ascii="Verdana" w:eastAsia="Verdana" w:hAnsi="Verdana" w:cs="Verdana"/>
          <w:lang w:eastAsia="es-ES"/>
        </w:rPr>
      </w:pPr>
      <w:r w:rsidRPr="00F24B8F">
        <w:rPr>
          <w:rFonts w:ascii="Verdana" w:eastAsia="Times New Roman" w:hAnsi="Verdana" w:cs="Verdana"/>
          <w:lang w:eastAsia="es-ES"/>
        </w:rPr>
        <w:t>A</w:t>
      </w:r>
      <w:r w:rsidRPr="00F24B8F">
        <w:rPr>
          <w:rFonts w:ascii="Verdana" w:eastAsia="Verdana" w:hAnsi="Verdana" w:cs="Verdana"/>
          <w:lang w:eastAsia="es-ES"/>
        </w:rPr>
        <w:t xml:space="preserve"> </w:t>
      </w:r>
      <w:r w:rsidRPr="00F24B8F">
        <w:rPr>
          <w:rFonts w:ascii="Verdana" w:eastAsia="Times New Roman" w:hAnsi="Verdana" w:cs="Verdana"/>
          <w:lang w:eastAsia="es-ES"/>
        </w:rPr>
        <w:t>T</w:t>
      </w:r>
      <w:r w:rsidRPr="00F24B8F">
        <w:rPr>
          <w:rFonts w:ascii="Verdana" w:eastAsia="Verdana" w:hAnsi="Verdana" w:cs="Verdana"/>
          <w:lang w:eastAsia="es-ES"/>
        </w:rPr>
        <w:t xml:space="preserve"> </w:t>
      </w:r>
      <w:r w:rsidRPr="00F24B8F">
        <w:rPr>
          <w:rFonts w:ascii="Verdana" w:eastAsia="Times New Roman" w:hAnsi="Verdana" w:cs="Verdana"/>
          <w:lang w:eastAsia="es-ES"/>
        </w:rPr>
        <w:t>E</w:t>
      </w:r>
      <w:r w:rsidRPr="00F24B8F">
        <w:rPr>
          <w:rFonts w:ascii="Verdana" w:eastAsia="Verdana" w:hAnsi="Verdana" w:cs="Verdana"/>
          <w:lang w:eastAsia="es-ES"/>
        </w:rPr>
        <w:t xml:space="preserve"> </w:t>
      </w:r>
      <w:r w:rsidRPr="00F24B8F">
        <w:rPr>
          <w:rFonts w:ascii="Verdana" w:eastAsia="Times New Roman" w:hAnsi="Verdana" w:cs="Verdana"/>
          <w:lang w:eastAsia="es-ES"/>
        </w:rPr>
        <w:t>N</w:t>
      </w:r>
      <w:r w:rsidRPr="00F24B8F">
        <w:rPr>
          <w:rFonts w:ascii="Verdana" w:eastAsia="Verdana" w:hAnsi="Verdana" w:cs="Verdana"/>
          <w:lang w:eastAsia="es-ES"/>
        </w:rPr>
        <w:t xml:space="preserve"> </w:t>
      </w:r>
      <w:r w:rsidRPr="00F24B8F">
        <w:rPr>
          <w:rFonts w:ascii="Verdana" w:eastAsia="Times New Roman" w:hAnsi="Verdana" w:cs="Verdana"/>
          <w:lang w:eastAsia="es-ES"/>
        </w:rPr>
        <w:t>T</w:t>
      </w:r>
      <w:r w:rsidRPr="00F24B8F">
        <w:rPr>
          <w:rFonts w:ascii="Verdana" w:eastAsia="Verdana" w:hAnsi="Verdana" w:cs="Verdana"/>
          <w:lang w:eastAsia="es-ES"/>
        </w:rPr>
        <w:t xml:space="preserve"> </w:t>
      </w:r>
      <w:r w:rsidRPr="00F24B8F">
        <w:rPr>
          <w:rFonts w:ascii="Verdana" w:eastAsia="Times New Roman" w:hAnsi="Verdana" w:cs="Verdana"/>
          <w:lang w:eastAsia="es-ES"/>
        </w:rPr>
        <w:t>A</w:t>
      </w:r>
      <w:r w:rsidRPr="00F24B8F">
        <w:rPr>
          <w:rFonts w:ascii="Verdana" w:eastAsia="Verdana" w:hAnsi="Verdana" w:cs="Verdana"/>
          <w:lang w:eastAsia="es-ES"/>
        </w:rPr>
        <w:t xml:space="preserve"> </w:t>
      </w:r>
      <w:r w:rsidRPr="00F24B8F">
        <w:rPr>
          <w:rFonts w:ascii="Verdana" w:eastAsia="Times New Roman" w:hAnsi="Verdana" w:cs="Verdana"/>
          <w:lang w:eastAsia="es-ES"/>
        </w:rPr>
        <w:t>M</w:t>
      </w:r>
      <w:r w:rsidRPr="00F24B8F">
        <w:rPr>
          <w:rFonts w:ascii="Verdana" w:eastAsia="Verdana" w:hAnsi="Verdana" w:cs="Verdana"/>
          <w:lang w:eastAsia="es-ES"/>
        </w:rPr>
        <w:t xml:space="preserve"> </w:t>
      </w:r>
      <w:r w:rsidRPr="00F24B8F">
        <w:rPr>
          <w:rFonts w:ascii="Verdana" w:eastAsia="Times New Roman" w:hAnsi="Verdana" w:cs="Verdana"/>
          <w:lang w:eastAsia="es-ES"/>
        </w:rPr>
        <w:t>E</w:t>
      </w:r>
      <w:r w:rsidRPr="00F24B8F">
        <w:rPr>
          <w:rFonts w:ascii="Verdana" w:eastAsia="Verdana" w:hAnsi="Verdana" w:cs="Verdana"/>
          <w:lang w:eastAsia="es-ES"/>
        </w:rPr>
        <w:t xml:space="preserve"> </w:t>
      </w:r>
      <w:r w:rsidRPr="00F24B8F">
        <w:rPr>
          <w:rFonts w:ascii="Verdana" w:eastAsia="Times New Roman" w:hAnsi="Verdana" w:cs="Verdana"/>
          <w:lang w:eastAsia="es-ES"/>
        </w:rPr>
        <w:t>N</w:t>
      </w:r>
      <w:r w:rsidRPr="00F24B8F">
        <w:rPr>
          <w:rFonts w:ascii="Verdana" w:eastAsia="Verdana" w:hAnsi="Verdana" w:cs="Verdana"/>
          <w:lang w:eastAsia="es-ES"/>
        </w:rPr>
        <w:t xml:space="preserve"> </w:t>
      </w:r>
      <w:r w:rsidRPr="00F24B8F">
        <w:rPr>
          <w:rFonts w:ascii="Verdana" w:eastAsia="Times New Roman" w:hAnsi="Verdana" w:cs="Verdana"/>
          <w:lang w:eastAsia="es-ES"/>
        </w:rPr>
        <w:t>T</w:t>
      </w:r>
      <w:r w:rsidRPr="00F24B8F">
        <w:rPr>
          <w:rFonts w:ascii="Verdana" w:eastAsia="Verdana" w:hAnsi="Verdana" w:cs="Verdana"/>
          <w:lang w:eastAsia="es-ES"/>
        </w:rPr>
        <w:t xml:space="preserve"> </w:t>
      </w:r>
      <w:r w:rsidRPr="00F24B8F">
        <w:rPr>
          <w:rFonts w:ascii="Verdana" w:eastAsia="Times New Roman" w:hAnsi="Verdana" w:cs="Verdana"/>
          <w:lang w:eastAsia="es-ES"/>
        </w:rPr>
        <w:t>E</w:t>
      </w:r>
      <w:r w:rsidRPr="00F24B8F">
        <w:rPr>
          <w:rFonts w:ascii="Verdana" w:eastAsia="Verdana" w:hAnsi="Verdana" w:cs="Verdana"/>
          <w:lang w:eastAsia="es-ES"/>
        </w:rPr>
        <w:t>.</w:t>
      </w:r>
    </w:p>
    <w:p w14:paraId="355C0C02" w14:textId="21A532D8" w:rsidR="00E74C3D" w:rsidRDefault="00E74C3D" w:rsidP="00C21614">
      <w:pPr>
        <w:spacing w:line="276" w:lineRule="auto"/>
        <w:jc w:val="center"/>
        <w:rPr>
          <w:rFonts w:ascii="Verdana" w:eastAsia="Verdana" w:hAnsi="Verdana" w:cs="Verdana"/>
        </w:rPr>
      </w:pPr>
      <w:r w:rsidRPr="00F24B8F">
        <w:rPr>
          <w:rFonts w:ascii="Verdana" w:eastAsia="Verdana" w:hAnsi="Verdana" w:cs="Verdana"/>
        </w:rPr>
        <w:t>Tla</w:t>
      </w:r>
      <w:r w:rsidR="00B47628">
        <w:rPr>
          <w:rFonts w:ascii="Verdana" w:eastAsia="Verdana" w:hAnsi="Verdana" w:cs="Verdana"/>
        </w:rPr>
        <w:t xml:space="preserve">jomulco de Zúñiga, Jalisco, a </w:t>
      </w:r>
      <w:r w:rsidR="00956E8E">
        <w:rPr>
          <w:rFonts w:ascii="Verdana" w:eastAsia="Verdana" w:hAnsi="Verdana" w:cs="Verdana"/>
        </w:rPr>
        <w:t>16</w:t>
      </w:r>
      <w:r w:rsidRPr="00F24B8F">
        <w:rPr>
          <w:rFonts w:ascii="Verdana" w:eastAsia="Verdana" w:hAnsi="Verdana" w:cs="Verdana"/>
        </w:rPr>
        <w:t xml:space="preserve"> de </w:t>
      </w:r>
      <w:r w:rsidR="00956E8E">
        <w:rPr>
          <w:rFonts w:ascii="Verdana" w:eastAsia="Verdana" w:hAnsi="Verdana" w:cs="Verdana"/>
        </w:rPr>
        <w:t>mayo</w:t>
      </w:r>
      <w:r w:rsidRPr="00F24B8F">
        <w:rPr>
          <w:rFonts w:ascii="Verdana" w:eastAsia="Verdana" w:hAnsi="Verdana" w:cs="Verdana"/>
        </w:rPr>
        <w:t xml:space="preserve"> del año 202</w:t>
      </w:r>
      <w:r w:rsidR="00B47628">
        <w:rPr>
          <w:rFonts w:ascii="Verdana" w:eastAsia="Verdana" w:hAnsi="Verdana" w:cs="Verdana"/>
        </w:rPr>
        <w:t>4</w:t>
      </w:r>
      <w:r w:rsidRPr="00F24B8F">
        <w:rPr>
          <w:rFonts w:ascii="Verdana" w:eastAsia="Verdana" w:hAnsi="Verdana" w:cs="Verdana"/>
        </w:rPr>
        <w:t>.</w:t>
      </w:r>
    </w:p>
    <w:p w14:paraId="1BAAC0B0" w14:textId="5EBC1B9F" w:rsidR="00B47628" w:rsidRDefault="00B47628" w:rsidP="00C21614">
      <w:pPr>
        <w:suppressAutoHyphens w:val="0"/>
        <w:spacing w:line="276" w:lineRule="auto"/>
        <w:jc w:val="center"/>
        <w:rPr>
          <w:rFonts w:ascii="Verdana" w:eastAsia="Arial" w:hAnsi="Verdana" w:cs="Arial"/>
          <w:b/>
          <w:lang w:val="es" w:eastAsia="es-MX"/>
        </w:rPr>
      </w:pPr>
      <w:r w:rsidRPr="00B47628">
        <w:rPr>
          <w:rFonts w:ascii="Verdana" w:eastAsia="Arial" w:hAnsi="Verdana" w:cs="Arial"/>
          <w:b/>
          <w:lang w:val="es" w:eastAsia="es-MX"/>
        </w:rPr>
        <w:t>"2024, Año del Bicentenario del Nacimiento del Federalismo Mexicano, así como de la Libertad y Soberanía de los Estados"</w:t>
      </w:r>
    </w:p>
    <w:p w14:paraId="717C8956" w14:textId="77777777" w:rsidR="006F6AD6" w:rsidRPr="00B47628" w:rsidRDefault="006F6AD6" w:rsidP="00C21614">
      <w:pPr>
        <w:suppressAutoHyphens w:val="0"/>
        <w:spacing w:line="276" w:lineRule="auto"/>
        <w:jc w:val="center"/>
        <w:rPr>
          <w:rFonts w:ascii="Verdana" w:eastAsia="Arial" w:hAnsi="Verdana" w:cs="Arial"/>
          <w:b/>
          <w:lang w:val="es" w:eastAsia="es-MX"/>
        </w:rPr>
      </w:pPr>
    </w:p>
    <w:tbl>
      <w:tblPr>
        <w:tblW w:w="9498" w:type="dxa"/>
        <w:tblInd w:w="108" w:type="dxa"/>
        <w:tblLook w:val="04A0" w:firstRow="1" w:lastRow="0" w:firstColumn="1" w:lastColumn="0" w:noHBand="0" w:noVBand="1"/>
      </w:tblPr>
      <w:tblGrid>
        <w:gridCol w:w="4820"/>
        <w:gridCol w:w="4678"/>
      </w:tblGrid>
      <w:tr w:rsidR="00AD0D8C" w:rsidRPr="00871ECE" w14:paraId="0C65F190" w14:textId="77777777" w:rsidTr="00AD0D8C">
        <w:trPr>
          <w:trHeight w:val="2484"/>
        </w:trPr>
        <w:tc>
          <w:tcPr>
            <w:tcW w:w="4820" w:type="dxa"/>
          </w:tcPr>
          <w:p w14:paraId="603374BE" w14:textId="77A6FB5C" w:rsidR="00AD0D8C" w:rsidRDefault="00AD0D8C" w:rsidP="001E7D0A">
            <w:pPr>
              <w:suppressAutoHyphens w:val="0"/>
              <w:jc w:val="center"/>
              <w:rPr>
                <w:rFonts w:ascii="Verdana" w:eastAsia="Verdana" w:hAnsi="Verdana" w:cs="Arial"/>
                <w:b/>
                <w:lang w:val="es-MX" w:eastAsia="es-MX"/>
              </w:rPr>
            </w:pPr>
          </w:p>
          <w:p w14:paraId="428404CB" w14:textId="34DDAAC9" w:rsidR="00AD0D8C" w:rsidRDefault="00AD0D8C" w:rsidP="001E7D0A">
            <w:pPr>
              <w:suppressAutoHyphens w:val="0"/>
              <w:jc w:val="center"/>
              <w:rPr>
                <w:rFonts w:ascii="Verdana" w:eastAsia="Verdana" w:hAnsi="Verdana" w:cs="Arial"/>
                <w:b/>
                <w:lang w:val="es-MX" w:eastAsia="es-MX"/>
              </w:rPr>
            </w:pPr>
          </w:p>
          <w:p w14:paraId="36EDBD7B" w14:textId="77777777" w:rsidR="00323F46" w:rsidRPr="00871ECE" w:rsidRDefault="00323F46" w:rsidP="001E7D0A">
            <w:pPr>
              <w:suppressAutoHyphens w:val="0"/>
              <w:jc w:val="center"/>
              <w:rPr>
                <w:rFonts w:ascii="Verdana" w:eastAsia="Verdana" w:hAnsi="Verdana" w:cs="Arial"/>
                <w:b/>
                <w:lang w:val="es-MX" w:eastAsia="es-MX"/>
              </w:rPr>
            </w:pPr>
          </w:p>
          <w:p w14:paraId="10DFF63F" w14:textId="77777777" w:rsidR="00AD0D8C" w:rsidRPr="00871ECE" w:rsidRDefault="00AD0D8C" w:rsidP="001E7D0A">
            <w:pPr>
              <w:suppressAutoHyphens w:val="0"/>
              <w:jc w:val="center"/>
              <w:rPr>
                <w:rFonts w:ascii="Verdana" w:eastAsia="Verdana" w:hAnsi="Verdana" w:cs="Arial"/>
                <w:b/>
                <w:lang w:val="es-MX" w:eastAsia="es-MX"/>
              </w:rPr>
            </w:pPr>
          </w:p>
          <w:p w14:paraId="31129715" w14:textId="77777777" w:rsidR="00AD0D8C" w:rsidRPr="00871ECE" w:rsidRDefault="00AD0D8C" w:rsidP="001E7D0A">
            <w:pPr>
              <w:suppressAutoHyphens w:val="0"/>
              <w:jc w:val="center"/>
              <w:rPr>
                <w:rFonts w:ascii="Verdana" w:eastAsia="Verdana" w:hAnsi="Verdana" w:cs="Arial"/>
                <w:b/>
                <w:lang w:val="es-MX" w:eastAsia="es-MX"/>
              </w:rPr>
            </w:pPr>
            <w:r w:rsidRPr="00871ECE">
              <w:rPr>
                <w:rFonts w:ascii="Verdana" w:eastAsia="Verdana" w:hAnsi="Verdana" w:cs="Arial"/>
                <w:b/>
                <w:lang w:val="es-MX" w:eastAsia="es-MX"/>
              </w:rPr>
              <w:t>SÍNDICO MUNICIPAL ÓSCAR EDUARDO ZARAGOZA CERÓN.</w:t>
            </w:r>
          </w:p>
          <w:p w14:paraId="313AD659" w14:textId="77777777" w:rsidR="00AD0D8C" w:rsidRPr="00871ECE" w:rsidRDefault="00AD0D8C" w:rsidP="001E7D0A">
            <w:pPr>
              <w:suppressAutoHyphens w:val="0"/>
              <w:jc w:val="center"/>
              <w:rPr>
                <w:rFonts w:ascii="Verdana" w:eastAsia="Verdana" w:hAnsi="Verdana" w:cs="Arial"/>
                <w:lang w:val="es-MX" w:eastAsia="es-MX"/>
              </w:rPr>
            </w:pPr>
            <w:r w:rsidRPr="00871ECE">
              <w:rPr>
                <w:rFonts w:ascii="Verdana" w:eastAsia="Verdana" w:hAnsi="Verdana" w:cs="Arial"/>
                <w:lang w:val="es-MX" w:eastAsia="es-MX"/>
              </w:rPr>
              <w:t>Presidente de la Comisión Edilicia de</w:t>
            </w:r>
          </w:p>
          <w:p w14:paraId="393DE661" w14:textId="01920C2C" w:rsidR="00AD0D8C" w:rsidRPr="00871ECE" w:rsidRDefault="00AD0D8C" w:rsidP="001E7D0A">
            <w:pPr>
              <w:suppressAutoHyphens w:val="0"/>
              <w:jc w:val="center"/>
              <w:rPr>
                <w:rFonts w:ascii="Verdana" w:eastAsia="Verdana" w:hAnsi="Verdana" w:cs="Arial"/>
                <w:lang w:val="es-MX" w:eastAsia="es-MX"/>
              </w:rPr>
            </w:pPr>
            <w:r w:rsidRPr="00871ECE">
              <w:rPr>
                <w:rFonts w:ascii="Verdana" w:eastAsia="Verdana" w:hAnsi="Verdana" w:cs="Arial"/>
                <w:lang w:val="es-MX" w:eastAsia="es-MX"/>
              </w:rPr>
              <w:t>Finanzas Públicas y Patrimonio,</w:t>
            </w:r>
            <w:r w:rsidRPr="00871ECE">
              <w:rPr>
                <w:rFonts w:ascii="Verdana" w:eastAsia="Verdana" w:hAnsi="Verdana" w:cs="Arial"/>
                <w:lang w:val="es" w:eastAsia="es-MX"/>
              </w:rPr>
              <w:t xml:space="preserve"> así como Vocal de la Comisión Edilicia de Reglamentos y Puntos Constitucionales.</w:t>
            </w:r>
          </w:p>
          <w:p w14:paraId="60FA0364" w14:textId="77777777" w:rsidR="00AD0D8C" w:rsidRPr="00871ECE" w:rsidRDefault="00AD0D8C" w:rsidP="001E7D0A">
            <w:pPr>
              <w:suppressAutoHyphens w:val="0"/>
              <w:jc w:val="center"/>
              <w:rPr>
                <w:rFonts w:ascii="Verdana" w:eastAsia="Verdana" w:hAnsi="Verdana" w:cs="Arial"/>
                <w:b/>
                <w:lang w:val="es" w:eastAsia="es-MX"/>
              </w:rPr>
            </w:pPr>
          </w:p>
        </w:tc>
        <w:tc>
          <w:tcPr>
            <w:tcW w:w="4678" w:type="dxa"/>
          </w:tcPr>
          <w:p w14:paraId="6CA5189B" w14:textId="77777777" w:rsidR="00AD0D8C" w:rsidRPr="00871ECE" w:rsidRDefault="00AD0D8C" w:rsidP="001E7D0A">
            <w:pPr>
              <w:suppressAutoHyphens w:val="0"/>
              <w:jc w:val="center"/>
              <w:rPr>
                <w:rFonts w:ascii="Verdana" w:eastAsia="Verdana" w:hAnsi="Verdana" w:cs="Arial"/>
                <w:b/>
                <w:lang w:val="es" w:eastAsia="es-MX"/>
              </w:rPr>
            </w:pPr>
          </w:p>
          <w:p w14:paraId="6E6E923B" w14:textId="6A203AE4" w:rsidR="00AD0D8C" w:rsidRDefault="00AD0D8C" w:rsidP="001E7D0A">
            <w:pPr>
              <w:suppressAutoHyphens w:val="0"/>
              <w:jc w:val="center"/>
              <w:rPr>
                <w:rFonts w:ascii="Verdana" w:eastAsia="Verdana" w:hAnsi="Verdana" w:cs="Arial"/>
                <w:b/>
                <w:lang w:val="es" w:eastAsia="es-MX"/>
              </w:rPr>
            </w:pPr>
          </w:p>
          <w:p w14:paraId="718021D4" w14:textId="598AF711" w:rsidR="00871ECE" w:rsidRDefault="00871ECE" w:rsidP="001E7D0A">
            <w:pPr>
              <w:suppressAutoHyphens w:val="0"/>
              <w:jc w:val="center"/>
              <w:rPr>
                <w:rFonts w:ascii="Verdana" w:eastAsia="Verdana" w:hAnsi="Verdana" w:cs="Arial"/>
                <w:b/>
                <w:lang w:val="es" w:eastAsia="es-MX"/>
              </w:rPr>
            </w:pPr>
          </w:p>
          <w:p w14:paraId="433529C8" w14:textId="77777777" w:rsidR="00323F46" w:rsidRPr="00871ECE" w:rsidRDefault="00323F46" w:rsidP="001E7D0A">
            <w:pPr>
              <w:suppressAutoHyphens w:val="0"/>
              <w:jc w:val="center"/>
              <w:rPr>
                <w:rFonts w:ascii="Verdana" w:eastAsia="Verdana" w:hAnsi="Verdana" w:cs="Arial"/>
                <w:b/>
                <w:lang w:val="es" w:eastAsia="es-MX"/>
              </w:rPr>
            </w:pPr>
          </w:p>
          <w:p w14:paraId="17473422" w14:textId="77777777" w:rsidR="00AD0D8C" w:rsidRPr="00871ECE" w:rsidRDefault="00AD0D8C"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REGIDORA MARÍA VELIA REYES LÓPEZ.</w:t>
            </w:r>
          </w:p>
          <w:p w14:paraId="7260F362" w14:textId="4ED97F7F" w:rsidR="00AD0D8C" w:rsidRPr="00871ECE" w:rsidRDefault="00AD0D8C" w:rsidP="001E7D0A">
            <w:pPr>
              <w:suppressAutoHyphens w:val="0"/>
              <w:jc w:val="center"/>
              <w:rPr>
                <w:rFonts w:ascii="Verdana" w:eastAsia="Verdana" w:hAnsi="Verdana" w:cs="Arial"/>
                <w:b/>
                <w:lang w:val="es" w:eastAsia="es-MX"/>
              </w:rPr>
            </w:pPr>
            <w:r w:rsidRPr="00871ECE">
              <w:rPr>
                <w:rFonts w:ascii="Verdana" w:eastAsia="Verdana" w:hAnsi="Verdana" w:cs="Arial"/>
                <w:lang w:val="es" w:eastAsia="es-MX"/>
              </w:rPr>
              <w:t>Presidenta de la Comisión Edilicia de Reglamentos y Puntos Constitucionales, así como Vocal de la Comisión Edilicia de Finanzas Públicas y Patrimonio.</w:t>
            </w:r>
          </w:p>
        </w:tc>
      </w:tr>
      <w:tr w:rsidR="00B47628" w:rsidRPr="00871ECE" w14:paraId="2E9EFE3F" w14:textId="77777777" w:rsidTr="00AD0D8C">
        <w:trPr>
          <w:trHeight w:val="2484"/>
        </w:trPr>
        <w:tc>
          <w:tcPr>
            <w:tcW w:w="4820" w:type="dxa"/>
          </w:tcPr>
          <w:p w14:paraId="06B93081" w14:textId="77777777" w:rsidR="00B47628" w:rsidRPr="00871ECE" w:rsidRDefault="00B47628" w:rsidP="001E7D0A">
            <w:pPr>
              <w:suppressAutoHyphens w:val="0"/>
              <w:jc w:val="center"/>
              <w:rPr>
                <w:rFonts w:ascii="Verdana" w:eastAsia="Verdana" w:hAnsi="Verdana" w:cs="Arial"/>
                <w:b/>
                <w:lang w:val="es" w:eastAsia="es-MX"/>
              </w:rPr>
            </w:pPr>
          </w:p>
          <w:p w14:paraId="09866C35" w14:textId="6990B8FE" w:rsidR="00B47628" w:rsidRDefault="00B47628" w:rsidP="001E7D0A">
            <w:pPr>
              <w:suppressAutoHyphens w:val="0"/>
              <w:jc w:val="center"/>
              <w:rPr>
                <w:rFonts w:ascii="Verdana" w:eastAsia="Verdana" w:hAnsi="Verdana" w:cs="Arial"/>
                <w:b/>
                <w:lang w:val="es" w:eastAsia="es-MX"/>
              </w:rPr>
            </w:pPr>
          </w:p>
          <w:p w14:paraId="7015D238" w14:textId="77777777" w:rsidR="00323F46" w:rsidRPr="00871ECE" w:rsidRDefault="00323F46" w:rsidP="001E7D0A">
            <w:pPr>
              <w:suppressAutoHyphens w:val="0"/>
              <w:jc w:val="center"/>
              <w:rPr>
                <w:rFonts w:ascii="Verdana" w:eastAsia="Verdana" w:hAnsi="Verdana" w:cs="Arial"/>
                <w:b/>
                <w:lang w:val="es" w:eastAsia="es-MX"/>
              </w:rPr>
            </w:pPr>
          </w:p>
          <w:p w14:paraId="4C547E0B" w14:textId="77777777" w:rsidR="00B47628" w:rsidRPr="00871ECE" w:rsidRDefault="00B47628" w:rsidP="001E7D0A">
            <w:pPr>
              <w:suppressAutoHyphens w:val="0"/>
              <w:jc w:val="center"/>
              <w:rPr>
                <w:rFonts w:ascii="Verdana" w:eastAsia="Verdana" w:hAnsi="Verdana" w:cs="Arial"/>
                <w:b/>
                <w:lang w:val="es" w:eastAsia="es-MX"/>
              </w:rPr>
            </w:pPr>
          </w:p>
          <w:p w14:paraId="60744AAB" w14:textId="77777777" w:rsidR="00B47628" w:rsidRPr="00871ECE" w:rsidRDefault="00B47628"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REGIDORA LIZBETH SANTILLÁN REGALADO.</w:t>
            </w:r>
          </w:p>
          <w:p w14:paraId="68615C08" w14:textId="117410F3" w:rsidR="00B47628" w:rsidRPr="00871ECE" w:rsidRDefault="00B47628" w:rsidP="00785CCB">
            <w:pPr>
              <w:suppressAutoHyphens w:val="0"/>
              <w:jc w:val="center"/>
              <w:rPr>
                <w:rFonts w:ascii="Verdana" w:eastAsia="Verdana" w:hAnsi="Verdana" w:cs="Arial"/>
                <w:lang w:val="es" w:eastAsia="es-MX"/>
              </w:rPr>
            </w:pPr>
            <w:r w:rsidRPr="00871ECE">
              <w:rPr>
                <w:rFonts w:ascii="Verdana" w:eastAsia="Verdana" w:hAnsi="Verdana" w:cs="Arial"/>
                <w:lang w:val="es" w:eastAsia="es-MX"/>
              </w:rPr>
              <w:t>Vocal de la Comisión Edilicia de</w:t>
            </w:r>
            <w:r w:rsidR="00AD0D8C" w:rsidRPr="00871ECE">
              <w:rPr>
                <w:rFonts w:ascii="Verdana" w:eastAsia="Verdana" w:hAnsi="Verdana" w:cs="Arial"/>
                <w:lang w:val="es" w:eastAsia="es-MX"/>
              </w:rPr>
              <w:t xml:space="preserve"> Finanzas Públicas y Patrimonio, así como Vocal de la Comisión Edilicia de Reglamentos y Puntos Constitucionales.</w:t>
            </w:r>
          </w:p>
        </w:tc>
        <w:tc>
          <w:tcPr>
            <w:tcW w:w="4678" w:type="dxa"/>
          </w:tcPr>
          <w:p w14:paraId="7A149DE8" w14:textId="77777777" w:rsidR="00B47628" w:rsidRPr="00871ECE" w:rsidRDefault="00B47628" w:rsidP="001E7D0A">
            <w:pPr>
              <w:suppressAutoHyphens w:val="0"/>
              <w:jc w:val="center"/>
              <w:rPr>
                <w:rFonts w:ascii="Verdana" w:eastAsia="Verdana" w:hAnsi="Verdana" w:cs="Arial"/>
                <w:b/>
                <w:lang w:val="es" w:eastAsia="es-MX"/>
              </w:rPr>
            </w:pPr>
          </w:p>
          <w:p w14:paraId="1436F3A6" w14:textId="102EA868" w:rsidR="00B47628" w:rsidRDefault="00B47628" w:rsidP="001E7D0A">
            <w:pPr>
              <w:suppressAutoHyphens w:val="0"/>
              <w:jc w:val="center"/>
              <w:rPr>
                <w:rFonts w:ascii="Verdana" w:eastAsia="Verdana" w:hAnsi="Verdana" w:cs="Arial"/>
                <w:b/>
                <w:lang w:val="es" w:eastAsia="es-MX"/>
              </w:rPr>
            </w:pPr>
          </w:p>
          <w:p w14:paraId="68FF4D35" w14:textId="77777777" w:rsidR="00323F46" w:rsidRPr="00871ECE" w:rsidRDefault="00323F46" w:rsidP="001E7D0A">
            <w:pPr>
              <w:suppressAutoHyphens w:val="0"/>
              <w:jc w:val="center"/>
              <w:rPr>
                <w:rFonts w:ascii="Verdana" w:eastAsia="Verdana" w:hAnsi="Verdana" w:cs="Arial"/>
                <w:b/>
                <w:lang w:val="es" w:eastAsia="es-MX"/>
              </w:rPr>
            </w:pPr>
          </w:p>
          <w:p w14:paraId="6BD35944" w14:textId="77777777" w:rsidR="00AD0D8C" w:rsidRPr="00871ECE" w:rsidRDefault="00AD0D8C" w:rsidP="001E7D0A">
            <w:pPr>
              <w:suppressAutoHyphens w:val="0"/>
              <w:jc w:val="center"/>
              <w:rPr>
                <w:rFonts w:ascii="Verdana" w:eastAsia="Verdana" w:hAnsi="Verdana" w:cs="Arial"/>
                <w:b/>
                <w:lang w:val="es" w:eastAsia="es-MX"/>
              </w:rPr>
            </w:pPr>
          </w:p>
          <w:p w14:paraId="26146490" w14:textId="43EA61CE" w:rsidR="00AD0D8C" w:rsidRPr="00871ECE" w:rsidRDefault="00BF0E0C" w:rsidP="001E7D0A">
            <w:pPr>
              <w:suppressAutoHyphens w:val="0"/>
              <w:jc w:val="center"/>
              <w:rPr>
                <w:rFonts w:ascii="Verdana" w:eastAsia="Verdana" w:hAnsi="Verdana" w:cs="Arial"/>
                <w:b/>
                <w:lang w:val="es" w:eastAsia="es-MX"/>
              </w:rPr>
            </w:pPr>
            <w:r>
              <w:rPr>
                <w:rFonts w:ascii="Verdana" w:eastAsia="Verdana" w:hAnsi="Verdana" w:cs="Arial"/>
                <w:b/>
                <w:lang w:val="es" w:eastAsia="es-MX"/>
              </w:rPr>
              <w:t>REGIDOR FÉLIX CASILLAS GUTIÉ</w:t>
            </w:r>
            <w:r w:rsidR="00AD0D8C" w:rsidRPr="00871ECE">
              <w:rPr>
                <w:rFonts w:ascii="Verdana" w:eastAsia="Verdana" w:hAnsi="Verdana" w:cs="Arial"/>
                <w:b/>
                <w:lang w:val="es" w:eastAsia="es-MX"/>
              </w:rPr>
              <w:t>RREZ.</w:t>
            </w:r>
          </w:p>
          <w:p w14:paraId="488843D4" w14:textId="2CBB032F" w:rsidR="00B47628" w:rsidRPr="00871ECE" w:rsidRDefault="00AD0D8C" w:rsidP="00785CCB">
            <w:pPr>
              <w:suppressAutoHyphens w:val="0"/>
              <w:jc w:val="center"/>
              <w:rPr>
                <w:rFonts w:ascii="Verdana" w:eastAsia="Verdana" w:hAnsi="Verdana" w:cs="Arial"/>
                <w:lang w:val="es" w:eastAsia="es-MX"/>
              </w:rPr>
            </w:pPr>
            <w:r w:rsidRPr="00871ECE">
              <w:rPr>
                <w:rFonts w:ascii="Verdana" w:eastAsia="Verdana" w:hAnsi="Verdana" w:cs="Arial"/>
                <w:lang w:val="es" w:eastAsia="es-MX"/>
              </w:rPr>
              <w:t>Vocal de la Comisión Edilicia de Finanzas Públicas y Patrimonio, así como Vocal de la Comisión Edilicia de Reglamentos y Puntos Constitucionales.</w:t>
            </w:r>
          </w:p>
        </w:tc>
      </w:tr>
      <w:tr w:rsidR="00B47628" w:rsidRPr="00871ECE" w14:paraId="4375C081" w14:textId="77777777" w:rsidTr="00AD0D8C">
        <w:trPr>
          <w:trHeight w:val="2484"/>
        </w:trPr>
        <w:tc>
          <w:tcPr>
            <w:tcW w:w="4820" w:type="dxa"/>
          </w:tcPr>
          <w:p w14:paraId="248C95BF" w14:textId="64F458CB" w:rsidR="00B47628" w:rsidRPr="00871ECE" w:rsidRDefault="00B47628" w:rsidP="001E7D0A">
            <w:pPr>
              <w:suppressAutoHyphens w:val="0"/>
              <w:jc w:val="center"/>
              <w:rPr>
                <w:rFonts w:ascii="Verdana" w:eastAsia="Verdana" w:hAnsi="Verdana" w:cs="Arial"/>
                <w:b/>
                <w:lang w:val="es" w:eastAsia="es-MX"/>
              </w:rPr>
            </w:pPr>
          </w:p>
          <w:p w14:paraId="0CFF599D" w14:textId="2541E9A2" w:rsidR="001E7D0A" w:rsidRDefault="001E7D0A" w:rsidP="001E7D0A">
            <w:pPr>
              <w:suppressAutoHyphens w:val="0"/>
              <w:jc w:val="center"/>
              <w:rPr>
                <w:rFonts w:ascii="Verdana" w:eastAsia="Verdana" w:hAnsi="Verdana" w:cs="Arial"/>
                <w:b/>
                <w:lang w:val="es" w:eastAsia="es-MX"/>
              </w:rPr>
            </w:pPr>
          </w:p>
          <w:p w14:paraId="6CACBD99" w14:textId="6B0A0372" w:rsidR="00323F46" w:rsidRDefault="00323F46" w:rsidP="001E7D0A">
            <w:pPr>
              <w:suppressAutoHyphens w:val="0"/>
              <w:jc w:val="center"/>
              <w:rPr>
                <w:rFonts w:ascii="Verdana" w:eastAsia="Verdana" w:hAnsi="Verdana" w:cs="Arial"/>
                <w:b/>
                <w:lang w:val="es" w:eastAsia="es-MX"/>
              </w:rPr>
            </w:pPr>
          </w:p>
          <w:p w14:paraId="7A3322B9" w14:textId="77777777" w:rsidR="00BB7460" w:rsidRPr="00871ECE" w:rsidRDefault="00BB7460" w:rsidP="001E7D0A">
            <w:pPr>
              <w:suppressAutoHyphens w:val="0"/>
              <w:jc w:val="center"/>
              <w:rPr>
                <w:rFonts w:ascii="Verdana" w:eastAsia="Verdana" w:hAnsi="Verdana" w:cs="Arial"/>
                <w:b/>
                <w:lang w:val="es" w:eastAsia="es-MX"/>
              </w:rPr>
            </w:pPr>
          </w:p>
          <w:p w14:paraId="2979C42C" w14:textId="77777777" w:rsidR="00AD0D8C" w:rsidRPr="00871ECE" w:rsidRDefault="00AD0D8C" w:rsidP="001E7D0A">
            <w:pPr>
              <w:suppressAutoHyphens w:val="0"/>
              <w:jc w:val="center"/>
              <w:rPr>
                <w:rFonts w:ascii="Verdana" w:eastAsia="Verdana" w:hAnsi="Verdana" w:cs="Arial"/>
                <w:b/>
                <w:lang w:val="es" w:eastAsia="es-MX"/>
              </w:rPr>
            </w:pPr>
          </w:p>
          <w:p w14:paraId="3F6792DE" w14:textId="77777777" w:rsidR="00AD0D8C" w:rsidRPr="00871ECE" w:rsidRDefault="00AD0D8C"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REGIDORA AMOR ISABEL PÉREZ Y PÉREZ.</w:t>
            </w:r>
          </w:p>
          <w:p w14:paraId="49EB3AB2" w14:textId="3FD353FB" w:rsidR="00A50390" w:rsidRPr="00871ECE" w:rsidRDefault="00AD0D8C" w:rsidP="001E7D0A">
            <w:pPr>
              <w:suppressAutoHyphens w:val="0"/>
              <w:jc w:val="center"/>
              <w:rPr>
                <w:rFonts w:ascii="Verdana" w:eastAsia="Verdana" w:hAnsi="Verdana" w:cs="Arial"/>
                <w:lang w:val="es-MX" w:eastAsia="es-MX"/>
              </w:rPr>
            </w:pPr>
            <w:r w:rsidRPr="00871ECE">
              <w:rPr>
                <w:rFonts w:ascii="Verdana" w:eastAsia="Verdana" w:hAnsi="Verdana" w:cs="Arial"/>
                <w:lang w:val="es" w:eastAsia="es-MX"/>
              </w:rPr>
              <w:t>Vocal de la Comisión Edilicia de</w:t>
            </w:r>
            <w:r w:rsidR="00A50390" w:rsidRPr="00871ECE">
              <w:rPr>
                <w:rFonts w:ascii="Verdana" w:eastAsia="Verdana" w:hAnsi="Verdana" w:cs="Arial"/>
                <w:lang w:val="es" w:eastAsia="es-MX"/>
              </w:rPr>
              <w:t xml:space="preserve"> Finanzas Públicas y Patrimonio, así como Vocal de la Comisión Edilicia de Reglamentos y Puntos Constitucionales.</w:t>
            </w:r>
          </w:p>
          <w:p w14:paraId="123494C3" w14:textId="037A220C" w:rsidR="00B47628" w:rsidRPr="00871ECE" w:rsidRDefault="00B47628" w:rsidP="001E7D0A">
            <w:pPr>
              <w:suppressAutoHyphens w:val="0"/>
              <w:jc w:val="center"/>
              <w:rPr>
                <w:rFonts w:ascii="Verdana" w:eastAsia="Verdana" w:hAnsi="Verdana" w:cs="Arial"/>
                <w:lang w:val="es" w:eastAsia="es-MX"/>
              </w:rPr>
            </w:pPr>
          </w:p>
        </w:tc>
        <w:tc>
          <w:tcPr>
            <w:tcW w:w="4678" w:type="dxa"/>
          </w:tcPr>
          <w:p w14:paraId="063BB484" w14:textId="77777777" w:rsidR="00B47628" w:rsidRPr="00871ECE" w:rsidRDefault="00B47628" w:rsidP="001E7D0A">
            <w:pPr>
              <w:suppressAutoHyphens w:val="0"/>
              <w:jc w:val="center"/>
              <w:rPr>
                <w:rFonts w:ascii="Verdana" w:eastAsia="Verdana" w:hAnsi="Verdana" w:cs="Arial"/>
                <w:b/>
                <w:lang w:val="es" w:eastAsia="es-MX"/>
              </w:rPr>
            </w:pPr>
          </w:p>
          <w:p w14:paraId="346D56F8" w14:textId="39F276F1" w:rsidR="00AD0D8C" w:rsidRDefault="00AD0D8C" w:rsidP="001E7D0A">
            <w:pPr>
              <w:suppressAutoHyphens w:val="0"/>
              <w:jc w:val="center"/>
              <w:rPr>
                <w:rFonts w:ascii="Verdana" w:eastAsia="Verdana" w:hAnsi="Verdana" w:cs="Arial"/>
                <w:b/>
                <w:lang w:eastAsia="es-MX"/>
              </w:rPr>
            </w:pPr>
          </w:p>
          <w:p w14:paraId="25C9C5CF" w14:textId="16C80C38" w:rsidR="00323F46" w:rsidRDefault="00323F46" w:rsidP="001E7D0A">
            <w:pPr>
              <w:suppressAutoHyphens w:val="0"/>
              <w:jc w:val="center"/>
              <w:rPr>
                <w:rFonts w:ascii="Verdana" w:eastAsia="Verdana" w:hAnsi="Verdana" w:cs="Arial"/>
                <w:b/>
                <w:lang w:eastAsia="es-MX"/>
              </w:rPr>
            </w:pPr>
          </w:p>
          <w:p w14:paraId="1389814F" w14:textId="77777777" w:rsidR="00BB7460" w:rsidRPr="00871ECE" w:rsidRDefault="00BB7460" w:rsidP="001E7D0A">
            <w:pPr>
              <w:suppressAutoHyphens w:val="0"/>
              <w:jc w:val="center"/>
              <w:rPr>
                <w:rFonts w:ascii="Verdana" w:eastAsia="Verdana" w:hAnsi="Verdana" w:cs="Arial"/>
                <w:b/>
                <w:lang w:eastAsia="es-MX"/>
              </w:rPr>
            </w:pPr>
          </w:p>
          <w:p w14:paraId="767C58C1" w14:textId="77777777" w:rsidR="001E7D0A" w:rsidRPr="00871ECE" w:rsidRDefault="001E7D0A" w:rsidP="001E7D0A">
            <w:pPr>
              <w:suppressAutoHyphens w:val="0"/>
              <w:jc w:val="center"/>
              <w:rPr>
                <w:rFonts w:ascii="Verdana" w:eastAsia="Verdana" w:hAnsi="Verdana" w:cs="Arial"/>
                <w:b/>
                <w:lang w:eastAsia="es-MX"/>
              </w:rPr>
            </w:pPr>
          </w:p>
          <w:p w14:paraId="61AE4334" w14:textId="77777777" w:rsidR="00AD0D8C" w:rsidRPr="00871ECE" w:rsidRDefault="00AD0D8C"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 xml:space="preserve">REGIDOR ISMAEL ESPANTA </w:t>
            </w:r>
            <w:r w:rsidRPr="00871ECE">
              <w:rPr>
                <w:rFonts w:ascii="Verdana" w:eastAsia="Verdana" w:hAnsi="Verdana" w:cs="Arial"/>
                <w:b/>
                <w:lang w:val="es" w:eastAsia="es-MX"/>
              </w:rPr>
              <w:br/>
              <w:t>TEJEDA.</w:t>
            </w:r>
          </w:p>
          <w:p w14:paraId="75551D4B" w14:textId="77777777" w:rsidR="00AD0D8C" w:rsidRPr="00871ECE" w:rsidRDefault="00AD0D8C" w:rsidP="001E7D0A">
            <w:pPr>
              <w:suppressAutoHyphens w:val="0"/>
              <w:jc w:val="center"/>
              <w:rPr>
                <w:rFonts w:ascii="Verdana" w:eastAsia="Verdana" w:hAnsi="Verdana" w:cs="Arial"/>
                <w:lang w:val="es-MX" w:eastAsia="es-MX"/>
              </w:rPr>
            </w:pPr>
            <w:r w:rsidRPr="00871ECE">
              <w:rPr>
                <w:rFonts w:ascii="Verdana" w:eastAsia="Verdana" w:hAnsi="Verdana" w:cs="Arial"/>
                <w:lang w:val="es" w:eastAsia="es-MX"/>
              </w:rPr>
              <w:t>Vocal de la Comisión Edilicia de Finanzas Públicas y Patrimonio, así como Vocal de la Comisión Edilicia de Reglamentos y Puntos Constitucionales.</w:t>
            </w:r>
          </w:p>
          <w:p w14:paraId="598AF8C0" w14:textId="6D5929CA" w:rsidR="00B47628" w:rsidRPr="00871ECE" w:rsidRDefault="00B47628" w:rsidP="001E7D0A">
            <w:pPr>
              <w:suppressAutoHyphens w:val="0"/>
              <w:jc w:val="center"/>
              <w:rPr>
                <w:rFonts w:ascii="Verdana" w:eastAsia="Verdana" w:hAnsi="Verdana" w:cs="Arial"/>
                <w:lang w:val="es" w:eastAsia="es-MX"/>
              </w:rPr>
            </w:pPr>
          </w:p>
        </w:tc>
      </w:tr>
      <w:tr w:rsidR="00B47628" w:rsidRPr="00871ECE" w14:paraId="3B8285A9" w14:textId="77777777" w:rsidTr="00AD0D8C">
        <w:trPr>
          <w:trHeight w:val="2484"/>
        </w:trPr>
        <w:tc>
          <w:tcPr>
            <w:tcW w:w="4820" w:type="dxa"/>
          </w:tcPr>
          <w:p w14:paraId="1766FE24" w14:textId="77777777" w:rsidR="00B47628" w:rsidRPr="00871ECE" w:rsidRDefault="00B47628" w:rsidP="001E7D0A">
            <w:pPr>
              <w:suppressAutoHyphens w:val="0"/>
              <w:jc w:val="center"/>
              <w:rPr>
                <w:rFonts w:ascii="Verdana" w:eastAsia="Verdana" w:hAnsi="Verdana" w:cs="Arial"/>
                <w:b/>
                <w:lang w:eastAsia="es-MX"/>
              </w:rPr>
            </w:pPr>
          </w:p>
          <w:p w14:paraId="6530666B" w14:textId="77777777" w:rsidR="00B47628" w:rsidRPr="00871ECE" w:rsidRDefault="00B47628" w:rsidP="001E7D0A">
            <w:pPr>
              <w:suppressAutoHyphens w:val="0"/>
              <w:jc w:val="center"/>
              <w:rPr>
                <w:rFonts w:ascii="Verdana" w:eastAsia="Verdana" w:hAnsi="Verdana" w:cs="Arial"/>
                <w:b/>
                <w:lang w:eastAsia="es-MX"/>
              </w:rPr>
            </w:pPr>
          </w:p>
          <w:p w14:paraId="0B710EE4" w14:textId="77777777" w:rsidR="00B47628" w:rsidRPr="00871ECE" w:rsidRDefault="00B47628" w:rsidP="001E7D0A">
            <w:pPr>
              <w:suppressAutoHyphens w:val="0"/>
              <w:jc w:val="center"/>
              <w:rPr>
                <w:rFonts w:ascii="Verdana" w:eastAsia="Verdana" w:hAnsi="Verdana" w:cs="Arial"/>
                <w:b/>
                <w:lang w:eastAsia="es-MX"/>
              </w:rPr>
            </w:pPr>
          </w:p>
          <w:p w14:paraId="10E0643E" w14:textId="77777777" w:rsidR="00AD0D8C" w:rsidRPr="00871ECE" w:rsidRDefault="00AD0D8C" w:rsidP="001E7D0A">
            <w:pPr>
              <w:suppressAutoHyphens w:val="0"/>
              <w:jc w:val="center"/>
              <w:rPr>
                <w:rFonts w:ascii="Verdana" w:eastAsia="Verdana" w:hAnsi="Verdana" w:cs="Arial"/>
                <w:b/>
                <w:lang w:eastAsia="es-MX"/>
              </w:rPr>
            </w:pPr>
          </w:p>
          <w:p w14:paraId="0B72505B" w14:textId="77777777" w:rsidR="00AD0D8C" w:rsidRPr="00871ECE" w:rsidRDefault="00AD0D8C"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 xml:space="preserve">REGIDORA ADELA GARCÍA </w:t>
            </w:r>
            <w:r w:rsidRPr="00871ECE">
              <w:rPr>
                <w:rFonts w:ascii="Verdana" w:eastAsia="Verdana" w:hAnsi="Verdana" w:cs="Arial"/>
                <w:b/>
                <w:lang w:val="es" w:eastAsia="es-MX"/>
              </w:rPr>
              <w:br/>
              <w:t>DE LA PAZ.</w:t>
            </w:r>
          </w:p>
          <w:p w14:paraId="150937A5" w14:textId="135D6E2E" w:rsidR="00B47628" w:rsidRPr="00871ECE" w:rsidRDefault="00AD0D8C" w:rsidP="006E04C9">
            <w:pPr>
              <w:suppressAutoHyphens w:val="0"/>
              <w:jc w:val="center"/>
              <w:rPr>
                <w:rFonts w:ascii="Verdana" w:eastAsia="Verdana" w:hAnsi="Verdana" w:cs="Arial"/>
                <w:b/>
                <w:lang w:val="es" w:eastAsia="es-MX"/>
              </w:rPr>
            </w:pPr>
            <w:r w:rsidRPr="00871ECE">
              <w:rPr>
                <w:rFonts w:ascii="Verdana" w:eastAsia="Verdana" w:hAnsi="Verdana" w:cs="Arial"/>
                <w:lang w:val="es" w:eastAsia="es-MX"/>
              </w:rPr>
              <w:t>Vocal de la Comisión Edilicia de Finanzas Públicas y Patrimonio, así como Vocal de la Comisión Edilicia de Reglamentos y Puntos Constitucionales.</w:t>
            </w:r>
          </w:p>
        </w:tc>
        <w:tc>
          <w:tcPr>
            <w:tcW w:w="4678" w:type="dxa"/>
            <w:hideMark/>
          </w:tcPr>
          <w:p w14:paraId="1DA87455" w14:textId="77777777" w:rsidR="00B47628" w:rsidRPr="00871ECE" w:rsidRDefault="00B47628" w:rsidP="001E7D0A">
            <w:pPr>
              <w:suppressAutoHyphens w:val="0"/>
              <w:jc w:val="center"/>
              <w:rPr>
                <w:rFonts w:ascii="Verdana" w:eastAsia="Verdana" w:hAnsi="Verdana" w:cs="Arial"/>
                <w:b/>
                <w:lang w:eastAsia="es-MX"/>
              </w:rPr>
            </w:pPr>
          </w:p>
          <w:p w14:paraId="6283ADFA" w14:textId="77777777" w:rsidR="00B47628" w:rsidRPr="00871ECE" w:rsidRDefault="00B47628" w:rsidP="001E7D0A">
            <w:pPr>
              <w:suppressAutoHyphens w:val="0"/>
              <w:jc w:val="center"/>
              <w:rPr>
                <w:rFonts w:ascii="Verdana" w:eastAsia="Verdana" w:hAnsi="Verdana" w:cs="Arial"/>
                <w:b/>
                <w:lang w:eastAsia="es-MX"/>
              </w:rPr>
            </w:pPr>
          </w:p>
          <w:p w14:paraId="70B64C80" w14:textId="77777777" w:rsidR="00B47628" w:rsidRPr="00871ECE" w:rsidRDefault="00B47628" w:rsidP="001E7D0A">
            <w:pPr>
              <w:suppressAutoHyphens w:val="0"/>
              <w:jc w:val="center"/>
              <w:rPr>
                <w:rFonts w:ascii="Verdana" w:eastAsia="Verdana" w:hAnsi="Verdana" w:cs="Arial"/>
                <w:b/>
                <w:lang w:eastAsia="es-MX"/>
              </w:rPr>
            </w:pPr>
          </w:p>
          <w:p w14:paraId="53EBB4FE" w14:textId="77777777" w:rsidR="00AD0D8C" w:rsidRPr="00871ECE" w:rsidRDefault="00AD0D8C" w:rsidP="001E7D0A">
            <w:pPr>
              <w:suppressAutoHyphens w:val="0"/>
              <w:jc w:val="center"/>
              <w:rPr>
                <w:rFonts w:ascii="Verdana" w:eastAsia="Verdana" w:hAnsi="Verdana" w:cs="Arial"/>
                <w:b/>
                <w:lang w:eastAsia="es-MX"/>
              </w:rPr>
            </w:pPr>
          </w:p>
          <w:p w14:paraId="148B5FE0" w14:textId="77777777" w:rsidR="00AD0D8C" w:rsidRPr="00871ECE" w:rsidRDefault="00AD0D8C"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REGIDORA ANA MAYELA RODRÍGUEZ SORIA.</w:t>
            </w:r>
          </w:p>
          <w:p w14:paraId="49DCED25" w14:textId="0258A7BE" w:rsidR="00B47628" w:rsidRPr="00871ECE" w:rsidRDefault="00AD0D8C" w:rsidP="006E04C9">
            <w:pPr>
              <w:suppressAutoHyphens w:val="0"/>
              <w:jc w:val="center"/>
              <w:rPr>
                <w:rFonts w:ascii="Verdana" w:eastAsia="Verdana" w:hAnsi="Verdana" w:cs="Arial"/>
                <w:b/>
                <w:lang w:val="es" w:eastAsia="es-MX"/>
              </w:rPr>
            </w:pPr>
            <w:r w:rsidRPr="00871ECE">
              <w:rPr>
                <w:rFonts w:ascii="Verdana" w:eastAsia="Verdana" w:hAnsi="Verdana" w:cs="Arial"/>
                <w:lang w:val="es" w:eastAsia="es-MX"/>
              </w:rPr>
              <w:t>Vocal de la Comisión Edilicia de Finanzas Públicas y Patrimonio, así como Vocal de la Comisión Edilicia de Reglamentos y Puntos Constitucionales.</w:t>
            </w:r>
          </w:p>
        </w:tc>
      </w:tr>
      <w:tr w:rsidR="00B47628" w:rsidRPr="00871ECE" w14:paraId="10982D37" w14:textId="77777777" w:rsidTr="00AD0D8C">
        <w:trPr>
          <w:trHeight w:val="2484"/>
        </w:trPr>
        <w:tc>
          <w:tcPr>
            <w:tcW w:w="4820" w:type="dxa"/>
          </w:tcPr>
          <w:p w14:paraId="194E850E" w14:textId="77777777" w:rsidR="00B47628" w:rsidRPr="00871ECE" w:rsidRDefault="00B47628" w:rsidP="001E7D0A">
            <w:pPr>
              <w:suppressAutoHyphens w:val="0"/>
              <w:jc w:val="center"/>
              <w:rPr>
                <w:rFonts w:ascii="Verdana" w:eastAsia="Verdana" w:hAnsi="Verdana" w:cs="Arial"/>
                <w:b/>
                <w:lang w:eastAsia="es-MX"/>
              </w:rPr>
            </w:pPr>
          </w:p>
          <w:p w14:paraId="745329B2" w14:textId="3F426FFF" w:rsidR="00B47628" w:rsidRPr="00871ECE" w:rsidRDefault="00B47628" w:rsidP="001E7D0A">
            <w:pPr>
              <w:suppressAutoHyphens w:val="0"/>
              <w:jc w:val="center"/>
              <w:rPr>
                <w:rFonts w:ascii="Verdana" w:eastAsia="Verdana" w:hAnsi="Verdana" w:cs="Arial"/>
                <w:b/>
                <w:lang w:eastAsia="es-MX"/>
              </w:rPr>
            </w:pPr>
          </w:p>
          <w:p w14:paraId="72CF7262" w14:textId="77777777" w:rsidR="00A50390" w:rsidRPr="00871ECE" w:rsidRDefault="00A50390" w:rsidP="001E7D0A">
            <w:pPr>
              <w:suppressAutoHyphens w:val="0"/>
              <w:jc w:val="center"/>
              <w:rPr>
                <w:rFonts w:ascii="Verdana" w:eastAsia="Verdana" w:hAnsi="Verdana" w:cs="Arial"/>
                <w:b/>
                <w:lang w:eastAsia="es-MX"/>
              </w:rPr>
            </w:pPr>
          </w:p>
          <w:p w14:paraId="35739A09" w14:textId="77777777" w:rsidR="00B47628" w:rsidRPr="00871ECE" w:rsidRDefault="00B47628" w:rsidP="001E7D0A">
            <w:pPr>
              <w:suppressAutoHyphens w:val="0"/>
              <w:jc w:val="center"/>
              <w:rPr>
                <w:rFonts w:ascii="Verdana" w:eastAsia="Verdana" w:hAnsi="Verdana" w:cs="Arial"/>
                <w:b/>
                <w:lang w:eastAsia="es-MX"/>
              </w:rPr>
            </w:pPr>
          </w:p>
          <w:p w14:paraId="27B5B488" w14:textId="77777777" w:rsidR="00AD0D8C" w:rsidRPr="00871ECE" w:rsidRDefault="00AD0D8C" w:rsidP="001E7D0A">
            <w:pPr>
              <w:tabs>
                <w:tab w:val="left" w:pos="1260"/>
              </w:tabs>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 JOSÉ GABRIEL VELÁZQUEZ CHÁVEZ.</w:t>
            </w:r>
          </w:p>
          <w:p w14:paraId="3A21351F" w14:textId="5AB8FF21" w:rsidR="00A50390" w:rsidRPr="00871ECE" w:rsidRDefault="00AD0D8C" w:rsidP="001E7D0A">
            <w:pPr>
              <w:suppressAutoHyphens w:val="0"/>
              <w:jc w:val="center"/>
              <w:rPr>
                <w:rFonts w:ascii="Verdana" w:eastAsia="Verdana" w:hAnsi="Verdana" w:cs="Arial"/>
                <w:lang w:val="es-MX" w:eastAsia="es-MX"/>
              </w:rPr>
            </w:pPr>
            <w:r w:rsidRPr="00871ECE">
              <w:rPr>
                <w:rFonts w:ascii="Verdana" w:eastAsia="Verdana" w:hAnsi="Verdana" w:cs="Arial"/>
                <w:lang w:val="es" w:eastAsia="es-MX"/>
              </w:rPr>
              <w:t>Vocal de la Comisión Edilicia de</w:t>
            </w:r>
            <w:r w:rsidR="00A50390" w:rsidRPr="00871ECE">
              <w:rPr>
                <w:rFonts w:ascii="Verdana" w:eastAsia="Verdana" w:hAnsi="Verdana" w:cs="Arial"/>
                <w:lang w:val="es" w:eastAsia="es-MX"/>
              </w:rPr>
              <w:t xml:space="preserve"> Finanzas Públicas y Patrimonio, así como Vocal de la Comisión Edilicia de Reglamentos y Puntos Constitucionales.</w:t>
            </w:r>
          </w:p>
          <w:p w14:paraId="109A6A2A" w14:textId="00DB98E1" w:rsidR="00B47628" w:rsidRPr="00871ECE" w:rsidRDefault="00B47628" w:rsidP="001E7D0A">
            <w:pPr>
              <w:suppressAutoHyphens w:val="0"/>
              <w:jc w:val="center"/>
              <w:rPr>
                <w:rFonts w:ascii="Verdana" w:eastAsia="Verdana" w:hAnsi="Verdana" w:cs="Arial"/>
                <w:b/>
                <w:lang w:eastAsia="es-MX"/>
              </w:rPr>
            </w:pPr>
          </w:p>
        </w:tc>
        <w:tc>
          <w:tcPr>
            <w:tcW w:w="4678" w:type="dxa"/>
          </w:tcPr>
          <w:p w14:paraId="0EE78455" w14:textId="77777777" w:rsidR="00B47628" w:rsidRPr="00871ECE" w:rsidRDefault="00B47628" w:rsidP="001E7D0A">
            <w:pPr>
              <w:suppressAutoHyphens w:val="0"/>
              <w:jc w:val="center"/>
              <w:rPr>
                <w:rFonts w:ascii="Verdana" w:eastAsia="Verdana" w:hAnsi="Verdana" w:cs="Arial"/>
                <w:b/>
                <w:lang w:eastAsia="es-MX"/>
              </w:rPr>
            </w:pPr>
          </w:p>
          <w:p w14:paraId="62CC77C2" w14:textId="77777777" w:rsidR="00B47628" w:rsidRPr="00871ECE" w:rsidRDefault="00B47628" w:rsidP="001E7D0A">
            <w:pPr>
              <w:suppressAutoHyphens w:val="0"/>
              <w:rPr>
                <w:rFonts w:ascii="Verdana" w:eastAsia="Verdana" w:hAnsi="Verdana" w:cs="Arial"/>
                <w:lang w:eastAsia="es-MX"/>
              </w:rPr>
            </w:pPr>
          </w:p>
          <w:p w14:paraId="591B473C" w14:textId="77777777" w:rsidR="00B47628" w:rsidRPr="00871ECE" w:rsidRDefault="00B47628" w:rsidP="001E7D0A">
            <w:pPr>
              <w:suppressAutoHyphens w:val="0"/>
              <w:rPr>
                <w:rFonts w:ascii="Verdana" w:eastAsia="Verdana" w:hAnsi="Verdana" w:cs="Arial"/>
                <w:lang w:eastAsia="es-MX"/>
              </w:rPr>
            </w:pPr>
          </w:p>
          <w:p w14:paraId="233023C1" w14:textId="77777777" w:rsidR="00A50390" w:rsidRPr="00871ECE" w:rsidRDefault="00A50390" w:rsidP="001E7D0A">
            <w:pPr>
              <w:suppressAutoHyphens w:val="0"/>
              <w:jc w:val="center"/>
              <w:rPr>
                <w:rFonts w:ascii="Verdana" w:eastAsia="Verdana" w:hAnsi="Verdana" w:cs="Arial"/>
                <w:b/>
                <w:lang w:val="es" w:eastAsia="es-MX"/>
              </w:rPr>
            </w:pPr>
          </w:p>
          <w:p w14:paraId="08D86CB2" w14:textId="00A4EE1F" w:rsidR="00A50390" w:rsidRPr="00871ECE" w:rsidRDefault="00A50390"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 CARLOS ALBERTO RODRÍGUEZ GAVILÁN.</w:t>
            </w:r>
          </w:p>
          <w:p w14:paraId="0688A902" w14:textId="71CEAA60" w:rsidR="00B47628" w:rsidRPr="00871ECE" w:rsidRDefault="00A50390" w:rsidP="001E7D0A">
            <w:pPr>
              <w:suppressAutoHyphens w:val="0"/>
              <w:jc w:val="center"/>
              <w:rPr>
                <w:rFonts w:ascii="Verdana" w:eastAsia="Verdana" w:hAnsi="Verdana" w:cs="Arial"/>
                <w:lang w:eastAsia="es-MX"/>
              </w:rPr>
            </w:pPr>
            <w:r w:rsidRPr="00871ECE">
              <w:rPr>
                <w:rFonts w:ascii="Verdana" w:eastAsia="Verdana" w:hAnsi="Verdana" w:cs="Arial"/>
                <w:lang w:val="es" w:eastAsia="es-MX"/>
              </w:rPr>
              <w:t>Vocal de la Comisión Edilicia de Finanzas Públicas y Patrimonio.</w:t>
            </w:r>
          </w:p>
          <w:p w14:paraId="43C86DE5" w14:textId="77777777" w:rsidR="00B47628" w:rsidRPr="00871ECE" w:rsidRDefault="00B47628" w:rsidP="001E7D0A">
            <w:pPr>
              <w:suppressAutoHyphens w:val="0"/>
              <w:rPr>
                <w:rFonts w:ascii="Verdana" w:eastAsia="Verdana" w:hAnsi="Verdana" w:cs="Arial"/>
                <w:lang w:eastAsia="es-MX"/>
              </w:rPr>
            </w:pPr>
          </w:p>
          <w:p w14:paraId="7E976204" w14:textId="46E3AECC" w:rsidR="00B47628" w:rsidRPr="00871ECE" w:rsidRDefault="00B47628" w:rsidP="001E7D0A">
            <w:pPr>
              <w:tabs>
                <w:tab w:val="left" w:pos="1260"/>
              </w:tabs>
              <w:suppressAutoHyphens w:val="0"/>
              <w:jc w:val="center"/>
              <w:rPr>
                <w:rFonts w:ascii="Verdana" w:eastAsia="Verdana" w:hAnsi="Verdana" w:cs="Arial"/>
                <w:lang w:eastAsia="es-MX"/>
              </w:rPr>
            </w:pPr>
          </w:p>
        </w:tc>
      </w:tr>
      <w:tr w:rsidR="00B47628" w:rsidRPr="00871ECE" w14:paraId="3BC219B5" w14:textId="77777777" w:rsidTr="00AD0D8C">
        <w:trPr>
          <w:trHeight w:val="2484"/>
        </w:trPr>
        <w:tc>
          <w:tcPr>
            <w:tcW w:w="4820" w:type="dxa"/>
          </w:tcPr>
          <w:p w14:paraId="390B50E7" w14:textId="77777777" w:rsidR="00B47628" w:rsidRPr="00871ECE" w:rsidRDefault="00B47628" w:rsidP="001E7D0A">
            <w:pPr>
              <w:suppressAutoHyphens w:val="0"/>
              <w:jc w:val="center"/>
              <w:rPr>
                <w:rFonts w:ascii="Verdana" w:eastAsia="Verdana" w:hAnsi="Verdana" w:cs="Arial"/>
                <w:b/>
                <w:lang w:val="es" w:eastAsia="es-MX"/>
              </w:rPr>
            </w:pPr>
          </w:p>
          <w:p w14:paraId="022B710F" w14:textId="77777777" w:rsidR="00B47628" w:rsidRPr="00871ECE" w:rsidRDefault="00B47628" w:rsidP="001E7D0A">
            <w:pPr>
              <w:suppressAutoHyphens w:val="0"/>
              <w:jc w:val="center"/>
              <w:rPr>
                <w:rFonts w:ascii="Verdana" w:eastAsia="Verdana" w:hAnsi="Verdana" w:cs="Arial"/>
                <w:b/>
                <w:lang w:val="es" w:eastAsia="es-MX"/>
              </w:rPr>
            </w:pPr>
          </w:p>
          <w:p w14:paraId="73B339EB" w14:textId="77777777" w:rsidR="00871ECE" w:rsidRPr="00871ECE" w:rsidRDefault="00871ECE" w:rsidP="001E7D0A">
            <w:pPr>
              <w:suppressAutoHyphens w:val="0"/>
              <w:jc w:val="center"/>
              <w:rPr>
                <w:rFonts w:ascii="Verdana" w:eastAsia="Verdana" w:hAnsi="Verdana" w:cs="Arial"/>
                <w:b/>
                <w:lang w:val="es" w:eastAsia="es-MX"/>
              </w:rPr>
            </w:pPr>
          </w:p>
          <w:p w14:paraId="74DCED50" w14:textId="77777777" w:rsidR="00A50390" w:rsidRPr="00871ECE" w:rsidRDefault="00A50390" w:rsidP="001E7D0A">
            <w:pPr>
              <w:suppressAutoHyphens w:val="0"/>
              <w:jc w:val="center"/>
              <w:rPr>
                <w:rFonts w:ascii="Verdana" w:eastAsia="Verdana" w:hAnsi="Verdana" w:cs="Arial"/>
                <w:b/>
                <w:lang w:val="es" w:eastAsia="es-MX"/>
              </w:rPr>
            </w:pPr>
          </w:p>
          <w:p w14:paraId="5A890495" w14:textId="3F35B05D" w:rsidR="00A50390" w:rsidRPr="00871ECE" w:rsidRDefault="00A50390"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 EDGAR RUBÉN TRIPP HERNÁNDEZ.</w:t>
            </w:r>
          </w:p>
          <w:p w14:paraId="41A97A01" w14:textId="77777777" w:rsidR="00B47628" w:rsidRPr="00871ECE" w:rsidRDefault="00A50390" w:rsidP="001E7D0A">
            <w:pPr>
              <w:suppressAutoHyphens w:val="0"/>
              <w:jc w:val="center"/>
              <w:rPr>
                <w:rFonts w:ascii="Verdana" w:eastAsia="Verdana" w:hAnsi="Verdana" w:cs="Arial"/>
                <w:lang w:val="es" w:eastAsia="es-MX"/>
              </w:rPr>
            </w:pPr>
            <w:r w:rsidRPr="00871ECE">
              <w:rPr>
                <w:rFonts w:ascii="Verdana" w:eastAsia="Verdana" w:hAnsi="Verdana" w:cs="Arial"/>
                <w:lang w:val="es" w:eastAsia="es-MX"/>
              </w:rPr>
              <w:t>Vocal de la Comisión Edilicia de Finanzas Públicas y Patrimonio.</w:t>
            </w:r>
          </w:p>
          <w:p w14:paraId="6C9EE776" w14:textId="2D416AC3" w:rsidR="001E7D0A" w:rsidRPr="00871ECE" w:rsidRDefault="001E7D0A" w:rsidP="001E7D0A">
            <w:pPr>
              <w:suppressAutoHyphens w:val="0"/>
              <w:jc w:val="center"/>
              <w:rPr>
                <w:rFonts w:ascii="Verdana" w:eastAsia="Verdana" w:hAnsi="Verdana" w:cs="Arial"/>
                <w:b/>
                <w:lang w:eastAsia="es-MX"/>
              </w:rPr>
            </w:pPr>
          </w:p>
        </w:tc>
        <w:tc>
          <w:tcPr>
            <w:tcW w:w="4678" w:type="dxa"/>
          </w:tcPr>
          <w:p w14:paraId="27228983" w14:textId="77777777" w:rsidR="00B47628" w:rsidRPr="00871ECE" w:rsidRDefault="00B47628" w:rsidP="001E7D0A">
            <w:pPr>
              <w:suppressAutoHyphens w:val="0"/>
              <w:jc w:val="center"/>
              <w:rPr>
                <w:rFonts w:ascii="Verdana" w:eastAsia="Verdana" w:hAnsi="Verdana" w:cs="Arial"/>
                <w:b/>
                <w:lang w:val="es" w:eastAsia="es-MX"/>
              </w:rPr>
            </w:pPr>
          </w:p>
          <w:p w14:paraId="730232F0" w14:textId="77777777" w:rsidR="00B47628" w:rsidRPr="00871ECE" w:rsidRDefault="00B47628" w:rsidP="001E7D0A">
            <w:pPr>
              <w:suppressAutoHyphens w:val="0"/>
              <w:jc w:val="center"/>
              <w:rPr>
                <w:rFonts w:ascii="Verdana" w:eastAsia="Verdana" w:hAnsi="Verdana" w:cs="Arial"/>
                <w:b/>
                <w:lang w:val="es" w:eastAsia="es-MX"/>
              </w:rPr>
            </w:pPr>
          </w:p>
          <w:p w14:paraId="4FC96153" w14:textId="77777777" w:rsidR="00871ECE" w:rsidRPr="00871ECE" w:rsidRDefault="00871ECE" w:rsidP="001E7D0A">
            <w:pPr>
              <w:suppressAutoHyphens w:val="0"/>
              <w:jc w:val="center"/>
              <w:rPr>
                <w:rFonts w:ascii="Verdana" w:eastAsia="Verdana" w:hAnsi="Verdana" w:cs="Arial"/>
                <w:b/>
                <w:lang w:val="es" w:eastAsia="es-MX"/>
              </w:rPr>
            </w:pPr>
          </w:p>
          <w:p w14:paraId="7AB9E511" w14:textId="77777777" w:rsidR="00B47628" w:rsidRPr="00871ECE" w:rsidRDefault="00B47628" w:rsidP="001E7D0A">
            <w:pPr>
              <w:suppressAutoHyphens w:val="0"/>
              <w:jc w:val="center"/>
              <w:rPr>
                <w:rFonts w:ascii="Verdana" w:eastAsia="Verdana" w:hAnsi="Verdana" w:cs="Arial"/>
                <w:b/>
                <w:lang w:val="es" w:eastAsia="es-MX"/>
              </w:rPr>
            </w:pPr>
          </w:p>
          <w:p w14:paraId="3B9C5F30" w14:textId="77777777" w:rsidR="00A50390" w:rsidRPr="00871ECE" w:rsidRDefault="00A50390" w:rsidP="001E7D0A">
            <w:pPr>
              <w:suppressAutoHyphens w:val="0"/>
              <w:jc w:val="center"/>
              <w:rPr>
                <w:rFonts w:ascii="Verdana" w:eastAsia="Verdana" w:hAnsi="Verdana" w:cs="Arial"/>
                <w:lang w:val="es" w:eastAsia="es-MX"/>
              </w:rPr>
            </w:pPr>
            <w:r w:rsidRPr="00871ECE">
              <w:rPr>
                <w:rFonts w:ascii="Verdana" w:eastAsia="Verdana" w:hAnsi="Verdana" w:cs="Arial"/>
                <w:b/>
                <w:lang w:val="es" w:eastAsia="es-MX"/>
              </w:rPr>
              <w:t>REGIDORA SARA ALEJANDRA ESTRADA GALÁN.</w:t>
            </w:r>
          </w:p>
          <w:p w14:paraId="553DB7D4" w14:textId="78FC843C" w:rsidR="00B47628" w:rsidRPr="00871ECE" w:rsidRDefault="00A50390" w:rsidP="001E7D0A">
            <w:pPr>
              <w:suppressAutoHyphens w:val="0"/>
              <w:jc w:val="center"/>
              <w:rPr>
                <w:rFonts w:ascii="Verdana" w:eastAsia="Verdana" w:hAnsi="Verdana" w:cs="Arial"/>
                <w:b/>
                <w:lang w:eastAsia="es-MX"/>
              </w:rPr>
            </w:pPr>
            <w:r w:rsidRPr="00871ECE">
              <w:rPr>
                <w:rFonts w:ascii="Verdana" w:eastAsia="Verdana" w:hAnsi="Verdana" w:cs="Arial"/>
                <w:lang w:val="es" w:eastAsia="es-MX"/>
              </w:rPr>
              <w:t>Vocal de la Comisión Edilicia de Finanzas Públicas y Patrimonio.</w:t>
            </w:r>
          </w:p>
        </w:tc>
      </w:tr>
      <w:tr w:rsidR="00B47628" w:rsidRPr="00871ECE" w14:paraId="220DB4E8" w14:textId="77777777" w:rsidTr="00AD0D8C">
        <w:trPr>
          <w:trHeight w:val="2484"/>
        </w:trPr>
        <w:tc>
          <w:tcPr>
            <w:tcW w:w="4820" w:type="dxa"/>
          </w:tcPr>
          <w:p w14:paraId="4329B50B" w14:textId="77777777" w:rsidR="00B47628" w:rsidRPr="00871ECE" w:rsidRDefault="00B47628" w:rsidP="001E7D0A">
            <w:pPr>
              <w:suppressAutoHyphens w:val="0"/>
              <w:jc w:val="center"/>
              <w:rPr>
                <w:rFonts w:ascii="Verdana" w:eastAsia="Verdana" w:hAnsi="Verdana" w:cs="Arial"/>
                <w:b/>
                <w:lang w:val="es" w:eastAsia="es-MX"/>
              </w:rPr>
            </w:pPr>
          </w:p>
          <w:p w14:paraId="32133479" w14:textId="77777777" w:rsidR="00B47628" w:rsidRPr="00871ECE" w:rsidRDefault="00B47628" w:rsidP="001E7D0A">
            <w:pPr>
              <w:suppressAutoHyphens w:val="0"/>
              <w:jc w:val="center"/>
              <w:rPr>
                <w:rFonts w:ascii="Verdana" w:eastAsia="Verdana" w:hAnsi="Verdana" w:cs="Arial"/>
                <w:b/>
                <w:lang w:val="es" w:eastAsia="es-MX"/>
              </w:rPr>
            </w:pPr>
          </w:p>
          <w:p w14:paraId="64D8B11B" w14:textId="77777777" w:rsidR="00871ECE" w:rsidRPr="00871ECE" w:rsidRDefault="00871ECE" w:rsidP="001E7D0A">
            <w:pPr>
              <w:suppressAutoHyphens w:val="0"/>
              <w:jc w:val="center"/>
              <w:rPr>
                <w:rFonts w:ascii="Verdana" w:eastAsia="Verdana" w:hAnsi="Verdana" w:cs="Arial"/>
                <w:b/>
                <w:lang w:val="es" w:eastAsia="es-MX"/>
              </w:rPr>
            </w:pPr>
          </w:p>
          <w:p w14:paraId="581832F0" w14:textId="77777777" w:rsidR="00B47628" w:rsidRPr="00871ECE" w:rsidRDefault="00B47628" w:rsidP="001E7D0A">
            <w:pPr>
              <w:suppressAutoHyphens w:val="0"/>
              <w:jc w:val="center"/>
              <w:rPr>
                <w:rFonts w:ascii="Verdana" w:eastAsia="Verdana" w:hAnsi="Verdana" w:cs="Arial"/>
                <w:b/>
                <w:lang w:val="es" w:eastAsia="es-MX"/>
              </w:rPr>
            </w:pPr>
          </w:p>
          <w:p w14:paraId="7261CD29" w14:textId="11B700C4" w:rsidR="00A50390" w:rsidRPr="00871ECE" w:rsidRDefault="00A50390"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w:t>
            </w:r>
            <w:r w:rsidR="00BF0E0C">
              <w:rPr>
                <w:rFonts w:ascii="Verdana" w:eastAsia="Verdana" w:hAnsi="Verdana" w:cs="Arial"/>
                <w:b/>
                <w:lang w:val="es" w:eastAsia="es-MX"/>
              </w:rPr>
              <w:t>A</w:t>
            </w:r>
            <w:r w:rsidRPr="00871ECE">
              <w:rPr>
                <w:rFonts w:ascii="Verdana" w:eastAsia="Verdana" w:hAnsi="Verdana" w:cs="Arial"/>
                <w:b/>
                <w:lang w:val="es" w:eastAsia="es-MX"/>
              </w:rPr>
              <w:t xml:space="preserve"> ÁGUEDA SANDOVAL GALLEGOS.</w:t>
            </w:r>
          </w:p>
          <w:p w14:paraId="11378787" w14:textId="2D08A1D8" w:rsidR="00B47628" w:rsidRPr="00871ECE" w:rsidRDefault="00A50390" w:rsidP="001E7D0A">
            <w:pPr>
              <w:suppressAutoHyphens w:val="0"/>
              <w:jc w:val="center"/>
              <w:rPr>
                <w:rFonts w:ascii="Verdana" w:eastAsia="Verdana" w:hAnsi="Verdana" w:cs="Arial"/>
                <w:lang w:val="es" w:eastAsia="es-MX"/>
              </w:rPr>
            </w:pPr>
            <w:r w:rsidRPr="00871ECE">
              <w:rPr>
                <w:rFonts w:ascii="Verdana" w:eastAsia="Verdana" w:hAnsi="Verdana" w:cs="Arial"/>
                <w:lang w:val="es" w:eastAsia="es-MX"/>
              </w:rPr>
              <w:t>Vocal de la Comisión Edilicia de Finanzas Públicas y Patrimonio, así como Vocal de la Comisión Edilicia de Reglamentos y Puntos Constitucionales.</w:t>
            </w:r>
          </w:p>
        </w:tc>
        <w:tc>
          <w:tcPr>
            <w:tcW w:w="4678" w:type="dxa"/>
            <w:hideMark/>
          </w:tcPr>
          <w:p w14:paraId="1A570390" w14:textId="77777777" w:rsidR="00B47628" w:rsidRPr="00871ECE" w:rsidRDefault="00B47628" w:rsidP="001E7D0A">
            <w:pPr>
              <w:suppressAutoHyphens w:val="0"/>
              <w:jc w:val="center"/>
              <w:rPr>
                <w:rFonts w:ascii="Verdana" w:eastAsia="Verdana" w:hAnsi="Verdana" w:cs="Arial"/>
                <w:b/>
                <w:lang w:eastAsia="es-MX"/>
              </w:rPr>
            </w:pPr>
          </w:p>
          <w:p w14:paraId="173063A9" w14:textId="77777777" w:rsidR="00B47628" w:rsidRPr="00871ECE" w:rsidRDefault="00B47628" w:rsidP="001E7D0A">
            <w:pPr>
              <w:suppressAutoHyphens w:val="0"/>
              <w:jc w:val="center"/>
              <w:rPr>
                <w:rFonts w:ascii="Verdana" w:eastAsia="Verdana" w:hAnsi="Verdana" w:cs="Arial"/>
                <w:b/>
                <w:lang w:eastAsia="es-MX"/>
              </w:rPr>
            </w:pPr>
          </w:p>
          <w:p w14:paraId="2F975C9C" w14:textId="77777777" w:rsidR="00871ECE" w:rsidRPr="00871ECE" w:rsidRDefault="00871ECE" w:rsidP="001E7D0A">
            <w:pPr>
              <w:suppressAutoHyphens w:val="0"/>
              <w:jc w:val="center"/>
              <w:rPr>
                <w:rFonts w:ascii="Verdana" w:eastAsia="Verdana" w:hAnsi="Verdana" w:cs="Arial"/>
                <w:b/>
                <w:lang w:eastAsia="es-MX"/>
              </w:rPr>
            </w:pPr>
          </w:p>
          <w:p w14:paraId="030B42BB" w14:textId="77777777" w:rsidR="00B47628" w:rsidRPr="00871ECE" w:rsidRDefault="00B47628" w:rsidP="001E7D0A">
            <w:pPr>
              <w:suppressAutoHyphens w:val="0"/>
              <w:jc w:val="center"/>
              <w:rPr>
                <w:rFonts w:ascii="Verdana" w:eastAsia="Verdana" w:hAnsi="Verdana" w:cs="Arial"/>
                <w:b/>
                <w:lang w:eastAsia="es-MX"/>
              </w:rPr>
            </w:pPr>
          </w:p>
          <w:p w14:paraId="49EC2379" w14:textId="7AD7E10D" w:rsidR="00A50390" w:rsidRPr="00871ECE" w:rsidRDefault="00A50390" w:rsidP="001E7D0A">
            <w:pPr>
              <w:suppressAutoHyphens w:val="0"/>
              <w:jc w:val="center"/>
              <w:rPr>
                <w:rFonts w:ascii="Verdana" w:eastAsia="Verdana" w:hAnsi="Verdana" w:cs="Arial"/>
                <w:b/>
                <w:lang w:val="es" w:eastAsia="es-MX"/>
              </w:rPr>
            </w:pPr>
            <w:r w:rsidRPr="00871ECE">
              <w:rPr>
                <w:rFonts w:ascii="Verdana" w:eastAsia="Verdana" w:hAnsi="Verdana" w:cs="Arial"/>
                <w:b/>
                <w:lang w:val="es" w:eastAsia="es-MX"/>
              </w:rPr>
              <w:t>REGIDORA ELSA PATRICIA LIZARDO DE LA CRUZ.</w:t>
            </w:r>
          </w:p>
          <w:p w14:paraId="0319C47C" w14:textId="46E1982C" w:rsidR="00A50390" w:rsidRPr="00871ECE" w:rsidRDefault="00A50390" w:rsidP="001E7D0A">
            <w:pPr>
              <w:suppressAutoHyphens w:val="0"/>
              <w:jc w:val="center"/>
              <w:rPr>
                <w:rFonts w:ascii="Verdana" w:eastAsia="Verdana" w:hAnsi="Verdana" w:cs="Arial"/>
                <w:lang w:val="es-MX" w:eastAsia="es-MX"/>
              </w:rPr>
            </w:pPr>
            <w:r w:rsidRPr="00871ECE">
              <w:rPr>
                <w:rFonts w:ascii="Verdana" w:eastAsia="Verdana" w:hAnsi="Verdana" w:cs="Arial"/>
                <w:lang w:val="es" w:eastAsia="es-MX"/>
              </w:rPr>
              <w:t>Vocal de la Comisión Edilicia de Reglamentos y Puntos Constitucionales.</w:t>
            </w:r>
          </w:p>
          <w:p w14:paraId="7405EACD" w14:textId="065B29DE" w:rsidR="00B47628" w:rsidRPr="00871ECE" w:rsidRDefault="00B47628" w:rsidP="001E7D0A">
            <w:pPr>
              <w:suppressAutoHyphens w:val="0"/>
              <w:jc w:val="center"/>
              <w:rPr>
                <w:rFonts w:ascii="Verdana" w:eastAsia="Verdana" w:hAnsi="Verdana" w:cs="Arial"/>
                <w:lang w:val="es" w:eastAsia="es-MX"/>
              </w:rPr>
            </w:pPr>
          </w:p>
        </w:tc>
      </w:tr>
    </w:tbl>
    <w:p w14:paraId="4B0D507D" w14:textId="5CC88DA2" w:rsidR="001E7D0A" w:rsidRDefault="001E7D0A" w:rsidP="001E7D0A">
      <w:pPr>
        <w:widowControl w:val="0"/>
        <w:jc w:val="both"/>
        <w:textAlignment w:val="baseline"/>
        <w:rPr>
          <w:rFonts w:ascii="Verdana" w:eastAsia="SimSun" w:hAnsi="Verdana" w:cs="Mangal"/>
          <w:i/>
          <w:iCs/>
          <w:kern w:val="1"/>
          <w:sz w:val="18"/>
          <w:szCs w:val="18"/>
          <w:lang w:val="es-MX" w:bidi="hi-IN"/>
        </w:rPr>
      </w:pPr>
    </w:p>
    <w:p w14:paraId="14EE6C33" w14:textId="77777777" w:rsidR="00871ECE" w:rsidRDefault="00871ECE" w:rsidP="001E7D0A">
      <w:pPr>
        <w:widowControl w:val="0"/>
        <w:jc w:val="both"/>
        <w:textAlignment w:val="baseline"/>
        <w:rPr>
          <w:rFonts w:ascii="Verdana" w:eastAsia="SimSun" w:hAnsi="Verdana" w:cs="Mangal"/>
          <w:i/>
          <w:iCs/>
          <w:kern w:val="1"/>
          <w:sz w:val="18"/>
          <w:szCs w:val="18"/>
          <w:lang w:val="es-MX" w:bidi="hi-IN"/>
        </w:rPr>
      </w:pPr>
    </w:p>
    <w:p w14:paraId="1A8433A5" w14:textId="77777777" w:rsidR="001E7D0A" w:rsidRDefault="001E7D0A" w:rsidP="001E7D0A">
      <w:pPr>
        <w:widowControl w:val="0"/>
        <w:jc w:val="both"/>
        <w:textAlignment w:val="baseline"/>
        <w:rPr>
          <w:rFonts w:ascii="Verdana" w:eastAsia="SimSun" w:hAnsi="Verdana" w:cs="Mangal"/>
          <w:i/>
          <w:iCs/>
          <w:kern w:val="1"/>
          <w:sz w:val="18"/>
          <w:szCs w:val="18"/>
          <w:lang w:val="es-MX" w:bidi="hi-IN"/>
        </w:rPr>
      </w:pPr>
    </w:p>
    <w:p w14:paraId="2F64716C" w14:textId="646E00C2" w:rsidR="001E7D0A" w:rsidRDefault="001E7D0A" w:rsidP="001E7D0A">
      <w:pPr>
        <w:widowControl w:val="0"/>
        <w:jc w:val="both"/>
        <w:textAlignment w:val="baseline"/>
        <w:rPr>
          <w:rFonts w:ascii="Verdana" w:eastAsia="SimSun" w:hAnsi="Verdana" w:cs="Mangal"/>
          <w:i/>
          <w:iCs/>
          <w:kern w:val="1"/>
          <w:sz w:val="18"/>
          <w:szCs w:val="18"/>
          <w:lang w:val="es-MX" w:bidi="hi-IN"/>
        </w:rPr>
      </w:pPr>
    </w:p>
    <w:p w14:paraId="6B200557" w14:textId="4679C5E7"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48AA0CF4" w14:textId="3EBFC4E8"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5DF1D112" w14:textId="20EE82BF"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791A9FBE" w14:textId="0D6F2B5F"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7CDF8BFD" w14:textId="270A56C2"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52AF0F0A" w14:textId="20E0E62D"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6EEB0344" w14:textId="48E94D60"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394A3783" w14:textId="6F407C0C"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17E3C1F0" w14:textId="1793C51E"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1AFDDAD4" w14:textId="17C0C312"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59084B06" w14:textId="2E331BF1"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79C3C291" w14:textId="660C2298"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7A980D0A" w14:textId="36392115"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48B7048F" w14:textId="3036CB4D"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41220B49" w14:textId="5217BFD8"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74279084" w14:textId="77777777" w:rsidR="00E4172E" w:rsidRDefault="00E4172E" w:rsidP="001E7D0A">
      <w:pPr>
        <w:widowControl w:val="0"/>
        <w:jc w:val="both"/>
        <w:textAlignment w:val="baseline"/>
        <w:rPr>
          <w:rFonts w:ascii="Verdana" w:eastAsia="SimSun" w:hAnsi="Verdana" w:cs="Mangal"/>
          <w:i/>
          <w:iCs/>
          <w:kern w:val="1"/>
          <w:sz w:val="18"/>
          <w:szCs w:val="18"/>
          <w:lang w:val="es-MX" w:bidi="hi-IN"/>
        </w:rPr>
      </w:pPr>
    </w:p>
    <w:p w14:paraId="7FC79387" w14:textId="651E78AB" w:rsidR="00B47628" w:rsidRPr="00E74C3D" w:rsidRDefault="00B47628" w:rsidP="001E7D0A">
      <w:pPr>
        <w:widowControl w:val="0"/>
        <w:jc w:val="both"/>
        <w:textAlignment w:val="baseline"/>
        <w:rPr>
          <w:rFonts w:ascii="Verdana" w:eastAsia="SimSun" w:hAnsi="Verdana" w:cs="Mangal"/>
          <w:i/>
          <w:iCs/>
          <w:kern w:val="1"/>
          <w:sz w:val="18"/>
          <w:szCs w:val="18"/>
          <w:lang w:val="es-MX" w:bidi="hi-IN"/>
        </w:rPr>
      </w:pPr>
      <w:r>
        <w:rPr>
          <w:rFonts w:ascii="Verdana" w:eastAsia="SimSun" w:hAnsi="Verdana" w:cs="Mangal"/>
          <w:i/>
          <w:iCs/>
          <w:kern w:val="1"/>
          <w:sz w:val="18"/>
          <w:szCs w:val="18"/>
          <w:lang w:val="es-MX" w:bidi="hi-IN"/>
        </w:rPr>
        <w:t>La presente hoja corresponde al</w:t>
      </w:r>
      <w:r w:rsidRPr="00E74C3D">
        <w:rPr>
          <w:rFonts w:ascii="Verdana" w:eastAsia="SimSun" w:hAnsi="Verdana" w:cs="Mangal"/>
          <w:i/>
          <w:iCs/>
          <w:kern w:val="1"/>
          <w:sz w:val="18"/>
          <w:szCs w:val="18"/>
          <w:lang w:val="es-MX" w:bidi="hi-IN"/>
        </w:rPr>
        <w:t xml:space="preserve"> </w:t>
      </w:r>
      <w:r w:rsidRPr="00B47628">
        <w:rPr>
          <w:rFonts w:ascii="Verdana" w:eastAsia="SimSun" w:hAnsi="Verdana" w:cs="Mangal"/>
          <w:i/>
          <w:iCs/>
          <w:kern w:val="1"/>
          <w:sz w:val="18"/>
          <w:szCs w:val="18"/>
          <w:lang w:val="es-MX" w:bidi="hi-IN"/>
        </w:rPr>
        <w:t xml:space="preserve">Dictamen mediante la cual se propone que el Ayuntamiento Constitucional del Municipio de Tlajomulco de Zúñiga, Jalisco, apruebe y </w:t>
      </w:r>
      <w:r w:rsidRPr="00B47628">
        <w:rPr>
          <w:rFonts w:ascii="Verdana" w:eastAsia="SimSun" w:hAnsi="Verdana" w:cs="Mangal"/>
          <w:i/>
          <w:iCs/>
          <w:kern w:val="1"/>
          <w:sz w:val="18"/>
          <w:szCs w:val="18"/>
          <w:lang w:bidi="hi-IN"/>
        </w:rPr>
        <w:t xml:space="preserve">autorice </w:t>
      </w:r>
      <w:r w:rsidRPr="00B47628">
        <w:rPr>
          <w:rFonts w:ascii="Verdana" w:eastAsia="SimSun" w:hAnsi="Verdana" w:cs="Mangal"/>
          <w:i/>
          <w:iCs/>
          <w:kern w:val="1"/>
          <w:sz w:val="18"/>
          <w:szCs w:val="18"/>
          <w:lang w:val="es-MX" w:bidi="hi-IN"/>
        </w:rPr>
        <w:t>el Decreto por el que se expide el Reglamento del Consejo de Colaboración del Municipio de Tlajomulco de Zúñiga, Jalisco</w:t>
      </w:r>
      <w:r w:rsidR="00CA2941">
        <w:rPr>
          <w:rFonts w:ascii="Verdana" w:eastAsia="SimSun" w:hAnsi="Verdana" w:cs="Mangal"/>
          <w:i/>
          <w:iCs/>
          <w:kern w:val="1"/>
          <w:sz w:val="18"/>
          <w:szCs w:val="18"/>
          <w:lang w:val="es-MX" w:bidi="hi-IN"/>
        </w:rPr>
        <w:t>,</w:t>
      </w:r>
      <w:r w:rsidR="00CA2941" w:rsidRPr="00CA2941">
        <w:t xml:space="preserve"> </w:t>
      </w:r>
      <w:r w:rsidR="00CA2941" w:rsidRPr="00CA2941">
        <w:rPr>
          <w:rFonts w:ascii="Verdana" w:eastAsia="SimSun" w:hAnsi="Verdana" w:cs="Mangal"/>
          <w:i/>
          <w:iCs/>
          <w:kern w:val="1"/>
          <w:sz w:val="18"/>
          <w:szCs w:val="18"/>
          <w:lang w:val="es-MX" w:bidi="hi-IN"/>
        </w:rPr>
        <w:t>así como se deroga el artículo 234 del Reglamento de la Administración Pública del Municipio de Tlajomulco de Zúñiga, Jalisco.</w:t>
      </w:r>
    </w:p>
    <w:p w14:paraId="26739E20" w14:textId="77777777" w:rsidR="00B47628" w:rsidRPr="00E74C3D" w:rsidRDefault="00B47628" w:rsidP="00C21614">
      <w:pPr>
        <w:widowControl w:val="0"/>
        <w:spacing w:line="276" w:lineRule="auto"/>
        <w:jc w:val="both"/>
        <w:textAlignment w:val="baseline"/>
        <w:rPr>
          <w:rFonts w:ascii="Verdana" w:eastAsia="SimSun" w:hAnsi="Verdana" w:cs="Mangal"/>
          <w:i/>
          <w:iCs/>
          <w:kern w:val="1"/>
          <w:sz w:val="18"/>
          <w:szCs w:val="18"/>
          <w:lang w:val="es-MX" w:bidi="hi-IN"/>
        </w:rPr>
      </w:pPr>
    </w:p>
    <w:p w14:paraId="11B0DA68" w14:textId="063C41AC" w:rsidR="00B47628" w:rsidRDefault="00B47628" w:rsidP="00C21614">
      <w:pPr>
        <w:tabs>
          <w:tab w:val="left" w:pos="1530"/>
        </w:tabs>
        <w:suppressAutoHyphens w:val="0"/>
        <w:spacing w:line="276" w:lineRule="auto"/>
        <w:jc w:val="both"/>
        <w:rPr>
          <w:rFonts w:ascii="Verdana" w:eastAsia="Verdana" w:hAnsi="Verdana" w:cs="Verdana"/>
          <w:i/>
          <w:iCs/>
          <w:sz w:val="18"/>
          <w:szCs w:val="18"/>
          <w:lang w:val="es-MX" w:eastAsia="es-MX"/>
        </w:rPr>
      </w:pPr>
    </w:p>
    <w:p w14:paraId="19DF508D" w14:textId="77777777" w:rsidR="00B47628" w:rsidRPr="00B47628" w:rsidRDefault="00B47628" w:rsidP="00C21614">
      <w:pPr>
        <w:suppressAutoHyphens w:val="0"/>
        <w:spacing w:line="276" w:lineRule="auto"/>
        <w:jc w:val="both"/>
        <w:rPr>
          <w:rFonts w:ascii="Arial" w:eastAsia="Arial" w:hAnsi="Arial" w:cs="Arial"/>
          <w:sz w:val="18"/>
          <w:szCs w:val="18"/>
          <w:lang w:val="es" w:eastAsia="es-MX"/>
        </w:rPr>
      </w:pPr>
      <w:r w:rsidRPr="00B47628">
        <w:rPr>
          <w:rFonts w:ascii="Verdana" w:eastAsia="Verdana" w:hAnsi="Verdana" w:cs="Verdana"/>
          <w:i/>
          <w:sz w:val="18"/>
          <w:szCs w:val="18"/>
          <w:lang w:val="es-MX" w:eastAsia="es-MX"/>
        </w:rPr>
        <w:t>JLOG/</w:t>
      </w:r>
      <w:proofErr w:type="spellStart"/>
      <w:r w:rsidRPr="00B47628">
        <w:rPr>
          <w:rFonts w:ascii="Verdana" w:eastAsia="Verdana" w:hAnsi="Verdana" w:cs="Verdana"/>
          <w:i/>
          <w:sz w:val="18"/>
          <w:szCs w:val="18"/>
          <w:lang w:val="es-MX" w:eastAsia="es-MX"/>
        </w:rPr>
        <w:t>jlpp</w:t>
      </w:r>
      <w:proofErr w:type="spellEnd"/>
      <w:r w:rsidRPr="00B47628">
        <w:rPr>
          <w:rFonts w:ascii="Verdana" w:eastAsia="Verdana" w:hAnsi="Verdana" w:cs="Verdana"/>
          <w:i/>
          <w:sz w:val="18"/>
          <w:szCs w:val="18"/>
          <w:lang w:val="es-MX" w:eastAsia="es-MX"/>
        </w:rPr>
        <w:t>/</w:t>
      </w:r>
      <w:proofErr w:type="spellStart"/>
      <w:r w:rsidRPr="00B47628">
        <w:rPr>
          <w:rFonts w:ascii="Verdana" w:eastAsia="Verdana" w:hAnsi="Verdana" w:cs="Verdana"/>
          <w:i/>
          <w:sz w:val="18"/>
          <w:szCs w:val="18"/>
          <w:lang w:val="es-MX" w:eastAsia="es-MX"/>
        </w:rPr>
        <w:t>frml</w:t>
      </w:r>
      <w:proofErr w:type="spellEnd"/>
    </w:p>
    <w:p w14:paraId="51AA84F5" w14:textId="19B9AD08" w:rsidR="00166B17" w:rsidRDefault="00166B17" w:rsidP="00C21614">
      <w:pPr>
        <w:spacing w:line="276" w:lineRule="auto"/>
        <w:ind w:firstLine="708"/>
        <w:jc w:val="both"/>
        <w:rPr>
          <w:rFonts w:ascii="Verdana" w:hAnsi="Verdana" w:cs="Khmer UI"/>
          <w:bCs/>
          <w:sz w:val="18"/>
          <w:szCs w:val="18"/>
          <w:lang w:eastAsia="es-MX"/>
        </w:rPr>
      </w:pPr>
    </w:p>
    <w:sectPr w:rsidR="00166B17" w:rsidSect="002E1415">
      <w:headerReference w:type="even" r:id="rId8"/>
      <w:headerReference w:type="default" r:id="rId9"/>
      <w:pgSz w:w="12242" w:h="19442" w:code="190"/>
      <w:pgMar w:top="1304" w:right="1134" w:bottom="1247" w:left="1134" w:header="964" w:footer="709"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4232" w14:textId="77777777" w:rsidR="004B1F04" w:rsidRDefault="004B1F04">
      <w:r>
        <w:separator/>
      </w:r>
    </w:p>
  </w:endnote>
  <w:endnote w:type="continuationSeparator" w:id="0">
    <w:p w14:paraId="6A2FAE35" w14:textId="77777777" w:rsidR="004B1F04" w:rsidRDefault="004B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00000003"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iriam">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2C3F" w14:textId="77777777" w:rsidR="004B1F04" w:rsidRDefault="004B1F04">
      <w:r>
        <w:separator/>
      </w:r>
    </w:p>
  </w:footnote>
  <w:footnote w:type="continuationSeparator" w:id="0">
    <w:p w14:paraId="745C794E" w14:textId="77777777" w:rsidR="004B1F04" w:rsidRDefault="004B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84E0" w14:textId="77777777" w:rsidR="00700D29" w:rsidRDefault="00700D29">
    <w:pPr>
      <w:pStyle w:val="Encabezado"/>
      <w:jc w:val="center"/>
    </w:pPr>
  </w:p>
  <w:p w14:paraId="72174C67" w14:textId="77777777" w:rsidR="00700D29" w:rsidRDefault="00700D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1794" w14:textId="77777777" w:rsidR="00700D29" w:rsidRDefault="00700D29">
    <w:pPr>
      <w:pStyle w:val="Encabezado"/>
      <w:jc w:val="right"/>
    </w:pPr>
  </w:p>
  <w:p w14:paraId="258A4CA8" w14:textId="77777777" w:rsidR="00700D29" w:rsidRDefault="00700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8B82CD3"/>
    <w:multiLevelType w:val="hybridMultilevel"/>
    <w:tmpl w:val="AC2EDE9A"/>
    <w:lvl w:ilvl="0" w:tplc="5F4661DC">
      <w:start w:val="1"/>
      <w:numFmt w:val="upperRoman"/>
      <w:lvlText w:val="%1."/>
      <w:lvlJc w:val="left"/>
      <w:pPr>
        <w:ind w:left="862" w:hanging="72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3" w15:restartNumberingAfterBreak="0">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6707271"/>
    <w:multiLevelType w:val="hybridMultilevel"/>
    <w:tmpl w:val="441A1608"/>
    <w:lvl w:ilvl="0" w:tplc="9C2492F4">
      <w:start w:val="1"/>
      <w:numFmt w:val="upperRoman"/>
      <w:lvlText w:val="%1."/>
      <w:lvlJc w:val="left"/>
      <w:pPr>
        <w:ind w:left="970" w:hanging="852"/>
      </w:pPr>
      <w:rPr>
        <w:rFonts w:ascii="Verdana" w:eastAsia="Arial" w:hAnsi="Verdana" w:cs="Arial" w:hint="default"/>
        <w:b w:val="0"/>
        <w:bCs/>
        <w:w w:val="99"/>
        <w:sz w:val="22"/>
        <w:szCs w:val="22"/>
      </w:rPr>
    </w:lvl>
    <w:lvl w:ilvl="1" w:tplc="CA56EF36">
      <w:numFmt w:val="bullet"/>
      <w:lvlText w:val="•"/>
      <w:lvlJc w:val="left"/>
      <w:pPr>
        <w:ind w:left="1846" w:hanging="852"/>
      </w:pPr>
    </w:lvl>
    <w:lvl w:ilvl="2" w:tplc="9154E0A6">
      <w:numFmt w:val="bullet"/>
      <w:lvlText w:val="•"/>
      <w:lvlJc w:val="left"/>
      <w:pPr>
        <w:ind w:left="2712" w:hanging="852"/>
      </w:pPr>
    </w:lvl>
    <w:lvl w:ilvl="3" w:tplc="BD4CBCD4">
      <w:numFmt w:val="bullet"/>
      <w:lvlText w:val="•"/>
      <w:lvlJc w:val="left"/>
      <w:pPr>
        <w:ind w:left="3578" w:hanging="852"/>
      </w:pPr>
    </w:lvl>
    <w:lvl w:ilvl="4" w:tplc="853E05FC">
      <w:numFmt w:val="bullet"/>
      <w:lvlText w:val="•"/>
      <w:lvlJc w:val="left"/>
      <w:pPr>
        <w:ind w:left="4444" w:hanging="852"/>
      </w:pPr>
    </w:lvl>
    <w:lvl w:ilvl="5" w:tplc="ECCCF548">
      <w:numFmt w:val="bullet"/>
      <w:lvlText w:val="•"/>
      <w:lvlJc w:val="left"/>
      <w:pPr>
        <w:ind w:left="5310" w:hanging="852"/>
      </w:pPr>
    </w:lvl>
    <w:lvl w:ilvl="6" w:tplc="7D709434">
      <w:numFmt w:val="bullet"/>
      <w:lvlText w:val="•"/>
      <w:lvlJc w:val="left"/>
      <w:pPr>
        <w:ind w:left="6176" w:hanging="852"/>
      </w:pPr>
    </w:lvl>
    <w:lvl w:ilvl="7" w:tplc="1EA067C8">
      <w:numFmt w:val="bullet"/>
      <w:lvlText w:val="•"/>
      <w:lvlJc w:val="left"/>
      <w:pPr>
        <w:ind w:left="7042" w:hanging="852"/>
      </w:pPr>
    </w:lvl>
    <w:lvl w:ilvl="8" w:tplc="D7D0CD58">
      <w:numFmt w:val="bullet"/>
      <w:lvlText w:val="•"/>
      <w:lvlJc w:val="left"/>
      <w:pPr>
        <w:ind w:left="7908" w:hanging="852"/>
      </w:pPr>
    </w:lvl>
  </w:abstractNum>
  <w:abstractNum w:abstractNumId="27" w15:restartNumberingAfterBreak="0">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230372EB"/>
    <w:multiLevelType w:val="hybridMultilevel"/>
    <w:tmpl w:val="F9BA1AF8"/>
    <w:lvl w:ilvl="0" w:tplc="0DD28EBE">
      <w:start w:val="1"/>
      <w:numFmt w:val="upperRoman"/>
      <w:lvlText w:val="%1."/>
      <w:lvlJc w:val="left"/>
      <w:pPr>
        <w:ind w:left="970" w:hanging="852"/>
      </w:pPr>
      <w:rPr>
        <w:rFonts w:ascii="Arial" w:eastAsia="Arial" w:hAnsi="Arial" w:cs="Arial" w:hint="default"/>
        <w:b/>
        <w:bCs/>
        <w:w w:val="99"/>
        <w:sz w:val="22"/>
        <w:szCs w:val="22"/>
      </w:rPr>
    </w:lvl>
    <w:lvl w:ilvl="1" w:tplc="A80E8C26">
      <w:numFmt w:val="bullet"/>
      <w:lvlText w:val="•"/>
      <w:lvlJc w:val="left"/>
      <w:pPr>
        <w:ind w:left="1846" w:hanging="852"/>
      </w:pPr>
    </w:lvl>
    <w:lvl w:ilvl="2" w:tplc="FF061FFE">
      <w:numFmt w:val="bullet"/>
      <w:lvlText w:val="•"/>
      <w:lvlJc w:val="left"/>
      <w:pPr>
        <w:ind w:left="2712" w:hanging="852"/>
      </w:pPr>
    </w:lvl>
    <w:lvl w:ilvl="3" w:tplc="D2B035CC">
      <w:numFmt w:val="bullet"/>
      <w:lvlText w:val="•"/>
      <w:lvlJc w:val="left"/>
      <w:pPr>
        <w:ind w:left="3578" w:hanging="852"/>
      </w:pPr>
    </w:lvl>
    <w:lvl w:ilvl="4" w:tplc="3E6C14C8">
      <w:numFmt w:val="bullet"/>
      <w:lvlText w:val="•"/>
      <w:lvlJc w:val="left"/>
      <w:pPr>
        <w:ind w:left="4444" w:hanging="852"/>
      </w:pPr>
    </w:lvl>
    <w:lvl w:ilvl="5" w:tplc="9378C67A">
      <w:numFmt w:val="bullet"/>
      <w:lvlText w:val="•"/>
      <w:lvlJc w:val="left"/>
      <w:pPr>
        <w:ind w:left="5310" w:hanging="852"/>
      </w:pPr>
    </w:lvl>
    <w:lvl w:ilvl="6" w:tplc="C014570E">
      <w:numFmt w:val="bullet"/>
      <w:lvlText w:val="•"/>
      <w:lvlJc w:val="left"/>
      <w:pPr>
        <w:ind w:left="6176" w:hanging="852"/>
      </w:pPr>
    </w:lvl>
    <w:lvl w:ilvl="7" w:tplc="0D48E782">
      <w:numFmt w:val="bullet"/>
      <w:lvlText w:val="•"/>
      <w:lvlJc w:val="left"/>
      <w:pPr>
        <w:ind w:left="7042" w:hanging="852"/>
      </w:pPr>
    </w:lvl>
    <w:lvl w:ilvl="8" w:tplc="F4A85C2C">
      <w:numFmt w:val="bullet"/>
      <w:lvlText w:val="•"/>
      <w:lvlJc w:val="left"/>
      <w:pPr>
        <w:ind w:left="7908" w:hanging="852"/>
      </w:pPr>
    </w:lvl>
  </w:abstractNum>
  <w:abstractNum w:abstractNumId="51" w15:restartNumberingAfterBreak="0">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298F7E64"/>
    <w:multiLevelType w:val="hybridMultilevel"/>
    <w:tmpl w:val="46D00B5E"/>
    <w:lvl w:ilvl="0" w:tplc="58DED2A8">
      <w:start w:val="1"/>
      <w:numFmt w:val="upperRoman"/>
      <w:lvlText w:val="%1."/>
      <w:lvlJc w:val="left"/>
      <w:pPr>
        <w:ind w:left="1253" w:hanging="852"/>
      </w:pPr>
      <w:rPr>
        <w:rFonts w:ascii="Verdana" w:eastAsia="Arial" w:hAnsi="Verdana" w:cs="Arial" w:hint="default"/>
        <w:b w:val="0"/>
        <w:bCs/>
        <w:w w:val="99"/>
        <w:sz w:val="22"/>
        <w:szCs w:val="22"/>
      </w:rPr>
    </w:lvl>
    <w:lvl w:ilvl="1" w:tplc="CD1A0854">
      <w:numFmt w:val="bullet"/>
      <w:lvlText w:val="•"/>
      <w:lvlJc w:val="left"/>
      <w:pPr>
        <w:ind w:left="2098" w:hanging="852"/>
      </w:pPr>
    </w:lvl>
    <w:lvl w:ilvl="2" w:tplc="C2A250DC">
      <w:numFmt w:val="bullet"/>
      <w:lvlText w:val="•"/>
      <w:lvlJc w:val="left"/>
      <w:pPr>
        <w:ind w:left="2936" w:hanging="852"/>
      </w:pPr>
    </w:lvl>
    <w:lvl w:ilvl="3" w:tplc="5D120110">
      <w:numFmt w:val="bullet"/>
      <w:lvlText w:val="•"/>
      <w:lvlJc w:val="left"/>
      <w:pPr>
        <w:ind w:left="3774" w:hanging="852"/>
      </w:pPr>
    </w:lvl>
    <w:lvl w:ilvl="4" w:tplc="3036E606">
      <w:numFmt w:val="bullet"/>
      <w:lvlText w:val="•"/>
      <w:lvlJc w:val="left"/>
      <w:pPr>
        <w:ind w:left="4612" w:hanging="852"/>
      </w:pPr>
    </w:lvl>
    <w:lvl w:ilvl="5" w:tplc="3912BD26">
      <w:numFmt w:val="bullet"/>
      <w:lvlText w:val="•"/>
      <w:lvlJc w:val="left"/>
      <w:pPr>
        <w:ind w:left="5450" w:hanging="852"/>
      </w:pPr>
    </w:lvl>
    <w:lvl w:ilvl="6" w:tplc="135E4594">
      <w:numFmt w:val="bullet"/>
      <w:lvlText w:val="•"/>
      <w:lvlJc w:val="left"/>
      <w:pPr>
        <w:ind w:left="6288" w:hanging="852"/>
      </w:pPr>
    </w:lvl>
    <w:lvl w:ilvl="7" w:tplc="BC3005E4">
      <w:numFmt w:val="bullet"/>
      <w:lvlText w:val="•"/>
      <w:lvlJc w:val="left"/>
      <w:pPr>
        <w:ind w:left="7126" w:hanging="852"/>
      </w:pPr>
    </w:lvl>
    <w:lvl w:ilvl="8" w:tplc="33C6AA98">
      <w:numFmt w:val="bullet"/>
      <w:lvlText w:val="•"/>
      <w:lvlJc w:val="left"/>
      <w:pPr>
        <w:ind w:left="7964" w:hanging="852"/>
      </w:pPr>
    </w:lvl>
  </w:abstractNum>
  <w:abstractNum w:abstractNumId="61" w15:restartNumberingAfterBreak="0">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66" w15:restartNumberingAfterBreak="0">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390B19CC"/>
    <w:multiLevelType w:val="hybridMultilevel"/>
    <w:tmpl w:val="03649476"/>
    <w:lvl w:ilvl="0" w:tplc="BDE8EF50">
      <w:start w:val="1"/>
      <w:numFmt w:val="upperRoman"/>
      <w:lvlText w:val="%1."/>
      <w:lvlJc w:val="left"/>
      <w:pPr>
        <w:ind w:left="1278" w:hanging="852"/>
      </w:pPr>
      <w:rPr>
        <w:rFonts w:ascii="Arial" w:eastAsia="Arial" w:hAnsi="Arial" w:cs="Arial" w:hint="default"/>
        <w:b w:val="0"/>
        <w:bCs/>
        <w:w w:val="99"/>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3" w15:restartNumberingAfterBreak="0">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3E5C1CC2"/>
    <w:multiLevelType w:val="hybridMultilevel"/>
    <w:tmpl w:val="0F70A3C2"/>
    <w:lvl w:ilvl="0" w:tplc="D8ACE900">
      <w:start w:val="1"/>
      <w:numFmt w:val="upperRoman"/>
      <w:lvlText w:val="%1."/>
      <w:lvlJc w:val="left"/>
      <w:pPr>
        <w:ind w:left="720" w:hanging="360"/>
      </w:pPr>
      <w:rPr>
        <w:rFonts w:ascii="Arial" w:eastAsia="Arial" w:hAnsi="Arial" w:cs="Arial" w:hint="default"/>
        <w:b w:val="0"/>
        <w:bCs/>
        <w:w w:val="99"/>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9" w15:restartNumberingAfterBreak="0">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94E41F8"/>
    <w:multiLevelType w:val="hybridMultilevel"/>
    <w:tmpl w:val="0F70A3C2"/>
    <w:lvl w:ilvl="0" w:tplc="D8ACE900">
      <w:start w:val="1"/>
      <w:numFmt w:val="upperRoman"/>
      <w:lvlText w:val="%1."/>
      <w:lvlJc w:val="left"/>
      <w:pPr>
        <w:ind w:left="720" w:hanging="360"/>
      </w:pPr>
      <w:rPr>
        <w:rFonts w:ascii="Arial" w:eastAsia="Arial" w:hAnsi="Arial" w:cs="Arial" w:hint="default"/>
        <w:b w:val="0"/>
        <w:bCs/>
        <w:w w:val="99"/>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15:restartNumberingAfterBreak="0">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36" w15:restartNumberingAfterBreak="0">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44" w15:restartNumberingAfterBreak="0">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15:restartNumberingAfterBreak="0">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15:restartNumberingAfterBreak="0">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15:restartNumberingAfterBreak="0">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15:restartNumberingAfterBreak="0">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58" w15:restartNumberingAfterBreak="0">
    <w:nsid w:val="6E1A1837"/>
    <w:multiLevelType w:val="hybridMultilevel"/>
    <w:tmpl w:val="39E43726"/>
    <w:lvl w:ilvl="0" w:tplc="34DE9EF4">
      <w:start w:val="1"/>
      <w:numFmt w:val="upperRoman"/>
      <w:lvlText w:val="%1."/>
      <w:lvlJc w:val="left"/>
      <w:pPr>
        <w:ind w:left="970" w:hanging="852"/>
      </w:pPr>
      <w:rPr>
        <w:rFonts w:ascii="Arial" w:eastAsia="Arial" w:hAnsi="Arial" w:cs="Arial" w:hint="default"/>
        <w:b w:val="0"/>
        <w:bCs/>
        <w:w w:val="99"/>
        <w:sz w:val="22"/>
        <w:szCs w:val="22"/>
      </w:rPr>
    </w:lvl>
    <w:lvl w:ilvl="1" w:tplc="BA8AD68A">
      <w:start w:val="1"/>
      <w:numFmt w:val="upperRoman"/>
      <w:lvlText w:val="%2."/>
      <w:lvlJc w:val="left"/>
      <w:pPr>
        <w:ind w:left="1253" w:hanging="852"/>
      </w:pPr>
      <w:rPr>
        <w:rFonts w:ascii="Verdana" w:eastAsia="Arial" w:hAnsi="Verdana" w:cs="Arial" w:hint="default"/>
        <w:b/>
        <w:bCs/>
        <w:w w:val="99"/>
        <w:sz w:val="22"/>
        <w:szCs w:val="22"/>
      </w:rPr>
    </w:lvl>
    <w:lvl w:ilvl="2" w:tplc="DA6C1B0E">
      <w:numFmt w:val="bullet"/>
      <w:lvlText w:val="•"/>
      <w:lvlJc w:val="left"/>
      <w:pPr>
        <w:ind w:left="2191" w:hanging="852"/>
      </w:pPr>
    </w:lvl>
    <w:lvl w:ilvl="3" w:tplc="2DAC9770">
      <w:numFmt w:val="bullet"/>
      <w:lvlText w:val="•"/>
      <w:lvlJc w:val="left"/>
      <w:pPr>
        <w:ind w:left="3122" w:hanging="852"/>
      </w:pPr>
    </w:lvl>
    <w:lvl w:ilvl="4" w:tplc="3684D49E">
      <w:numFmt w:val="bullet"/>
      <w:lvlText w:val="•"/>
      <w:lvlJc w:val="left"/>
      <w:pPr>
        <w:ind w:left="4053" w:hanging="852"/>
      </w:pPr>
    </w:lvl>
    <w:lvl w:ilvl="5" w:tplc="478C2B9C">
      <w:numFmt w:val="bullet"/>
      <w:lvlText w:val="•"/>
      <w:lvlJc w:val="left"/>
      <w:pPr>
        <w:ind w:left="4984" w:hanging="852"/>
      </w:pPr>
    </w:lvl>
    <w:lvl w:ilvl="6" w:tplc="67FC9F2A">
      <w:numFmt w:val="bullet"/>
      <w:lvlText w:val="•"/>
      <w:lvlJc w:val="left"/>
      <w:pPr>
        <w:ind w:left="5915" w:hanging="852"/>
      </w:pPr>
    </w:lvl>
    <w:lvl w:ilvl="7" w:tplc="BD26E2A8">
      <w:numFmt w:val="bullet"/>
      <w:lvlText w:val="•"/>
      <w:lvlJc w:val="left"/>
      <w:pPr>
        <w:ind w:left="6846" w:hanging="852"/>
      </w:pPr>
    </w:lvl>
    <w:lvl w:ilvl="8" w:tplc="D6227970">
      <w:numFmt w:val="bullet"/>
      <w:lvlText w:val="•"/>
      <w:lvlJc w:val="left"/>
      <w:pPr>
        <w:ind w:left="7777" w:hanging="852"/>
      </w:pPr>
    </w:lvl>
  </w:abstractNum>
  <w:abstractNum w:abstractNumId="159" w15:restartNumberingAfterBreak="0">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6E7C519B"/>
    <w:multiLevelType w:val="hybridMultilevel"/>
    <w:tmpl w:val="A434F21A"/>
    <w:lvl w:ilvl="0" w:tplc="4F76E796">
      <w:start w:val="1"/>
      <w:numFmt w:val="upperRoman"/>
      <w:lvlText w:val="%1."/>
      <w:lvlJc w:val="left"/>
      <w:pPr>
        <w:ind w:left="970" w:hanging="852"/>
      </w:pPr>
      <w:rPr>
        <w:rFonts w:ascii="Verdana" w:eastAsia="Arial" w:hAnsi="Verdana" w:cs="Arial" w:hint="default"/>
        <w:b w:val="0"/>
        <w:bCs/>
        <w:w w:val="99"/>
        <w:sz w:val="22"/>
        <w:szCs w:val="22"/>
      </w:rPr>
    </w:lvl>
    <w:lvl w:ilvl="1" w:tplc="CC5C9E66">
      <w:start w:val="1"/>
      <w:numFmt w:val="upperRoman"/>
      <w:lvlText w:val="%2."/>
      <w:lvlJc w:val="left"/>
      <w:pPr>
        <w:ind w:left="1253" w:hanging="852"/>
      </w:pPr>
      <w:rPr>
        <w:rFonts w:ascii="Arial" w:eastAsia="Arial" w:hAnsi="Arial" w:cs="Arial" w:hint="default"/>
        <w:b/>
        <w:bCs/>
        <w:w w:val="99"/>
        <w:sz w:val="24"/>
        <w:szCs w:val="24"/>
      </w:rPr>
    </w:lvl>
    <w:lvl w:ilvl="2" w:tplc="2DC44324">
      <w:numFmt w:val="bullet"/>
      <w:lvlText w:val="•"/>
      <w:lvlJc w:val="left"/>
      <w:pPr>
        <w:ind w:left="2191" w:hanging="852"/>
      </w:pPr>
    </w:lvl>
    <w:lvl w:ilvl="3" w:tplc="39700E10">
      <w:numFmt w:val="bullet"/>
      <w:lvlText w:val="•"/>
      <w:lvlJc w:val="left"/>
      <w:pPr>
        <w:ind w:left="3122" w:hanging="852"/>
      </w:pPr>
    </w:lvl>
    <w:lvl w:ilvl="4" w:tplc="BDB66FC0">
      <w:numFmt w:val="bullet"/>
      <w:lvlText w:val="•"/>
      <w:lvlJc w:val="left"/>
      <w:pPr>
        <w:ind w:left="4053" w:hanging="852"/>
      </w:pPr>
    </w:lvl>
    <w:lvl w:ilvl="5" w:tplc="8CDA2E48">
      <w:numFmt w:val="bullet"/>
      <w:lvlText w:val="•"/>
      <w:lvlJc w:val="left"/>
      <w:pPr>
        <w:ind w:left="4984" w:hanging="852"/>
      </w:pPr>
    </w:lvl>
    <w:lvl w:ilvl="6" w:tplc="D89201F6">
      <w:numFmt w:val="bullet"/>
      <w:lvlText w:val="•"/>
      <w:lvlJc w:val="left"/>
      <w:pPr>
        <w:ind w:left="5915" w:hanging="852"/>
      </w:pPr>
    </w:lvl>
    <w:lvl w:ilvl="7" w:tplc="76DEB9DE">
      <w:numFmt w:val="bullet"/>
      <w:lvlText w:val="•"/>
      <w:lvlJc w:val="left"/>
      <w:pPr>
        <w:ind w:left="6846" w:hanging="852"/>
      </w:pPr>
    </w:lvl>
    <w:lvl w:ilvl="8" w:tplc="0336A2A6">
      <w:numFmt w:val="bullet"/>
      <w:lvlText w:val="•"/>
      <w:lvlJc w:val="left"/>
      <w:pPr>
        <w:ind w:left="7777" w:hanging="852"/>
      </w:pPr>
    </w:lvl>
  </w:abstractNum>
  <w:abstractNum w:abstractNumId="161" w15:restartNumberingAfterBreak="0">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2" w15:restartNumberingAfterBreak="0">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15:restartNumberingAfterBreak="0">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15:restartNumberingAfterBreak="0">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1" w15:restartNumberingAfterBreak="0">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2" w15:restartNumberingAfterBreak="0">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15:restartNumberingAfterBreak="0">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5" w15:restartNumberingAfterBreak="0">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6" w15:restartNumberingAfterBreak="0">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9" w15:restartNumberingAfterBreak="0">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15:restartNumberingAfterBreak="0">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15:restartNumberingAfterBreak="0">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15:restartNumberingAfterBreak="0">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3" w15:restartNumberingAfterBreak="0">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4" w15:restartNumberingAfterBreak="0">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15:restartNumberingAfterBreak="0">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15:restartNumberingAfterBreak="0">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8" w15:restartNumberingAfterBreak="0">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0" w15:restartNumberingAfterBreak="0">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1" w15:restartNumberingAfterBreak="0">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5"/>
  </w:num>
  <w:num w:numId="2">
    <w:abstractNumId w:val="143"/>
  </w:num>
  <w:num w:numId="3">
    <w:abstractNumId w:val="8"/>
  </w:num>
  <w:num w:numId="4">
    <w:abstractNumId w:val="118"/>
  </w:num>
  <w:num w:numId="5">
    <w:abstractNumId w:val="145"/>
  </w:num>
  <w:num w:numId="6">
    <w:abstractNumId w:val="130"/>
  </w:num>
  <w:num w:numId="7">
    <w:abstractNumId w:val="108"/>
  </w:num>
  <w:num w:numId="8">
    <w:abstractNumId w:val="144"/>
  </w:num>
  <w:num w:numId="9">
    <w:abstractNumId w:val="77"/>
  </w:num>
  <w:num w:numId="10">
    <w:abstractNumId w:val="185"/>
  </w:num>
  <w:num w:numId="11">
    <w:abstractNumId w:val="172"/>
  </w:num>
  <w:num w:numId="12">
    <w:abstractNumId w:val="36"/>
  </w:num>
  <w:num w:numId="13">
    <w:abstractNumId w:val="126"/>
  </w:num>
  <w:num w:numId="14">
    <w:abstractNumId w:val="152"/>
  </w:num>
  <w:num w:numId="15">
    <w:abstractNumId w:val="3"/>
  </w:num>
  <w:num w:numId="16">
    <w:abstractNumId w:val="109"/>
  </w:num>
  <w:num w:numId="17">
    <w:abstractNumId w:val="168"/>
  </w:num>
  <w:num w:numId="18">
    <w:abstractNumId w:val="93"/>
  </w:num>
  <w:num w:numId="19">
    <w:abstractNumId w:val="162"/>
  </w:num>
  <w:num w:numId="20">
    <w:abstractNumId w:val="58"/>
  </w:num>
  <w:num w:numId="21">
    <w:abstractNumId w:val="133"/>
  </w:num>
  <w:num w:numId="22">
    <w:abstractNumId w:val="176"/>
  </w:num>
  <w:num w:numId="23">
    <w:abstractNumId w:val="7"/>
  </w:num>
  <w:num w:numId="24">
    <w:abstractNumId w:val="184"/>
  </w:num>
  <w:num w:numId="25">
    <w:abstractNumId w:val="191"/>
  </w:num>
  <w:num w:numId="26">
    <w:abstractNumId w:val="62"/>
  </w:num>
  <w:num w:numId="27">
    <w:abstractNumId w:val="120"/>
  </w:num>
  <w:num w:numId="28">
    <w:abstractNumId w:val="156"/>
  </w:num>
  <w:num w:numId="29">
    <w:abstractNumId w:val="48"/>
  </w:num>
  <w:num w:numId="30">
    <w:abstractNumId w:val="167"/>
  </w:num>
  <w:num w:numId="31">
    <w:abstractNumId w:val="80"/>
  </w:num>
  <w:num w:numId="32">
    <w:abstractNumId w:val="175"/>
  </w:num>
  <w:num w:numId="33">
    <w:abstractNumId w:val="87"/>
  </w:num>
  <w:num w:numId="34">
    <w:abstractNumId w:val="98"/>
  </w:num>
  <w:num w:numId="35">
    <w:abstractNumId w:val="66"/>
  </w:num>
  <w:num w:numId="36">
    <w:abstractNumId w:val="124"/>
  </w:num>
  <w:num w:numId="37">
    <w:abstractNumId w:val="39"/>
  </w:num>
  <w:num w:numId="38">
    <w:abstractNumId w:val="131"/>
  </w:num>
  <w:num w:numId="39">
    <w:abstractNumId w:val="180"/>
  </w:num>
  <w:num w:numId="40">
    <w:abstractNumId w:val="90"/>
  </w:num>
  <w:num w:numId="41">
    <w:abstractNumId w:val="112"/>
  </w:num>
  <w:num w:numId="42">
    <w:abstractNumId w:val="148"/>
  </w:num>
  <w:num w:numId="43">
    <w:abstractNumId w:val="2"/>
  </w:num>
  <w:num w:numId="44">
    <w:abstractNumId w:val="59"/>
  </w:num>
  <w:num w:numId="45">
    <w:abstractNumId w:val="37"/>
  </w:num>
  <w:num w:numId="46">
    <w:abstractNumId w:val="15"/>
  </w:num>
  <w:num w:numId="47">
    <w:abstractNumId w:val="25"/>
  </w:num>
  <w:num w:numId="48">
    <w:abstractNumId w:val="69"/>
  </w:num>
  <w:num w:numId="49">
    <w:abstractNumId w:val="177"/>
  </w:num>
  <w:num w:numId="50">
    <w:abstractNumId w:val="189"/>
  </w:num>
  <w:num w:numId="51">
    <w:abstractNumId w:val="5"/>
  </w:num>
  <w:num w:numId="52">
    <w:abstractNumId w:val="38"/>
  </w:num>
  <w:num w:numId="53">
    <w:abstractNumId w:val="86"/>
  </w:num>
  <w:num w:numId="54">
    <w:abstractNumId w:val="22"/>
  </w:num>
  <w:num w:numId="55">
    <w:abstractNumId w:val="94"/>
  </w:num>
  <w:num w:numId="56">
    <w:abstractNumId w:val="159"/>
  </w:num>
  <w:num w:numId="57">
    <w:abstractNumId w:val="30"/>
  </w:num>
  <w:num w:numId="58">
    <w:abstractNumId w:val="56"/>
  </w:num>
  <w:num w:numId="59">
    <w:abstractNumId w:val="31"/>
  </w:num>
  <w:num w:numId="60">
    <w:abstractNumId w:val="79"/>
  </w:num>
  <w:num w:numId="61">
    <w:abstractNumId w:val="44"/>
  </w:num>
  <w:num w:numId="62">
    <w:abstractNumId w:val="53"/>
  </w:num>
  <w:num w:numId="63">
    <w:abstractNumId w:val="178"/>
  </w:num>
  <w:num w:numId="64">
    <w:abstractNumId w:val="92"/>
  </w:num>
  <w:num w:numId="65">
    <w:abstractNumId w:val="42"/>
  </w:num>
  <w:num w:numId="66">
    <w:abstractNumId w:val="68"/>
  </w:num>
  <w:num w:numId="67">
    <w:abstractNumId w:val="41"/>
  </w:num>
  <w:num w:numId="68">
    <w:abstractNumId w:val="23"/>
  </w:num>
  <w:num w:numId="69">
    <w:abstractNumId w:val="28"/>
  </w:num>
  <w:num w:numId="70">
    <w:abstractNumId w:val="107"/>
  </w:num>
  <w:num w:numId="71">
    <w:abstractNumId w:val="140"/>
  </w:num>
  <w:num w:numId="72">
    <w:abstractNumId w:val="105"/>
  </w:num>
  <w:num w:numId="73">
    <w:abstractNumId w:val="21"/>
  </w:num>
  <w:num w:numId="74">
    <w:abstractNumId w:val="14"/>
  </w:num>
  <w:num w:numId="75">
    <w:abstractNumId w:val="46"/>
  </w:num>
  <w:num w:numId="76">
    <w:abstractNumId w:val="129"/>
  </w:num>
  <w:num w:numId="77">
    <w:abstractNumId w:val="147"/>
  </w:num>
  <w:num w:numId="78">
    <w:abstractNumId w:val="4"/>
  </w:num>
  <w:num w:numId="79">
    <w:abstractNumId w:val="84"/>
  </w:num>
  <w:num w:numId="80">
    <w:abstractNumId w:val="27"/>
  </w:num>
  <w:num w:numId="81">
    <w:abstractNumId w:val="49"/>
  </w:num>
  <w:num w:numId="82">
    <w:abstractNumId w:val="150"/>
  </w:num>
  <w:num w:numId="83">
    <w:abstractNumId w:val="142"/>
  </w:num>
  <w:num w:numId="84">
    <w:abstractNumId w:val="29"/>
  </w:num>
  <w:num w:numId="85">
    <w:abstractNumId w:val="119"/>
  </w:num>
  <w:num w:numId="86">
    <w:abstractNumId w:val="151"/>
  </w:num>
  <w:num w:numId="87">
    <w:abstractNumId w:val="127"/>
  </w:num>
  <w:num w:numId="88">
    <w:abstractNumId w:val="63"/>
  </w:num>
  <w:num w:numId="89">
    <w:abstractNumId w:val="33"/>
  </w:num>
  <w:num w:numId="90">
    <w:abstractNumId w:val="13"/>
  </w:num>
  <w:num w:numId="91">
    <w:abstractNumId w:val="40"/>
  </w:num>
  <w:num w:numId="92">
    <w:abstractNumId w:val="81"/>
  </w:num>
  <w:num w:numId="93">
    <w:abstractNumId w:val="9"/>
  </w:num>
  <w:num w:numId="94">
    <w:abstractNumId w:val="73"/>
  </w:num>
  <w:num w:numId="95">
    <w:abstractNumId w:val="35"/>
  </w:num>
  <w:num w:numId="96">
    <w:abstractNumId w:val="181"/>
  </w:num>
  <w:num w:numId="97">
    <w:abstractNumId w:val="1"/>
  </w:num>
  <w:num w:numId="98">
    <w:abstractNumId w:val="43"/>
  </w:num>
  <w:num w:numId="99">
    <w:abstractNumId w:val="110"/>
  </w:num>
  <w:num w:numId="100">
    <w:abstractNumId w:val="146"/>
  </w:num>
  <w:num w:numId="101">
    <w:abstractNumId w:val="141"/>
  </w:num>
  <w:num w:numId="102">
    <w:abstractNumId w:val="157"/>
  </w:num>
  <w:num w:numId="103">
    <w:abstractNumId w:val="132"/>
  </w:num>
  <w:num w:numId="104">
    <w:abstractNumId w:val="57"/>
  </w:num>
  <w:num w:numId="105">
    <w:abstractNumId w:val="135"/>
  </w:num>
  <w:num w:numId="106">
    <w:abstractNumId w:val="99"/>
  </w:num>
  <w:num w:numId="107">
    <w:abstractNumId w:val="10"/>
  </w:num>
  <w:num w:numId="108">
    <w:abstractNumId w:val="11"/>
  </w:num>
  <w:num w:numId="109">
    <w:abstractNumId w:val="16"/>
  </w:num>
  <w:num w:numId="110">
    <w:abstractNumId w:val="17"/>
  </w:num>
  <w:num w:numId="111">
    <w:abstractNumId w:val="18"/>
  </w:num>
  <w:num w:numId="112">
    <w:abstractNumId w:val="19"/>
  </w:num>
  <w:num w:numId="113">
    <w:abstractNumId w:val="20"/>
  </w:num>
  <w:num w:numId="114">
    <w:abstractNumId w:val="24"/>
  </w:num>
  <w:num w:numId="115">
    <w:abstractNumId w:val="32"/>
  </w:num>
  <w:num w:numId="116">
    <w:abstractNumId w:val="34"/>
  </w:num>
  <w:num w:numId="117">
    <w:abstractNumId w:val="45"/>
  </w:num>
  <w:num w:numId="118">
    <w:abstractNumId w:val="47"/>
  </w:num>
  <w:num w:numId="119">
    <w:abstractNumId w:val="51"/>
  </w:num>
  <w:num w:numId="120">
    <w:abstractNumId w:val="52"/>
  </w:num>
  <w:num w:numId="121">
    <w:abstractNumId w:val="54"/>
  </w:num>
  <w:num w:numId="122">
    <w:abstractNumId w:val="55"/>
  </w:num>
  <w:num w:numId="123">
    <w:abstractNumId w:val="61"/>
  </w:num>
  <w:num w:numId="124">
    <w:abstractNumId w:val="64"/>
  </w:num>
  <w:num w:numId="125">
    <w:abstractNumId w:val="67"/>
  </w:num>
  <w:num w:numId="126">
    <w:abstractNumId w:val="70"/>
  </w:num>
  <w:num w:numId="127">
    <w:abstractNumId w:val="71"/>
  </w:num>
  <w:num w:numId="128">
    <w:abstractNumId w:val="72"/>
  </w:num>
  <w:num w:numId="129">
    <w:abstractNumId w:val="74"/>
  </w:num>
  <w:num w:numId="130">
    <w:abstractNumId w:val="75"/>
  </w:num>
  <w:num w:numId="131">
    <w:abstractNumId w:val="76"/>
  </w:num>
  <w:num w:numId="132">
    <w:abstractNumId w:val="78"/>
  </w:num>
  <w:num w:numId="133">
    <w:abstractNumId w:val="83"/>
  </w:num>
  <w:num w:numId="134">
    <w:abstractNumId w:val="85"/>
  </w:num>
  <w:num w:numId="135">
    <w:abstractNumId w:val="89"/>
  </w:num>
  <w:num w:numId="136">
    <w:abstractNumId w:val="91"/>
  </w:num>
  <w:num w:numId="137">
    <w:abstractNumId w:val="95"/>
  </w:num>
  <w:num w:numId="138">
    <w:abstractNumId w:val="96"/>
  </w:num>
  <w:num w:numId="139">
    <w:abstractNumId w:val="97"/>
  </w:num>
  <w:num w:numId="140">
    <w:abstractNumId w:val="100"/>
  </w:num>
  <w:num w:numId="141">
    <w:abstractNumId w:val="101"/>
  </w:num>
  <w:num w:numId="142">
    <w:abstractNumId w:val="102"/>
  </w:num>
  <w:num w:numId="143">
    <w:abstractNumId w:val="103"/>
  </w:num>
  <w:num w:numId="144">
    <w:abstractNumId w:val="104"/>
  </w:num>
  <w:num w:numId="145">
    <w:abstractNumId w:val="106"/>
  </w:num>
  <w:num w:numId="146">
    <w:abstractNumId w:val="111"/>
  </w:num>
  <w:num w:numId="147">
    <w:abstractNumId w:val="113"/>
  </w:num>
  <w:num w:numId="148">
    <w:abstractNumId w:val="114"/>
  </w:num>
  <w:num w:numId="149">
    <w:abstractNumId w:val="115"/>
  </w:num>
  <w:num w:numId="150">
    <w:abstractNumId w:val="116"/>
  </w:num>
  <w:num w:numId="151">
    <w:abstractNumId w:val="117"/>
  </w:num>
  <w:num w:numId="152">
    <w:abstractNumId w:val="121"/>
  </w:num>
  <w:num w:numId="153">
    <w:abstractNumId w:val="122"/>
  </w:num>
  <w:num w:numId="154">
    <w:abstractNumId w:val="123"/>
  </w:num>
  <w:num w:numId="155">
    <w:abstractNumId w:val="128"/>
  </w:num>
  <w:num w:numId="156">
    <w:abstractNumId w:val="134"/>
  </w:num>
  <w:num w:numId="157">
    <w:abstractNumId w:val="136"/>
  </w:num>
  <w:num w:numId="158">
    <w:abstractNumId w:val="137"/>
  </w:num>
  <w:num w:numId="159">
    <w:abstractNumId w:val="138"/>
  </w:num>
  <w:num w:numId="160">
    <w:abstractNumId w:val="139"/>
  </w:num>
  <w:num w:numId="161">
    <w:abstractNumId w:val="149"/>
  </w:num>
  <w:num w:numId="162">
    <w:abstractNumId w:val="153"/>
  </w:num>
  <w:num w:numId="163">
    <w:abstractNumId w:val="154"/>
  </w:num>
  <w:num w:numId="164">
    <w:abstractNumId w:val="155"/>
  </w:num>
  <w:num w:numId="165">
    <w:abstractNumId w:val="161"/>
  </w:num>
  <w:num w:numId="166">
    <w:abstractNumId w:val="163"/>
  </w:num>
  <w:num w:numId="167">
    <w:abstractNumId w:val="165"/>
  </w:num>
  <w:num w:numId="168">
    <w:abstractNumId w:val="166"/>
  </w:num>
  <w:num w:numId="169">
    <w:abstractNumId w:val="169"/>
  </w:num>
  <w:num w:numId="170">
    <w:abstractNumId w:val="170"/>
  </w:num>
  <w:num w:numId="171">
    <w:abstractNumId w:val="171"/>
  </w:num>
  <w:num w:numId="172">
    <w:abstractNumId w:val="173"/>
  </w:num>
  <w:num w:numId="173">
    <w:abstractNumId w:val="174"/>
  </w:num>
  <w:num w:numId="174">
    <w:abstractNumId w:val="179"/>
  </w:num>
  <w:num w:numId="175">
    <w:abstractNumId w:val="182"/>
  </w:num>
  <w:num w:numId="176">
    <w:abstractNumId w:val="183"/>
  </w:num>
  <w:num w:numId="177">
    <w:abstractNumId w:val="186"/>
  </w:num>
  <w:num w:numId="178">
    <w:abstractNumId w:val="187"/>
  </w:num>
  <w:num w:numId="179">
    <w:abstractNumId w:val="188"/>
  </w:num>
  <w:num w:numId="180">
    <w:abstractNumId w:val="190"/>
  </w:num>
  <w:num w:numId="181">
    <w:abstractNumId w:val="6"/>
  </w:num>
  <w:num w:numId="182">
    <w:abstractNumId w:val="164"/>
  </w:num>
  <w:num w:numId="183">
    <w:abstractNumId w:val="0"/>
  </w:num>
  <w:num w:numId="184">
    <w:abstractNumId w:val="158"/>
    <w:lvlOverride w:ilvl="0">
      <w:startOverride w:val="1"/>
    </w:lvlOverride>
    <w:lvlOverride w:ilvl="1">
      <w:startOverride w:val="1"/>
    </w:lvlOverride>
    <w:lvlOverride w:ilvl="2"/>
    <w:lvlOverride w:ilvl="3"/>
    <w:lvlOverride w:ilvl="4"/>
    <w:lvlOverride w:ilvl="5"/>
    <w:lvlOverride w:ilvl="6"/>
    <w:lvlOverride w:ilvl="7"/>
    <w:lvlOverride w:ilvl="8"/>
  </w:num>
  <w:num w:numId="185">
    <w:abstractNumId w:val="82"/>
  </w:num>
  <w:num w:numId="186">
    <w:abstractNumId w:val="12"/>
  </w:num>
  <w:num w:numId="187">
    <w:abstractNumId w:val="50"/>
    <w:lvlOverride w:ilvl="0">
      <w:startOverride w:val="1"/>
    </w:lvlOverride>
    <w:lvlOverride w:ilvl="1"/>
    <w:lvlOverride w:ilvl="2"/>
    <w:lvlOverride w:ilvl="3"/>
    <w:lvlOverride w:ilvl="4"/>
    <w:lvlOverride w:ilvl="5"/>
    <w:lvlOverride w:ilvl="6"/>
    <w:lvlOverride w:ilvl="7"/>
    <w:lvlOverride w:ilvl="8"/>
  </w:num>
  <w:num w:numId="188">
    <w:abstractNumId w:val="26"/>
    <w:lvlOverride w:ilvl="0">
      <w:startOverride w:val="1"/>
    </w:lvlOverride>
    <w:lvlOverride w:ilvl="1"/>
    <w:lvlOverride w:ilvl="2"/>
    <w:lvlOverride w:ilvl="3"/>
    <w:lvlOverride w:ilvl="4"/>
    <w:lvlOverride w:ilvl="5"/>
    <w:lvlOverride w:ilvl="6"/>
    <w:lvlOverride w:ilvl="7"/>
    <w:lvlOverride w:ilvl="8"/>
  </w:num>
  <w:num w:numId="189">
    <w:abstractNumId w:val="60"/>
    <w:lvlOverride w:ilvl="0">
      <w:startOverride w:val="1"/>
    </w:lvlOverride>
    <w:lvlOverride w:ilvl="1"/>
    <w:lvlOverride w:ilvl="2"/>
    <w:lvlOverride w:ilvl="3"/>
    <w:lvlOverride w:ilvl="4"/>
    <w:lvlOverride w:ilvl="5"/>
    <w:lvlOverride w:ilvl="6"/>
    <w:lvlOverride w:ilvl="7"/>
    <w:lvlOverride w:ilvl="8"/>
  </w:num>
  <w:num w:numId="190">
    <w:abstractNumId w:val="160"/>
    <w:lvlOverride w:ilvl="0">
      <w:startOverride w:val="1"/>
    </w:lvlOverride>
    <w:lvlOverride w:ilvl="1">
      <w:startOverride w:val="1"/>
    </w:lvlOverride>
    <w:lvlOverride w:ilvl="2"/>
    <w:lvlOverride w:ilvl="3"/>
    <w:lvlOverride w:ilvl="4"/>
    <w:lvlOverride w:ilvl="5"/>
    <w:lvlOverride w:ilvl="6"/>
    <w:lvlOverride w:ilvl="7"/>
    <w:lvlOverride w:ilvl="8"/>
  </w:num>
  <w:num w:numId="1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8"/>
  </w:num>
  <w:num w:numId="193">
    <w:abstractNumId w:val="125"/>
  </w:num>
  <w:num w:numId="194">
    <w:abstractNumId w:val="88"/>
  </w:num>
  <w:num w:numId="195">
    <w:abstractNumId w:val="82"/>
  </w:num>
  <w:num w:numId="196">
    <w:abstractNumId w:val="26"/>
  </w:num>
  <w:num w:numId="197">
    <w:abstractNumId w:val="160"/>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BD"/>
    <w:rsid w:val="000048DC"/>
    <w:rsid w:val="000162C5"/>
    <w:rsid w:val="00031F51"/>
    <w:rsid w:val="00034F84"/>
    <w:rsid w:val="00037450"/>
    <w:rsid w:val="000376C3"/>
    <w:rsid w:val="000413F0"/>
    <w:rsid w:val="000445AF"/>
    <w:rsid w:val="00047E16"/>
    <w:rsid w:val="00053FC7"/>
    <w:rsid w:val="00063B23"/>
    <w:rsid w:val="00064839"/>
    <w:rsid w:val="00067E7A"/>
    <w:rsid w:val="000772D6"/>
    <w:rsid w:val="00077369"/>
    <w:rsid w:val="000806BB"/>
    <w:rsid w:val="00083714"/>
    <w:rsid w:val="00085523"/>
    <w:rsid w:val="00086A7B"/>
    <w:rsid w:val="00091C88"/>
    <w:rsid w:val="00095530"/>
    <w:rsid w:val="000A6017"/>
    <w:rsid w:val="000A6CC2"/>
    <w:rsid w:val="000B11C0"/>
    <w:rsid w:val="000B2491"/>
    <w:rsid w:val="000B3238"/>
    <w:rsid w:val="000B36BF"/>
    <w:rsid w:val="000C24D4"/>
    <w:rsid w:val="000D31E9"/>
    <w:rsid w:val="000D41E3"/>
    <w:rsid w:val="000D4674"/>
    <w:rsid w:val="000D50F3"/>
    <w:rsid w:val="000E11FF"/>
    <w:rsid w:val="000E3E23"/>
    <w:rsid w:val="000E6D86"/>
    <w:rsid w:val="000E71F9"/>
    <w:rsid w:val="000F0ABB"/>
    <w:rsid w:val="000F14F8"/>
    <w:rsid w:val="000F3648"/>
    <w:rsid w:val="00102A52"/>
    <w:rsid w:val="00102B50"/>
    <w:rsid w:val="001045C9"/>
    <w:rsid w:val="001075F5"/>
    <w:rsid w:val="00110E46"/>
    <w:rsid w:val="00112253"/>
    <w:rsid w:val="00121642"/>
    <w:rsid w:val="00121AB5"/>
    <w:rsid w:val="00124A2A"/>
    <w:rsid w:val="00131A54"/>
    <w:rsid w:val="00131F04"/>
    <w:rsid w:val="001424ED"/>
    <w:rsid w:val="00147C71"/>
    <w:rsid w:val="001536E9"/>
    <w:rsid w:val="00166B17"/>
    <w:rsid w:val="00166C03"/>
    <w:rsid w:val="0017199A"/>
    <w:rsid w:val="00176D1F"/>
    <w:rsid w:val="001806A2"/>
    <w:rsid w:val="00180840"/>
    <w:rsid w:val="00181F2C"/>
    <w:rsid w:val="00184F88"/>
    <w:rsid w:val="0018534E"/>
    <w:rsid w:val="0019652B"/>
    <w:rsid w:val="001A0519"/>
    <w:rsid w:val="001A1B92"/>
    <w:rsid w:val="001B11AC"/>
    <w:rsid w:val="001B2CF4"/>
    <w:rsid w:val="001C3F2E"/>
    <w:rsid w:val="001C43F6"/>
    <w:rsid w:val="001D30AD"/>
    <w:rsid w:val="001E0BF7"/>
    <w:rsid w:val="001E1BFD"/>
    <w:rsid w:val="001E6B63"/>
    <w:rsid w:val="001E7D0A"/>
    <w:rsid w:val="00202720"/>
    <w:rsid w:val="00205947"/>
    <w:rsid w:val="00206806"/>
    <w:rsid w:val="00215283"/>
    <w:rsid w:val="00215548"/>
    <w:rsid w:val="002231DB"/>
    <w:rsid w:val="0022518D"/>
    <w:rsid w:val="0022565B"/>
    <w:rsid w:val="0023762C"/>
    <w:rsid w:val="00237BE2"/>
    <w:rsid w:val="00243E7B"/>
    <w:rsid w:val="00245F2F"/>
    <w:rsid w:val="00246575"/>
    <w:rsid w:val="002501BD"/>
    <w:rsid w:val="00264347"/>
    <w:rsid w:val="0026452E"/>
    <w:rsid w:val="002650AC"/>
    <w:rsid w:val="00270E90"/>
    <w:rsid w:val="002712A8"/>
    <w:rsid w:val="00271B48"/>
    <w:rsid w:val="00284BBB"/>
    <w:rsid w:val="00293F52"/>
    <w:rsid w:val="0029445E"/>
    <w:rsid w:val="0029743F"/>
    <w:rsid w:val="002A439F"/>
    <w:rsid w:val="002B1CD6"/>
    <w:rsid w:val="002B4934"/>
    <w:rsid w:val="002D063B"/>
    <w:rsid w:val="002E1415"/>
    <w:rsid w:val="002E4A02"/>
    <w:rsid w:val="002E56B1"/>
    <w:rsid w:val="002F1882"/>
    <w:rsid w:val="002F2539"/>
    <w:rsid w:val="00300627"/>
    <w:rsid w:val="003057FD"/>
    <w:rsid w:val="0031144C"/>
    <w:rsid w:val="003229EB"/>
    <w:rsid w:val="00323F46"/>
    <w:rsid w:val="00341610"/>
    <w:rsid w:val="0034500B"/>
    <w:rsid w:val="0035160F"/>
    <w:rsid w:val="003529DB"/>
    <w:rsid w:val="003575E3"/>
    <w:rsid w:val="00362A9B"/>
    <w:rsid w:val="00370B95"/>
    <w:rsid w:val="0037291F"/>
    <w:rsid w:val="00373B2D"/>
    <w:rsid w:val="003754C4"/>
    <w:rsid w:val="00380213"/>
    <w:rsid w:val="0038379A"/>
    <w:rsid w:val="003928B0"/>
    <w:rsid w:val="0039356F"/>
    <w:rsid w:val="00395ECA"/>
    <w:rsid w:val="003A4988"/>
    <w:rsid w:val="003B2D87"/>
    <w:rsid w:val="003C2C0F"/>
    <w:rsid w:val="003C5B35"/>
    <w:rsid w:val="003D788F"/>
    <w:rsid w:val="003E1B82"/>
    <w:rsid w:val="003E1DF7"/>
    <w:rsid w:val="003E2104"/>
    <w:rsid w:val="003E4C5F"/>
    <w:rsid w:val="003E4D88"/>
    <w:rsid w:val="003F15C1"/>
    <w:rsid w:val="003F23B2"/>
    <w:rsid w:val="003F5AA5"/>
    <w:rsid w:val="004010BC"/>
    <w:rsid w:val="00404D8E"/>
    <w:rsid w:val="004126A4"/>
    <w:rsid w:val="00420027"/>
    <w:rsid w:val="004204B1"/>
    <w:rsid w:val="004222CB"/>
    <w:rsid w:val="0042764F"/>
    <w:rsid w:val="00430397"/>
    <w:rsid w:val="004303E5"/>
    <w:rsid w:val="00431BC9"/>
    <w:rsid w:val="00432575"/>
    <w:rsid w:val="004377B4"/>
    <w:rsid w:val="00440293"/>
    <w:rsid w:val="004411F1"/>
    <w:rsid w:val="00447C29"/>
    <w:rsid w:val="00447DFD"/>
    <w:rsid w:val="004618ED"/>
    <w:rsid w:val="004620B0"/>
    <w:rsid w:val="004651CA"/>
    <w:rsid w:val="00465578"/>
    <w:rsid w:val="00465D99"/>
    <w:rsid w:val="0046737B"/>
    <w:rsid w:val="00473AC5"/>
    <w:rsid w:val="0049037E"/>
    <w:rsid w:val="0049469C"/>
    <w:rsid w:val="0049607A"/>
    <w:rsid w:val="004A20CC"/>
    <w:rsid w:val="004A341D"/>
    <w:rsid w:val="004B1F04"/>
    <w:rsid w:val="004B36E9"/>
    <w:rsid w:val="004B3C65"/>
    <w:rsid w:val="004B5C6B"/>
    <w:rsid w:val="004B63EC"/>
    <w:rsid w:val="004C02AA"/>
    <w:rsid w:val="004C26BD"/>
    <w:rsid w:val="004C510A"/>
    <w:rsid w:val="004D4CB2"/>
    <w:rsid w:val="004D57D1"/>
    <w:rsid w:val="004D60AA"/>
    <w:rsid w:val="004F6365"/>
    <w:rsid w:val="004F6AE1"/>
    <w:rsid w:val="00501577"/>
    <w:rsid w:val="00510275"/>
    <w:rsid w:val="00510883"/>
    <w:rsid w:val="00511F37"/>
    <w:rsid w:val="00515080"/>
    <w:rsid w:val="00526D7D"/>
    <w:rsid w:val="00527EC1"/>
    <w:rsid w:val="00555BDD"/>
    <w:rsid w:val="00562C6E"/>
    <w:rsid w:val="00571D41"/>
    <w:rsid w:val="0057394C"/>
    <w:rsid w:val="00583EC9"/>
    <w:rsid w:val="0058773A"/>
    <w:rsid w:val="005906C2"/>
    <w:rsid w:val="0059147C"/>
    <w:rsid w:val="005A2F10"/>
    <w:rsid w:val="005A568B"/>
    <w:rsid w:val="005A6715"/>
    <w:rsid w:val="005B1E83"/>
    <w:rsid w:val="005B1F11"/>
    <w:rsid w:val="005C5DFA"/>
    <w:rsid w:val="005C752F"/>
    <w:rsid w:val="005D0019"/>
    <w:rsid w:val="005D1178"/>
    <w:rsid w:val="005D5CBE"/>
    <w:rsid w:val="005D76EB"/>
    <w:rsid w:val="005E045C"/>
    <w:rsid w:val="005E094A"/>
    <w:rsid w:val="005E0E19"/>
    <w:rsid w:val="005E3217"/>
    <w:rsid w:val="005E7944"/>
    <w:rsid w:val="005F1532"/>
    <w:rsid w:val="00602C1E"/>
    <w:rsid w:val="00607966"/>
    <w:rsid w:val="00612D18"/>
    <w:rsid w:val="00615128"/>
    <w:rsid w:val="006173F4"/>
    <w:rsid w:val="00621FD4"/>
    <w:rsid w:val="00626B2C"/>
    <w:rsid w:val="006333EF"/>
    <w:rsid w:val="006355D2"/>
    <w:rsid w:val="006364D0"/>
    <w:rsid w:val="006508C6"/>
    <w:rsid w:val="0065114B"/>
    <w:rsid w:val="00655163"/>
    <w:rsid w:val="006564FB"/>
    <w:rsid w:val="006606D3"/>
    <w:rsid w:val="006639BD"/>
    <w:rsid w:val="0066512E"/>
    <w:rsid w:val="0067242A"/>
    <w:rsid w:val="006766AA"/>
    <w:rsid w:val="00677441"/>
    <w:rsid w:val="00677F8E"/>
    <w:rsid w:val="006948AA"/>
    <w:rsid w:val="00697929"/>
    <w:rsid w:val="006A46F2"/>
    <w:rsid w:val="006A51D9"/>
    <w:rsid w:val="006A60B7"/>
    <w:rsid w:val="006C1CBC"/>
    <w:rsid w:val="006E04C9"/>
    <w:rsid w:val="006F276A"/>
    <w:rsid w:val="006F6AD6"/>
    <w:rsid w:val="006F720C"/>
    <w:rsid w:val="00700D29"/>
    <w:rsid w:val="00704412"/>
    <w:rsid w:val="00716505"/>
    <w:rsid w:val="007215B7"/>
    <w:rsid w:val="00724887"/>
    <w:rsid w:val="0072570B"/>
    <w:rsid w:val="00726323"/>
    <w:rsid w:val="007338D9"/>
    <w:rsid w:val="00736ACC"/>
    <w:rsid w:val="00740E87"/>
    <w:rsid w:val="007411E4"/>
    <w:rsid w:val="007453EE"/>
    <w:rsid w:val="007460DA"/>
    <w:rsid w:val="00765E0B"/>
    <w:rsid w:val="0077584D"/>
    <w:rsid w:val="007803EF"/>
    <w:rsid w:val="00785CCB"/>
    <w:rsid w:val="007950D2"/>
    <w:rsid w:val="007A0B86"/>
    <w:rsid w:val="007A2378"/>
    <w:rsid w:val="007A3BE9"/>
    <w:rsid w:val="007A423E"/>
    <w:rsid w:val="007A6F78"/>
    <w:rsid w:val="007B053F"/>
    <w:rsid w:val="007B5823"/>
    <w:rsid w:val="007D1163"/>
    <w:rsid w:val="007D6726"/>
    <w:rsid w:val="007E2267"/>
    <w:rsid w:val="007F4443"/>
    <w:rsid w:val="007F4944"/>
    <w:rsid w:val="0080143A"/>
    <w:rsid w:val="00810432"/>
    <w:rsid w:val="00823BE8"/>
    <w:rsid w:val="00825161"/>
    <w:rsid w:val="00826916"/>
    <w:rsid w:val="00830078"/>
    <w:rsid w:val="00831EB9"/>
    <w:rsid w:val="0083652B"/>
    <w:rsid w:val="0083679F"/>
    <w:rsid w:val="00841475"/>
    <w:rsid w:val="008416B9"/>
    <w:rsid w:val="00842552"/>
    <w:rsid w:val="008650D0"/>
    <w:rsid w:val="00871ECE"/>
    <w:rsid w:val="008773FD"/>
    <w:rsid w:val="008816F4"/>
    <w:rsid w:val="00885589"/>
    <w:rsid w:val="00890B0A"/>
    <w:rsid w:val="008935FE"/>
    <w:rsid w:val="008972E3"/>
    <w:rsid w:val="008A1BE2"/>
    <w:rsid w:val="008A4F45"/>
    <w:rsid w:val="008B22FD"/>
    <w:rsid w:val="008B3FE1"/>
    <w:rsid w:val="008B7A83"/>
    <w:rsid w:val="008D231C"/>
    <w:rsid w:val="008E1AF2"/>
    <w:rsid w:val="008E25EE"/>
    <w:rsid w:val="008E2F7E"/>
    <w:rsid w:val="00920E07"/>
    <w:rsid w:val="00947D5F"/>
    <w:rsid w:val="00951CC6"/>
    <w:rsid w:val="00952D60"/>
    <w:rsid w:val="00954FB0"/>
    <w:rsid w:val="00956E8E"/>
    <w:rsid w:val="00960C73"/>
    <w:rsid w:val="00972B62"/>
    <w:rsid w:val="00975C47"/>
    <w:rsid w:val="0098057D"/>
    <w:rsid w:val="00987381"/>
    <w:rsid w:val="00987DE2"/>
    <w:rsid w:val="009901BD"/>
    <w:rsid w:val="00990838"/>
    <w:rsid w:val="00997FF3"/>
    <w:rsid w:val="009A65D3"/>
    <w:rsid w:val="009A7D1A"/>
    <w:rsid w:val="009B0D21"/>
    <w:rsid w:val="009B32E8"/>
    <w:rsid w:val="009B4601"/>
    <w:rsid w:val="009C4D98"/>
    <w:rsid w:val="009C68CD"/>
    <w:rsid w:val="009D0B67"/>
    <w:rsid w:val="009D677C"/>
    <w:rsid w:val="009D7EC5"/>
    <w:rsid w:val="009F2097"/>
    <w:rsid w:val="00A010D3"/>
    <w:rsid w:val="00A017CA"/>
    <w:rsid w:val="00A06604"/>
    <w:rsid w:val="00A06687"/>
    <w:rsid w:val="00A07BC9"/>
    <w:rsid w:val="00A11C12"/>
    <w:rsid w:val="00A13C2E"/>
    <w:rsid w:val="00A20386"/>
    <w:rsid w:val="00A2150B"/>
    <w:rsid w:val="00A2688F"/>
    <w:rsid w:val="00A27192"/>
    <w:rsid w:val="00A2739D"/>
    <w:rsid w:val="00A279A0"/>
    <w:rsid w:val="00A4214F"/>
    <w:rsid w:val="00A50390"/>
    <w:rsid w:val="00A50F39"/>
    <w:rsid w:val="00A54876"/>
    <w:rsid w:val="00A55F6C"/>
    <w:rsid w:val="00A57601"/>
    <w:rsid w:val="00A611D9"/>
    <w:rsid w:val="00A761C6"/>
    <w:rsid w:val="00A85411"/>
    <w:rsid w:val="00A9401C"/>
    <w:rsid w:val="00AA2459"/>
    <w:rsid w:val="00AB00A1"/>
    <w:rsid w:val="00AB3DE4"/>
    <w:rsid w:val="00AB4C9C"/>
    <w:rsid w:val="00AC2368"/>
    <w:rsid w:val="00AC293F"/>
    <w:rsid w:val="00AC63E9"/>
    <w:rsid w:val="00AC7C1E"/>
    <w:rsid w:val="00AD0AE0"/>
    <w:rsid w:val="00AD0D8C"/>
    <w:rsid w:val="00AD1065"/>
    <w:rsid w:val="00AD3A42"/>
    <w:rsid w:val="00AD4417"/>
    <w:rsid w:val="00AD6DA4"/>
    <w:rsid w:val="00AE50D6"/>
    <w:rsid w:val="00AF4018"/>
    <w:rsid w:val="00AF51F4"/>
    <w:rsid w:val="00AF6B13"/>
    <w:rsid w:val="00B01601"/>
    <w:rsid w:val="00B039FE"/>
    <w:rsid w:val="00B060E2"/>
    <w:rsid w:val="00B14108"/>
    <w:rsid w:val="00B15F2A"/>
    <w:rsid w:val="00B31377"/>
    <w:rsid w:val="00B34BBE"/>
    <w:rsid w:val="00B46497"/>
    <w:rsid w:val="00B47628"/>
    <w:rsid w:val="00B47697"/>
    <w:rsid w:val="00B52F2B"/>
    <w:rsid w:val="00B61A7C"/>
    <w:rsid w:val="00B83BD1"/>
    <w:rsid w:val="00B85F35"/>
    <w:rsid w:val="00B95DFC"/>
    <w:rsid w:val="00BA42D8"/>
    <w:rsid w:val="00BA466A"/>
    <w:rsid w:val="00BA4E53"/>
    <w:rsid w:val="00BA574D"/>
    <w:rsid w:val="00BB7460"/>
    <w:rsid w:val="00BD0A1A"/>
    <w:rsid w:val="00BD5A84"/>
    <w:rsid w:val="00BE0303"/>
    <w:rsid w:val="00BE609A"/>
    <w:rsid w:val="00BF0E0C"/>
    <w:rsid w:val="00BF250A"/>
    <w:rsid w:val="00BF3040"/>
    <w:rsid w:val="00C01386"/>
    <w:rsid w:val="00C137C1"/>
    <w:rsid w:val="00C16D37"/>
    <w:rsid w:val="00C20FC5"/>
    <w:rsid w:val="00C21614"/>
    <w:rsid w:val="00C362B5"/>
    <w:rsid w:val="00C419BD"/>
    <w:rsid w:val="00C44703"/>
    <w:rsid w:val="00C52793"/>
    <w:rsid w:val="00C54AAE"/>
    <w:rsid w:val="00C55A42"/>
    <w:rsid w:val="00C55F87"/>
    <w:rsid w:val="00C70036"/>
    <w:rsid w:val="00C733D9"/>
    <w:rsid w:val="00C7383D"/>
    <w:rsid w:val="00C81B66"/>
    <w:rsid w:val="00C8494F"/>
    <w:rsid w:val="00C9307C"/>
    <w:rsid w:val="00CA2941"/>
    <w:rsid w:val="00CB11FD"/>
    <w:rsid w:val="00CB1A0D"/>
    <w:rsid w:val="00CB2EE7"/>
    <w:rsid w:val="00CB3B01"/>
    <w:rsid w:val="00CB4245"/>
    <w:rsid w:val="00CC1EFE"/>
    <w:rsid w:val="00CD3096"/>
    <w:rsid w:val="00CD6601"/>
    <w:rsid w:val="00CD7E37"/>
    <w:rsid w:val="00CE6D92"/>
    <w:rsid w:val="00CF020A"/>
    <w:rsid w:val="00CF03E9"/>
    <w:rsid w:val="00CF1627"/>
    <w:rsid w:val="00CF31C6"/>
    <w:rsid w:val="00CF537E"/>
    <w:rsid w:val="00CF581B"/>
    <w:rsid w:val="00CF7224"/>
    <w:rsid w:val="00D05686"/>
    <w:rsid w:val="00D16BB9"/>
    <w:rsid w:val="00D24888"/>
    <w:rsid w:val="00D30D2C"/>
    <w:rsid w:val="00D33BE0"/>
    <w:rsid w:val="00D43F7A"/>
    <w:rsid w:val="00D446F9"/>
    <w:rsid w:val="00D45E7C"/>
    <w:rsid w:val="00D4637B"/>
    <w:rsid w:val="00D4689D"/>
    <w:rsid w:val="00D51501"/>
    <w:rsid w:val="00D55B51"/>
    <w:rsid w:val="00D62BAD"/>
    <w:rsid w:val="00D7091D"/>
    <w:rsid w:val="00D73661"/>
    <w:rsid w:val="00D76CA0"/>
    <w:rsid w:val="00D770FA"/>
    <w:rsid w:val="00D82D3F"/>
    <w:rsid w:val="00D86B16"/>
    <w:rsid w:val="00D95234"/>
    <w:rsid w:val="00DA7580"/>
    <w:rsid w:val="00DB06E0"/>
    <w:rsid w:val="00DC2B85"/>
    <w:rsid w:val="00DC5F5B"/>
    <w:rsid w:val="00DD08B1"/>
    <w:rsid w:val="00DD54D1"/>
    <w:rsid w:val="00DE4E0E"/>
    <w:rsid w:val="00DF68F1"/>
    <w:rsid w:val="00E079CF"/>
    <w:rsid w:val="00E13479"/>
    <w:rsid w:val="00E1581A"/>
    <w:rsid w:val="00E24C6F"/>
    <w:rsid w:val="00E273F2"/>
    <w:rsid w:val="00E306F8"/>
    <w:rsid w:val="00E32434"/>
    <w:rsid w:val="00E4172E"/>
    <w:rsid w:val="00E42783"/>
    <w:rsid w:val="00E60298"/>
    <w:rsid w:val="00E62875"/>
    <w:rsid w:val="00E664EA"/>
    <w:rsid w:val="00E67CA7"/>
    <w:rsid w:val="00E71308"/>
    <w:rsid w:val="00E71E6F"/>
    <w:rsid w:val="00E74C3D"/>
    <w:rsid w:val="00E75BDF"/>
    <w:rsid w:val="00E77C90"/>
    <w:rsid w:val="00E828F0"/>
    <w:rsid w:val="00E82DDE"/>
    <w:rsid w:val="00E84818"/>
    <w:rsid w:val="00E875CA"/>
    <w:rsid w:val="00E91389"/>
    <w:rsid w:val="00EA13EB"/>
    <w:rsid w:val="00EA3187"/>
    <w:rsid w:val="00EA3732"/>
    <w:rsid w:val="00EA532D"/>
    <w:rsid w:val="00EA7B5E"/>
    <w:rsid w:val="00EB40F1"/>
    <w:rsid w:val="00EB4EA5"/>
    <w:rsid w:val="00EC1A1A"/>
    <w:rsid w:val="00EC23DD"/>
    <w:rsid w:val="00EE0812"/>
    <w:rsid w:val="00EE6AFB"/>
    <w:rsid w:val="00EE7FDA"/>
    <w:rsid w:val="00F00635"/>
    <w:rsid w:val="00F06DFE"/>
    <w:rsid w:val="00F1206F"/>
    <w:rsid w:val="00F12A79"/>
    <w:rsid w:val="00F12A89"/>
    <w:rsid w:val="00F2381D"/>
    <w:rsid w:val="00F24B8F"/>
    <w:rsid w:val="00F3196C"/>
    <w:rsid w:val="00F31D4F"/>
    <w:rsid w:val="00F365E2"/>
    <w:rsid w:val="00F37692"/>
    <w:rsid w:val="00F43F47"/>
    <w:rsid w:val="00F46CF6"/>
    <w:rsid w:val="00F478AC"/>
    <w:rsid w:val="00F54ADD"/>
    <w:rsid w:val="00F55BE3"/>
    <w:rsid w:val="00F60800"/>
    <w:rsid w:val="00F6135D"/>
    <w:rsid w:val="00F72A87"/>
    <w:rsid w:val="00F94B5A"/>
    <w:rsid w:val="00F974FE"/>
    <w:rsid w:val="00FA10FB"/>
    <w:rsid w:val="00FA2904"/>
    <w:rsid w:val="00FA3D0D"/>
    <w:rsid w:val="00FA4A91"/>
    <w:rsid w:val="00FA63A3"/>
    <w:rsid w:val="00FB2933"/>
    <w:rsid w:val="00FB2E6E"/>
    <w:rsid w:val="00FB664A"/>
    <w:rsid w:val="00FD5938"/>
    <w:rsid w:val="00FE5BDD"/>
    <w:rsid w:val="00FF3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DB5F"/>
  <w15:docId w15:val="{058D0F7A-A4C1-4FCA-A3B1-D71091EE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3EC"/>
    <w:pPr>
      <w:suppressAutoHyphens/>
    </w:pPr>
    <w:rPr>
      <w:rFonts w:ascii="Times New Roman" w:eastAsia="MS Mincho" w:hAnsi="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Cambria" w:eastAsia="Times New Roman" w:hAnsi="Cambria"/>
      <w:color w:val="243F60"/>
      <w:sz w:val="22"/>
      <w:szCs w:val="22"/>
      <w:lang w:eastAsia="en-U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val="es-MX"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MS Mincho" w:hAnsi="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MS Mincho" w:hAnsi="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spacing w:after="200" w:line="276" w:lineRule="auto"/>
    </w:pPr>
    <w:rPr>
      <w:rFonts w:eastAsia="SimSun"/>
      <w:color w:val="00000A"/>
      <w:sz w:val="22"/>
      <w:szCs w:val="22"/>
      <w:lang w:eastAsia="en-US"/>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1">
    <w:name w:val="Texto independiente Car1"/>
    <w:link w:val="Textoindependiente"/>
    <w:uiPriority w:val="99"/>
    <w:rPr>
      <w:rFonts w:ascii="Arial" w:eastAsia="Times New Roman" w:hAnsi="Arial"/>
      <w:color w:val="000000"/>
      <w:kern w:val="3"/>
      <w:sz w:val="24"/>
      <w:szCs w:val="24"/>
      <w:lang w:val="es-ES" w:eastAsia="zh-CN"/>
    </w:rPr>
  </w:style>
  <w:style w:type="character" w:customStyle="1" w:styleId="TextoindependienteCar">
    <w:name w:val="Texto independiente Car"/>
    <w:uiPriority w:val="99"/>
    <w:rPr>
      <w:rFonts w:ascii="Times New Roman" w:eastAsia="MS Mincho" w:hAnsi="Times New Roman"/>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pPr>
    <w:rPr>
      <w:rFonts w:ascii="Times New Roman" w:eastAsia="MS Mincho" w:hAnsi="Times New Roman"/>
      <w:sz w:val="24"/>
      <w:szCs w:val="24"/>
      <w:lang w:val="es-ES" w:eastAsia="zh-CN"/>
    </w:rPr>
  </w:style>
  <w:style w:type="character" w:customStyle="1" w:styleId="EstiloCar">
    <w:name w:val="Estilo Car"/>
    <w:link w:val="Estilo"/>
    <w:rPr>
      <w:rFonts w:ascii="Arial" w:hAnsi="Arial"/>
      <w:sz w:val="24"/>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 w:val="20"/>
      <w:szCs w:val="18"/>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Pr>
      <w:rFonts w:ascii="Courier New" w:eastAsia="Times New Roman" w:hAnsi="Courier New"/>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Pr>
      <w:rFonts w:ascii="Cambria" w:eastAsia="Times New Roman" w:hAnsi="Cambria" w:cs="Times New Roman"/>
      <w:b/>
      <w:bCs/>
      <w:sz w:val="26"/>
      <w:szCs w:val="26"/>
      <w:lang w:val="es-ES" w:eastAsia="zh-CN"/>
    </w:rPr>
  </w:style>
  <w:style w:type="character" w:customStyle="1" w:styleId="Ttulo7Car">
    <w:name w:val="Título 7 Car"/>
    <w:link w:val="Ttulo7"/>
    <w:rPr>
      <w:rFonts w:ascii="Calibri" w:eastAsia="Times New Roman" w:hAnsi="Calibri" w:cs="Times New Roman"/>
      <w:sz w:val="24"/>
      <w:szCs w:val="24"/>
      <w:lang w:val="es-ES" w:eastAsia="zh-CN"/>
    </w:rPr>
  </w:style>
  <w:style w:type="character" w:customStyle="1" w:styleId="Ttulo1Car">
    <w:name w:val="Título 1 Car"/>
    <w:link w:val="Ttulo1"/>
    <w:uiPriority w:val="9"/>
    <w:rPr>
      <w:rFonts w:ascii="Verdana" w:eastAsia="Times New Roman" w:hAnsi="Verdana"/>
      <w:b/>
      <w:sz w:val="22"/>
      <w:szCs w:val="24"/>
      <w:lang w:eastAsia="es-ES"/>
    </w:rPr>
  </w:style>
  <w:style w:type="character" w:customStyle="1" w:styleId="Ttulo2Car">
    <w:name w:val="Título 2 Car"/>
    <w:link w:val="Ttulo2"/>
    <w:uiPriority w:val="9"/>
    <w:rPr>
      <w:rFonts w:ascii="Arial Narrow" w:eastAsia="Times New Roman" w:hAnsi="Arial Narrow"/>
      <w:b/>
      <w:sz w:val="22"/>
      <w:lang w:val="es-ES" w:eastAsia="es-ES"/>
    </w:rPr>
  </w:style>
  <w:style w:type="character" w:customStyle="1" w:styleId="Ttulo4Car">
    <w:name w:val="Título 4 Car"/>
    <w:link w:val="Ttulo4"/>
    <w:rPr>
      <w:rFonts w:ascii="Verdana" w:eastAsia="Times New Roman" w:hAnsi="Verdana"/>
      <w:b/>
      <w:sz w:val="22"/>
      <w:szCs w:val="24"/>
      <w:lang w:eastAsia="es-ES"/>
    </w:rPr>
  </w:style>
  <w:style w:type="character" w:customStyle="1" w:styleId="Ttulo6Car">
    <w:name w:val="Título 6 Car"/>
    <w:link w:val="Ttulo6"/>
    <w:rPr>
      <w:rFonts w:ascii="Arial Narrow" w:eastAsia="Times New Roman" w:hAnsi="Arial Narrow"/>
      <w:b/>
      <w:sz w:val="28"/>
      <w:lang w:val="es-ES" w:eastAsia="es-ES"/>
    </w:rPr>
  </w:style>
  <w:style w:type="character" w:customStyle="1" w:styleId="Ttulo8Car">
    <w:name w:val="Título 8 Car"/>
    <w:link w:val="Ttulo8"/>
    <w:uiPriority w:val="9"/>
    <w:rPr>
      <w:rFonts w:ascii="Verdana" w:eastAsia="Times New Roman" w:hAnsi="Verdana"/>
      <w:b/>
      <w:bCs/>
      <w:color w:val="3366FF"/>
      <w:sz w:val="22"/>
      <w:szCs w:val="24"/>
      <w:lang w:eastAsia="es-ES"/>
    </w:rPr>
  </w:style>
  <w:style w:type="character" w:customStyle="1" w:styleId="Ttulo9Car">
    <w:name w:val="Título 9 Car"/>
    <w:link w:val="Ttulo9"/>
    <w:uiPriority w:val="9"/>
    <w:rPr>
      <w:rFonts w:ascii="Arial Narrow" w:eastAsia="Times New Roman" w:hAnsi="Arial Narrow"/>
      <w:sz w:val="24"/>
      <w:lang w:val="es-ES" w:eastAsia="es-ES"/>
    </w:r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link w:val="Textoindependiente2"/>
    <w:uiPriority w:val="99"/>
    <w:rPr>
      <w:rFonts w:ascii="Arial Narrow" w:eastAsia="Times New Roman" w:hAnsi="Arial Narrow"/>
      <w:sz w:val="22"/>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link w:val="Sangra3detindependiente"/>
    <w:uiPriority w:val="99"/>
    <w:rPr>
      <w:rFonts w:ascii="Arial Narrow" w:eastAsia="Times New Roman" w:hAnsi="Arial Narrow"/>
      <w:b/>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link w:val="Textoindependiente3"/>
    <w:rPr>
      <w:rFonts w:ascii="Arial Narrow" w:eastAsia="Times New Roman" w:hAnsi="Arial Narrow"/>
      <w:sz w:val="24"/>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link w:val="Sangradetextonormal"/>
    <w:rPr>
      <w:rFonts w:ascii="Verdana" w:eastAsia="Times New Roman" w:hAnsi="Verdana"/>
      <w:b/>
      <w:sz w:val="22"/>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link w:val="Sangra2detindependiente"/>
    <w:rPr>
      <w:rFonts w:ascii="Verdana" w:eastAsia="Times New Roman" w:hAnsi="Verdana"/>
      <w:sz w:val="22"/>
      <w:szCs w:val="24"/>
      <w:lang w:eastAsia="es-ES"/>
    </w:rPr>
  </w:style>
  <w:style w:type="table" w:customStyle="1" w:styleId="Tablaconcuadrcula1">
    <w:name w:val="Tabla con cuadrícula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link w:val="Textonotapie"/>
    <w:rPr>
      <w:rFonts w:ascii="Verdana" w:eastAsia="Times New Roman" w:hAnsi="Verdana" w:cs="Verdana"/>
      <w:lang w:val="es-ES" w:eastAsia="es-ES"/>
    </w:rPr>
  </w:style>
  <w:style w:type="character" w:styleId="Refdenotaalpie">
    <w:name w:val="footnote reference"/>
    <w:rPr>
      <w:vertAlign w:val="superscript"/>
    </w:rPr>
  </w:style>
  <w:style w:type="paragraph" w:styleId="Revisin">
    <w:name w:val="Revision"/>
    <w:hidden/>
    <w:uiPriority w:val="99"/>
    <w:semiHidden/>
    <w:rPr>
      <w:rFonts w:ascii="Times New Roman" w:eastAsia="Times New Roman" w:hAnsi="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pPr>
    <w:rPr>
      <w:rFonts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Descripcin">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spacing w:after="200" w:line="276" w:lineRule="auto"/>
    </w:pPr>
    <w:rPr>
      <w:rFonts w:eastAsia="SimSun" w:cs="Calibri"/>
      <w:sz w:val="22"/>
      <w:szCs w:val="22"/>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1"/>
      </w:numPr>
    </w:pPr>
  </w:style>
  <w:style w:type="numbering" w:customStyle="1" w:styleId="WW8Num87">
    <w:name w:val="WW8Num87"/>
    <w:basedOn w:val="Sinlista"/>
    <w:pPr>
      <w:numPr>
        <w:numId w:val="52"/>
      </w:numPr>
    </w:pPr>
  </w:style>
  <w:style w:type="numbering" w:customStyle="1" w:styleId="WW8Num79">
    <w:name w:val="WW8Num79"/>
    <w:basedOn w:val="Sinlista"/>
    <w:pPr>
      <w:numPr>
        <w:numId w:val="53"/>
      </w:numPr>
    </w:pPr>
  </w:style>
  <w:style w:type="numbering" w:customStyle="1" w:styleId="WW8Num146">
    <w:name w:val="WW8Num146"/>
    <w:basedOn w:val="Sinlista"/>
    <w:pPr>
      <w:numPr>
        <w:numId w:val="54"/>
      </w:numPr>
    </w:pPr>
  </w:style>
  <w:style w:type="numbering" w:customStyle="1" w:styleId="WW8Num55">
    <w:name w:val="WW8Num55"/>
    <w:basedOn w:val="Sinlista"/>
    <w:pPr>
      <w:numPr>
        <w:numId w:val="164"/>
      </w:numPr>
    </w:pPr>
  </w:style>
  <w:style w:type="numbering" w:customStyle="1" w:styleId="WW8Num114">
    <w:name w:val="WW8Num114"/>
    <w:basedOn w:val="Sinlista"/>
    <w:pPr>
      <w:numPr>
        <w:numId w:val="180"/>
      </w:numPr>
    </w:pPr>
  </w:style>
  <w:style w:type="numbering" w:customStyle="1" w:styleId="WW8Num120">
    <w:name w:val="WW8Num120"/>
    <w:basedOn w:val="Sinlista"/>
    <w:pPr>
      <w:numPr>
        <w:numId w:val="55"/>
      </w:numPr>
    </w:pPr>
  </w:style>
  <w:style w:type="numbering" w:customStyle="1" w:styleId="WW8Num58">
    <w:name w:val="WW8Num58"/>
    <w:basedOn w:val="Sinlista"/>
    <w:pPr>
      <w:numPr>
        <w:numId w:val="177"/>
      </w:numPr>
    </w:pPr>
  </w:style>
  <w:style w:type="numbering" w:customStyle="1" w:styleId="WW8Num211">
    <w:name w:val="WW8Num211"/>
    <w:basedOn w:val="Sinlista"/>
    <w:pPr>
      <w:numPr>
        <w:numId w:val="56"/>
      </w:numPr>
    </w:pPr>
  </w:style>
  <w:style w:type="numbering" w:customStyle="1" w:styleId="WW8Num111">
    <w:name w:val="WW8Num111"/>
    <w:basedOn w:val="Sinlista"/>
    <w:pPr>
      <w:numPr>
        <w:numId w:val="57"/>
      </w:numPr>
    </w:pPr>
  </w:style>
  <w:style w:type="numbering" w:customStyle="1" w:styleId="WW8Num80">
    <w:name w:val="WW8Num80"/>
    <w:basedOn w:val="Sinlista"/>
    <w:pPr>
      <w:numPr>
        <w:numId w:val="58"/>
      </w:numPr>
    </w:pPr>
  </w:style>
  <w:style w:type="numbering" w:customStyle="1" w:styleId="WW8Num251">
    <w:name w:val="WW8Num251"/>
    <w:basedOn w:val="Sinlista"/>
    <w:pPr>
      <w:numPr>
        <w:numId w:val="59"/>
      </w:numPr>
    </w:pPr>
  </w:style>
  <w:style w:type="numbering" w:customStyle="1" w:styleId="WW8Num50">
    <w:name w:val="WW8Num50"/>
    <w:basedOn w:val="Sinlista"/>
    <w:pPr>
      <w:numPr>
        <w:numId w:val="60"/>
      </w:numPr>
    </w:pPr>
  </w:style>
  <w:style w:type="numbering" w:customStyle="1" w:styleId="WW8Num75">
    <w:name w:val="WW8Num75"/>
    <w:basedOn w:val="Sinlista"/>
    <w:pPr>
      <w:numPr>
        <w:numId w:val="61"/>
      </w:numPr>
    </w:pPr>
  </w:style>
  <w:style w:type="numbering" w:customStyle="1" w:styleId="WW8Num65">
    <w:name w:val="WW8Num65"/>
    <w:basedOn w:val="Sinlista"/>
    <w:pPr>
      <w:numPr>
        <w:numId w:val="62"/>
      </w:numPr>
    </w:pPr>
  </w:style>
  <w:style w:type="numbering" w:customStyle="1" w:styleId="WW8Num81">
    <w:name w:val="WW8Num81"/>
    <w:basedOn w:val="Sinlista"/>
    <w:pPr>
      <w:numPr>
        <w:numId w:val="63"/>
      </w:numPr>
    </w:pPr>
  </w:style>
  <w:style w:type="numbering" w:customStyle="1" w:styleId="WW8Num127">
    <w:name w:val="WW8Num127"/>
    <w:basedOn w:val="Sinlista"/>
    <w:pPr>
      <w:numPr>
        <w:numId w:val="64"/>
      </w:numPr>
    </w:pPr>
  </w:style>
  <w:style w:type="numbering" w:customStyle="1" w:styleId="WW8Num138">
    <w:name w:val="WW8Num138"/>
    <w:basedOn w:val="Sinlista"/>
    <w:pPr>
      <w:numPr>
        <w:numId w:val="65"/>
      </w:numPr>
    </w:pPr>
  </w:style>
  <w:style w:type="numbering" w:customStyle="1" w:styleId="WW8Num89">
    <w:name w:val="WW8Num89"/>
    <w:basedOn w:val="Sinlista"/>
    <w:pPr>
      <w:numPr>
        <w:numId w:val="66"/>
      </w:numPr>
    </w:pPr>
  </w:style>
  <w:style w:type="numbering" w:customStyle="1" w:styleId="WW8Num59">
    <w:name w:val="WW8Num59"/>
    <w:basedOn w:val="Sinlista"/>
    <w:pPr>
      <w:numPr>
        <w:numId w:val="161"/>
      </w:numPr>
    </w:pPr>
  </w:style>
  <w:style w:type="numbering" w:customStyle="1" w:styleId="WW8Num129">
    <w:name w:val="WW8Num129"/>
    <w:basedOn w:val="Sinlista"/>
    <w:pPr>
      <w:numPr>
        <w:numId w:val="67"/>
      </w:numPr>
    </w:pPr>
  </w:style>
  <w:style w:type="numbering" w:customStyle="1" w:styleId="WW8Num811">
    <w:name w:val="WW8Num811"/>
    <w:basedOn w:val="Sinlista"/>
    <w:pPr>
      <w:numPr>
        <w:numId w:val="68"/>
      </w:numPr>
    </w:pPr>
  </w:style>
  <w:style w:type="numbering" w:customStyle="1" w:styleId="WW8Num83">
    <w:name w:val="WW8Num83"/>
    <w:basedOn w:val="Sinlista"/>
    <w:pPr>
      <w:numPr>
        <w:numId w:val="69"/>
      </w:numPr>
    </w:pPr>
  </w:style>
  <w:style w:type="numbering" w:customStyle="1" w:styleId="WW8Num201">
    <w:name w:val="WW8Num201"/>
    <w:basedOn w:val="Sinlista"/>
    <w:pPr>
      <w:numPr>
        <w:numId w:val="70"/>
      </w:numPr>
    </w:pPr>
  </w:style>
  <w:style w:type="numbering" w:customStyle="1" w:styleId="WW8Num110">
    <w:name w:val="WW8Num110"/>
    <w:basedOn w:val="Sinlista"/>
    <w:pPr>
      <w:numPr>
        <w:numId w:val="71"/>
      </w:numPr>
    </w:pPr>
  </w:style>
  <w:style w:type="numbering" w:customStyle="1" w:styleId="WW8Num27">
    <w:name w:val="WW8Num27"/>
    <w:basedOn w:val="Sinlista"/>
    <w:pPr>
      <w:numPr>
        <w:numId w:val="72"/>
      </w:numPr>
    </w:pPr>
  </w:style>
  <w:style w:type="numbering" w:customStyle="1" w:styleId="WW8Num51">
    <w:name w:val="WW8Num51"/>
    <w:basedOn w:val="Sinlista"/>
    <w:pPr>
      <w:numPr>
        <w:numId w:val="73"/>
      </w:numPr>
    </w:pPr>
  </w:style>
  <w:style w:type="numbering" w:customStyle="1" w:styleId="WW8Num69">
    <w:name w:val="WW8Num69"/>
    <w:basedOn w:val="Sinlista"/>
    <w:pPr>
      <w:numPr>
        <w:numId w:val="74"/>
      </w:numPr>
    </w:pPr>
  </w:style>
  <w:style w:type="numbering" w:customStyle="1" w:styleId="WW8Num331">
    <w:name w:val="WW8Num331"/>
    <w:basedOn w:val="Sinlista"/>
    <w:pPr>
      <w:numPr>
        <w:numId w:val="75"/>
      </w:numPr>
    </w:pPr>
  </w:style>
  <w:style w:type="numbering" w:customStyle="1" w:styleId="WW8Num351">
    <w:name w:val="WW8Num351"/>
    <w:basedOn w:val="Sinlista"/>
    <w:pPr>
      <w:numPr>
        <w:numId w:val="76"/>
      </w:numPr>
    </w:pPr>
  </w:style>
  <w:style w:type="numbering" w:customStyle="1" w:styleId="WW8Num171">
    <w:name w:val="WW8Num171"/>
    <w:basedOn w:val="Sinlista"/>
    <w:pPr>
      <w:numPr>
        <w:numId w:val="77"/>
      </w:numPr>
    </w:pPr>
  </w:style>
  <w:style w:type="numbering" w:customStyle="1" w:styleId="WW8Num54">
    <w:name w:val="WW8Num54"/>
    <w:basedOn w:val="Sinlista"/>
    <w:pPr>
      <w:numPr>
        <w:numId w:val="78"/>
      </w:numPr>
    </w:pPr>
  </w:style>
  <w:style w:type="numbering" w:customStyle="1" w:styleId="WW8Num119">
    <w:name w:val="WW8Num119"/>
    <w:basedOn w:val="Sinlista"/>
    <w:pPr>
      <w:numPr>
        <w:numId w:val="79"/>
      </w:numPr>
    </w:pPr>
  </w:style>
  <w:style w:type="numbering" w:customStyle="1" w:styleId="WW8Num71">
    <w:name w:val="WW8Num71"/>
    <w:basedOn w:val="Sinlista"/>
    <w:pPr>
      <w:numPr>
        <w:numId w:val="80"/>
      </w:numPr>
    </w:pPr>
  </w:style>
  <w:style w:type="numbering" w:customStyle="1" w:styleId="WW8Num72">
    <w:name w:val="WW8Num72"/>
    <w:basedOn w:val="Sinlista"/>
    <w:pPr>
      <w:numPr>
        <w:numId w:val="122"/>
      </w:numPr>
    </w:pPr>
  </w:style>
  <w:style w:type="numbering" w:customStyle="1" w:styleId="WW8Num143">
    <w:name w:val="WW8Num143"/>
    <w:basedOn w:val="Sinlista"/>
    <w:pPr>
      <w:numPr>
        <w:numId w:val="121"/>
      </w:numPr>
    </w:pPr>
  </w:style>
  <w:style w:type="numbering" w:customStyle="1" w:styleId="WW8Num63">
    <w:name w:val="WW8Num63"/>
    <w:basedOn w:val="Sinlista"/>
    <w:pPr>
      <w:numPr>
        <w:numId w:val="81"/>
      </w:numPr>
    </w:pPr>
  </w:style>
  <w:style w:type="numbering" w:customStyle="1" w:styleId="WW8Num112">
    <w:name w:val="WW8Num112"/>
    <w:basedOn w:val="Sinlista"/>
    <w:pPr>
      <w:numPr>
        <w:numId w:val="150"/>
      </w:numPr>
    </w:pPr>
  </w:style>
  <w:style w:type="numbering" w:customStyle="1" w:styleId="WW8Num124">
    <w:name w:val="WW8Num124"/>
    <w:basedOn w:val="Sinlista"/>
    <w:pPr>
      <w:numPr>
        <w:numId w:val="127"/>
      </w:numPr>
    </w:pPr>
  </w:style>
  <w:style w:type="numbering" w:customStyle="1" w:styleId="WW8Num61">
    <w:name w:val="WW8Num61"/>
    <w:basedOn w:val="Sinlista"/>
    <w:pPr>
      <w:numPr>
        <w:numId w:val="156"/>
      </w:numPr>
    </w:pPr>
  </w:style>
  <w:style w:type="numbering" w:customStyle="1" w:styleId="WW8Num191">
    <w:name w:val="WW8Num191"/>
    <w:basedOn w:val="Sinlista"/>
    <w:pPr>
      <w:numPr>
        <w:numId w:val="126"/>
      </w:numPr>
    </w:pPr>
  </w:style>
  <w:style w:type="numbering" w:customStyle="1" w:styleId="WW8Num322">
    <w:name w:val="WW8Num322"/>
    <w:basedOn w:val="Sinlista"/>
    <w:pPr>
      <w:numPr>
        <w:numId w:val="82"/>
      </w:numPr>
    </w:pPr>
  </w:style>
  <w:style w:type="numbering" w:customStyle="1" w:styleId="WW8Num135">
    <w:name w:val="WW8Num135"/>
    <w:basedOn w:val="Sinlista"/>
    <w:pPr>
      <w:numPr>
        <w:numId w:val="142"/>
      </w:numPr>
    </w:pPr>
  </w:style>
  <w:style w:type="numbering" w:customStyle="1" w:styleId="WW8Num301">
    <w:name w:val="WW8Num301"/>
    <w:basedOn w:val="Sinlista"/>
    <w:pPr>
      <w:numPr>
        <w:numId w:val="109"/>
      </w:numPr>
    </w:pPr>
  </w:style>
  <w:style w:type="numbering" w:customStyle="1" w:styleId="WW8Num451">
    <w:name w:val="WW8Num451"/>
    <w:basedOn w:val="Sinlista"/>
    <w:pPr>
      <w:numPr>
        <w:numId w:val="162"/>
      </w:numPr>
    </w:pPr>
  </w:style>
  <w:style w:type="numbering" w:customStyle="1" w:styleId="WW8Num62">
    <w:name w:val="WW8Num62"/>
    <w:basedOn w:val="Sinlista"/>
    <w:pPr>
      <w:numPr>
        <w:numId w:val="131"/>
      </w:numPr>
    </w:pPr>
  </w:style>
  <w:style w:type="numbering" w:customStyle="1" w:styleId="WW8Num133">
    <w:name w:val="WW8Num133"/>
    <w:basedOn w:val="Sinlista"/>
    <w:pPr>
      <w:numPr>
        <w:numId w:val="174"/>
      </w:numPr>
    </w:pPr>
  </w:style>
  <w:style w:type="numbering" w:customStyle="1" w:styleId="WW8Num91">
    <w:name w:val="WW8Num91"/>
    <w:basedOn w:val="Sinlista"/>
    <w:pPr>
      <w:numPr>
        <w:numId w:val="141"/>
      </w:numPr>
    </w:pPr>
  </w:style>
  <w:style w:type="numbering" w:customStyle="1" w:styleId="WW8Num78">
    <w:name w:val="WW8Num78"/>
    <w:basedOn w:val="Sinlista"/>
    <w:pPr>
      <w:numPr>
        <w:numId w:val="166"/>
      </w:numPr>
    </w:pPr>
  </w:style>
  <w:style w:type="numbering" w:customStyle="1" w:styleId="WW8Num56">
    <w:name w:val="WW8Num56"/>
    <w:basedOn w:val="Sinlista"/>
    <w:pPr>
      <w:numPr>
        <w:numId w:val="124"/>
      </w:numPr>
    </w:pPr>
  </w:style>
  <w:style w:type="numbering" w:customStyle="1" w:styleId="WW8Num132">
    <w:name w:val="WW8Num132"/>
    <w:basedOn w:val="Sinlista"/>
    <w:pPr>
      <w:numPr>
        <w:numId w:val="158"/>
      </w:numPr>
    </w:pPr>
  </w:style>
  <w:style w:type="numbering" w:customStyle="1" w:styleId="WW8Num85">
    <w:name w:val="WW8Num85"/>
    <w:basedOn w:val="Sinlista"/>
    <w:pPr>
      <w:numPr>
        <w:numId w:val="146"/>
      </w:numPr>
    </w:pPr>
  </w:style>
  <w:style w:type="numbering" w:customStyle="1" w:styleId="WW8Num101">
    <w:name w:val="WW8Num101"/>
    <w:basedOn w:val="Sinlista"/>
    <w:pPr>
      <w:numPr>
        <w:numId w:val="114"/>
      </w:numPr>
    </w:pPr>
  </w:style>
  <w:style w:type="numbering" w:customStyle="1" w:styleId="WW8Num291">
    <w:name w:val="WW8Num291"/>
    <w:basedOn w:val="Sinlista"/>
    <w:pPr>
      <w:numPr>
        <w:numId w:val="107"/>
      </w:numPr>
    </w:pPr>
  </w:style>
  <w:style w:type="numbering" w:customStyle="1" w:styleId="WW8Num52">
    <w:name w:val="WW8Num52"/>
    <w:basedOn w:val="Sinlista"/>
    <w:pPr>
      <w:numPr>
        <w:numId w:val="172"/>
      </w:numPr>
    </w:pPr>
  </w:style>
  <w:style w:type="numbering" w:customStyle="1" w:styleId="WW8Num130">
    <w:name w:val="WW8Num130"/>
    <w:basedOn w:val="Sinlista"/>
    <w:pPr>
      <w:numPr>
        <w:numId w:val="83"/>
      </w:numPr>
    </w:pPr>
  </w:style>
  <w:style w:type="numbering" w:customStyle="1" w:styleId="WW8Num88">
    <w:name w:val="WW8Num88"/>
    <w:basedOn w:val="Sinlista"/>
    <w:pPr>
      <w:numPr>
        <w:numId w:val="84"/>
      </w:numPr>
    </w:pPr>
  </w:style>
  <w:style w:type="numbering" w:customStyle="1" w:styleId="WW8Num128">
    <w:name w:val="WW8Num128"/>
    <w:basedOn w:val="Sinlista"/>
    <w:pPr>
      <w:numPr>
        <w:numId w:val="85"/>
      </w:numPr>
    </w:pPr>
  </w:style>
  <w:style w:type="numbering" w:customStyle="1" w:styleId="WW8Num471">
    <w:name w:val="WW8Num471"/>
    <w:basedOn w:val="Sinlista"/>
    <w:pPr>
      <w:numPr>
        <w:numId w:val="140"/>
      </w:numPr>
    </w:pPr>
  </w:style>
  <w:style w:type="numbering" w:customStyle="1" w:styleId="WW8Num521">
    <w:name w:val="WW8Num521"/>
    <w:basedOn w:val="Sinlista"/>
    <w:pPr>
      <w:numPr>
        <w:numId w:val="159"/>
      </w:numPr>
    </w:pPr>
  </w:style>
  <w:style w:type="numbering" w:customStyle="1" w:styleId="WW8Num141">
    <w:name w:val="WW8Num141"/>
    <w:basedOn w:val="Sinlista"/>
    <w:pPr>
      <w:numPr>
        <w:numId w:val="86"/>
      </w:numPr>
    </w:pPr>
  </w:style>
  <w:style w:type="numbering" w:customStyle="1" w:styleId="WW8Num66">
    <w:name w:val="WW8Num66"/>
    <w:basedOn w:val="Sinlista"/>
    <w:pPr>
      <w:numPr>
        <w:numId w:val="87"/>
      </w:numPr>
    </w:pPr>
  </w:style>
  <w:style w:type="numbering" w:customStyle="1" w:styleId="WW8Num134">
    <w:name w:val="WW8Num134"/>
    <w:basedOn w:val="Sinlista"/>
    <w:pPr>
      <w:numPr>
        <w:numId w:val="88"/>
      </w:numPr>
    </w:pPr>
  </w:style>
  <w:style w:type="numbering" w:customStyle="1" w:styleId="WW8Num391">
    <w:name w:val="WW8Num391"/>
    <w:basedOn w:val="Sinlista"/>
    <w:pPr>
      <w:numPr>
        <w:numId w:val="89"/>
      </w:numPr>
    </w:pPr>
  </w:style>
  <w:style w:type="numbering" w:customStyle="1" w:styleId="WW8Num115">
    <w:name w:val="WW8Num115"/>
    <w:basedOn w:val="Sinlista"/>
    <w:pPr>
      <w:numPr>
        <w:numId w:val="90"/>
      </w:numPr>
    </w:pPr>
  </w:style>
  <w:style w:type="numbering" w:customStyle="1" w:styleId="WW8Num241">
    <w:name w:val="WW8Num241"/>
    <w:basedOn w:val="Sinlista"/>
    <w:pPr>
      <w:numPr>
        <w:numId w:val="91"/>
      </w:numPr>
    </w:pPr>
  </w:style>
  <w:style w:type="numbering" w:customStyle="1" w:styleId="WW8Num144">
    <w:name w:val="WW8Num144"/>
    <w:basedOn w:val="Sinlista"/>
    <w:pPr>
      <w:numPr>
        <w:numId w:val="92"/>
      </w:numPr>
    </w:pPr>
  </w:style>
  <w:style w:type="numbering" w:customStyle="1" w:styleId="WW8Num181">
    <w:name w:val="WW8Num181"/>
    <w:basedOn w:val="Sinlista"/>
    <w:pPr>
      <w:numPr>
        <w:numId w:val="93"/>
      </w:numPr>
    </w:pPr>
  </w:style>
  <w:style w:type="numbering" w:customStyle="1" w:styleId="WW8Num1411">
    <w:name w:val="WW8Num1411"/>
    <w:basedOn w:val="Sinlista"/>
    <w:pPr>
      <w:numPr>
        <w:numId w:val="94"/>
      </w:numPr>
    </w:pPr>
  </w:style>
  <w:style w:type="numbering" w:customStyle="1" w:styleId="WW8Num74">
    <w:name w:val="WW8Num74"/>
    <w:basedOn w:val="Sinlista"/>
    <w:pPr>
      <w:numPr>
        <w:numId w:val="147"/>
      </w:numPr>
    </w:pPr>
  </w:style>
  <w:style w:type="numbering" w:customStyle="1" w:styleId="WW8Num139">
    <w:name w:val="WW8Num139"/>
    <w:basedOn w:val="Sinlista"/>
    <w:pPr>
      <w:numPr>
        <w:numId w:val="168"/>
      </w:numPr>
    </w:pPr>
  </w:style>
  <w:style w:type="numbering" w:customStyle="1" w:styleId="WW8Num1011">
    <w:name w:val="WW8Num1011"/>
    <w:basedOn w:val="Sinlista"/>
    <w:pPr>
      <w:numPr>
        <w:numId w:val="95"/>
      </w:numPr>
    </w:pPr>
  </w:style>
  <w:style w:type="numbering" w:customStyle="1" w:styleId="WW8Num92">
    <w:name w:val="WW8Num92"/>
    <w:basedOn w:val="Sinlista"/>
    <w:pPr>
      <w:numPr>
        <w:numId w:val="96"/>
      </w:numPr>
    </w:pPr>
  </w:style>
  <w:style w:type="numbering" w:customStyle="1" w:styleId="WW8Num108">
    <w:name w:val="WW8Num108"/>
    <w:basedOn w:val="Sinlista"/>
    <w:pPr>
      <w:numPr>
        <w:numId w:val="97"/>
      </w:numPr>
    </w:pPr>
  </w:style>
  <w:style w:type="numbering" w:customStyle="1" w:styleId="WW8Num461">
    <w:name w:val="WW8Num461"/>
    <w:basedOn w:val="Sinlista"/>
    <w:pPr>
      <w:numPr>
        <w:numId w:val="170"/>
      </w:numPr>
    </w:pPr>
  </w:style>
  <w:style w:type="numbering" w:customStyle="1" w:styleId="WW8Num82">
    <w:name w:val="WW8Num82"/>
    <w:basedOn w:val="Sinlista"/>
    <w:pPr>
      <w:numPr>
        <w:numId w:val="119"/>
      </w:numPr>
    </w:pPr>
  </w:style>
  <w:style w:type="numbering" w:customStyle="1" w:styleId="WW8Num90">
    <w:name w:val="WW8Num90"/>
    <w:basedOn w:val="Sinlista"/>
    <w:pPr>
      <w:numPr>
        <w:numId w:val="128"/>
      </w:numPr>
    </w:pPr>
  </w:style>
  <w:style w:type="numbering" w:customStyle="1" w:styleId="WW8Num481">
    <w:name w:val="WW8Num481"/>
    <w:basedOn w:val="Sinlista"/>
    <w:pPr>
      <w:numPr>
        <w:numId w:val="167"/>
      </w:numPr>
    </w:pPr>
  </w:style>
  <w:style w:type="numbering" w:customStyle="1" w:styleId="WW8Num121">
    <w:name w:val="WW8Num121"/>
    <w:basedOn w:val="Sinlista"/>
    <w:pPr>
      <w:numPr>
        <w:numId w:val="155"/>
      </w:numPr>
    </w:pPr>
  </w:style>
  <w:style w:type="numbering" w:customStyle="1" w:styleId="WW8Num109">
    <w:name w:val="WW8Num109"/>
    <w:basedOn w:val="Sinlista"/>
    <w:pPr>
      <w:numPr>
        <w:numId w:val="144"/>
      </w:numPr>
    </w:pPr>
  </w:style>
  <w:style w:type="numbering" w:customStyle="1" w:styleId="WW8Num1211">
    <w:name w:val="WW8Num1211"/>
    <w:basedOn w:val="Sinlista"/>
    <w:pPr>
      <w:numPr>
        <w:numId w:val="154"/>
      </w:numPr>
    </w:pPr>
  </w:style>
  <w:style w:type="numbering" w:customStyle="1" w:styleId="WW8Num84">
    <w:name w:val="WW8Num84"/>
    <w:basedOn w:val="Sinlista"/>
    <w:pPr>
      <w:numPr>
        <w:numId w:val="149"/>
      </w:numPr>
    </w:pPr>
  </w:style>
  <w:style w:type="numbering" w:customStyle="1" w:styleId="WW8Num125">
    <w:name w:val="WW8Num125"/>
    <w:basedOn w:val="Sinlista"/>
    <w:pPr>
      <w:numPr>
        <w:numId w:val="134"/>
      </w:numPr>
    </w:pPr>
  </w:style>
  <w:style w:type="numbering" w:customStyle="1" w:styleId="WW8Num68">
    <w:name w:val="WW8Num68"/>
    <w:basedOn w:val="Sinlista"/>
    <w:pPr>
      <w:numPr>
        <w:numId w:val="130"/>
      </w:numPr>
    </w:pPr>
  </w:style>
  <w:style w:type="numbering" w:customStyle="1" w:styleId="WW8Num122">
    <w:name w:val="WW8Num122"/>
    <w:basedOn w:val="Sinlista"/>
    <w:pPr>
      <w:numPr>
        <w:numId w:val="169"/>
      </w:numPr>
    </w:pPr>
  </w:style>
  <w:style w:type="numbering" w:customStyle="1" w:styleId="WW8Num98">
    <w:name w:val="WW8Num98"/>
    <w:basedOn w:val="Sinlista"/>
    <w:pPr>
      <w:numPr>
        <w:numId w:val="118"/>
      </w:numPr>
    </w:pPr>
  </w:style>
  <w:style w:type="numbering" w:customStyle="1" w:styleId="WW8Num621">
    <w:name w:val="WW8Num621"/>
    <w:basedOn w:val="Sinlista"/>
    <w:pPr>
      <w:numPr>
        <w:numId w:val="115"/>
      </w:numPr>
    </w:pPr>
  </w:style>
  <w:style w:type="numbering" w:customStyle="1" w:styleId="WW8Num118">
    <w:name w:val="WW8Num118"/>
    <w:basedOn w:val="Sinlista"/>
    <w:pPr>
      <w:numPr>
        <w:numId w:val="98"/>
      </w:numPr>
    </w:pPr>
  </w:style>
  <w:style w:type="numbering" w:customStyle="1" w:styleId="WW8Num73">
    <w:name w:val="WW8Num73"/>
    <w:basedOn w:val="Sinlista"/>
    <w:pPr>
      <w:numPr>
        <w:numId w:val="178"/>
      </w:numPr>
    </w:pPr>
  </w:style>
  <w:style w:type="numbering" w:customStyle="1" w:styleId="WW8Num147">
    <w:name w:val="WW8Num147"/>
    <w:basedOn w:val="Sinlista"/>
    <w:pPr>
      <w:numPr>
        <w:numId w:val="120"/>
      </w:numPr>
    </w:pPr>
  </w:style>
  <w:style w:type="numbering" w:customStyle="1" w:styleId="WW8Num102">
    <w:name w:val="WW8Num102"/>
    <w:basedOn w:val="Sinlista"/>
    <w:pPr>
      <w:numPr>
        <w:numId w:val="157"/>
      </w:numPr>
    </w:pPr>
  </w:style>
  <w:style w:type="numbering" w:customStyle="1" w:styleId="WW8Num64">
    <w:name w:val="WW8Num64"/>
    <w:basedOn w:val="Sinlista"/>
    <w:pPr>
      <w:numPr>
        <w:numId w:val="153"/>
      </w:numPr>
    </w:pPr>
  </w:style>
  <w:style w:type="numbering" w:customStyle="1" w:styleId="WW8Num431">
    <w:name w:val="WW8Num431"/>
    <w:basedOn w:val="Sinlista"/>
    <w:pPr>
      <w:numPr>
        <w:numId w:val="108"/>
      </w:numPr>
    </w:pPr>
  </w:style>
  <w:style w:type="numbering" w:customStyle="1" w:styleId="WW8Num104">
    <w:name w:val="WW8Num104"/>
    <w:basedOn w:val="Sinlista"/>
    <w:pPr>
      <w:numPr>
        <w:numId w:val="135"/>
      </w:numPr>
    </w:pPr>
  </w:style>
  <w:style w:type="numbering" w:customStyle="1" w:styleId="WW8Num94">
    <w:name w:val="WW8Num94"/>
    <w:basedOn w:val="Sinlista"/>
    <w:pPr>
      <w:numPr>
        <w:numId w:val="165"/>
      </w:numPr>
    </w:pPr>
  </w:style>
  <w:style w:type="numbering" w:customStyle="1" w:styleId="WW8Num95">
    <w:name w:val="WW8Num95"/>
    <w:basedOn w:val="Sinlista"/>
    <w:pPr>
      <w:numPr>
        <w:numId w:val="110"/>
      </w:numPr>
    </w:pPr>
  </w:style>
  <w:style w:type="numbering" w:customStyle="1" w:styleId="WW8Num70">
    <w:name w:val="WW8Num70"/>
    <w:basedOn w:val="Sinlista"/>
    <w:pPr>
      <w:numPr>
        <w:numId w:val="173"/>
      </w:numPr>
    </w:pPr>
  </w:style>
  <w:style w:type="numbering" w:customStyle="1" w:styleId="WW8Num136">
    <w:name w:val="WW8Num136"/>
    <w:basedOn w:val="Sinlista"/>
    <w:pPr>
      <w:numPr>
        <w:numId w:val="151"/>
      </w:numPr>
    </w:pPr>
  </w:style>
  <w:style w:type="numbering" w:customStyle="1" w:styleId="WW8Num151">
    <w:name w:val="WW8Num151"/>
    <w:basedOn w:val="Sinlista"/>
    <w:pPr>
      <w:numPr>
        <w:numId w:val="139"/>
      </w:numPr>
    </w:pPr>
  </w:style>
  <w:style w:type="numbering" w:customStyle="1" w:styleId="WW8Num221">
    <w:name w:val="WW8Num221"/>
    <w:basedOn w:val="Sinlista"/>
    <w:pPr>
      <w:numPr>
        <w:numId w:val="171"/>
      </w:numPr>
    </w:pPr>
  </w:style>
  <w:style w:type="numbering" w:customStyle="1" w:styleId="WW8Num1121">
    <w:name w:val="WW8Num1121"/>
    <w:basedOn w:val="Sinlista"/>
    <w:pPr>
      <w:numPr>
        <w:numId w:val="112"/>
      </w:numPr>
    </w:pPr>
  </w:style>
  <w:style w:type="numbering" w:customStyle="1" w:styleId="WW8Num99">
    <w:name w:val="WW8Num99"/>
    <w:basedOn w:val="Sinlista"/>
    <w:pPr>
      <w:numPr>
        <w:numId w:val="99"/>
      </w:numPr>
    </w:pPr>
  </w:style>
  <w:style w:type="numbering" w:customStyle="1" w:styleId="WW8Num281">
    <w:name w:val="WW8Num281"/>
    <w:basedOn w:val="Sinlista"/>
    <w:pPr>
      <w:numPr>
        <w:numId w:val="100"/>
      </w:numPr>
    </w:pPr>
  </w:style>
  <w:style w:type="numbering" w:customStyle="1" w:styleId="WW8Num411">
    <w:name w:val="WW8Num411"/>
    <w:basedOn w:val="Sinlista"/>
    <w:pPr>
      <w:numPr>
        <w:numId w:val="176"/>
      </w:numPr>
    </w:pPr>
  </w:style>
  <w:style w:type="numbering" w:customStyle="1" w:styleId="WW8Num67">
    <w:name w:val="WW8Num67"/>
    <w:basedOn w:val="Sinlista"/>
    <w:pPr>
      <w:numPr>
        <w:numId w:val="123"/>
      </w:numPr>
    </w:pPr>
  </w:style>
  <w:style w:type="numbering" w:customStyle="1" w:styleId="WW8Num26">
    <w:name w:val="WW8Num26"/>
    <w:basedOn w:val="Sinlista"/>
    <w:pPr>
      <w:numPr>
        <w:numId w:val="163"/>
      </w:numPr>
    </w:pPr>
  </w:style>
  <w:style w:type="numbering" w:customStyle="1" w:styleId="WW8Num60">
    <w:name w:val="WW8Num60"/>
    <w:basedOn w:val="Sinlista"/>
    <w:pPr>
      <w:numPr>
        <w:numId w:val="117"/>
      </w:numPr>
    </w:pPr>
  </w:style>
  <w:style w:type="numbering" w:customStyle="1" w:styleId="WW8Num145">
    <w:name w:val="WW8Num145"/>
    <w:basedOn w:val="Sinlista"/>
    <w:pPr>
      <w:numPr>
        <w:numId w:val="111"/>
      </w:numPr>
    </w:pPr>
  </w:style>
  <w:style w:type="numbering" w:customStyle="1" w:styleId="WW8Num137">
    <w:name w:val="WW8Num137"/>
    <w:basedOn w:val="Sinlista"/>
    <w:pPr>
      <w:numPr>
        <w:numId w:val="138"/>
      </w:numPr>
    </w:pPr>
  </w:style>
  <w:style w:type="numbering" w:customStyle="1" w:styleId="WW8Num100">
    <w:name w:val="WW8Num100"/>
    <w:basedOn w:val="Sinlista"/>
    <w:pPr>
      <w:numPr>
        <w:numId w:val="152"/>
      </w:numPr>
    </w:pPr>
  </w:style>
  <w:style w:type="numbering" w:customStyle="1" w:styleId="WW8Num86">
    <w:name w:val="WW8Num86"/>
    <w:basedOn w:val="Sinlista"/>
    <w:pPr>
      <w:numPr>
        <w:numId w:val="116"/>
      </w:numPr>
    </w:pPr>
  </w:style>
  <w:style w:type="numbering" w:customStyle="1" w:styleId="WW8Num77">
    <w:name w:val="WW8Num77"/>
    <w:basedOn w:val="Sinlista"/>
    <w:pPr>
      <w:numPr>
        <w:numId w:val="175"/>
      </w:numPr>
    </w:pPr>
  </w:style>
  <w:style w:type="numbering" w:customStyle="1" w:styleId="WW8Num381">
    <w:name w:val="WW8Num381"/>
    <w:basedOn w:val="Sinlista"/>
    <w:pPr>
      <w:numPr>
        <w:numId w:val="129"/>
      </w:numPr>
    </w:pPr>
  </w:style>
  <w:style w:type="numbering" w:customStyle="1" w:styleId="WW8Num231">
    <w:name w:val="WW8Num231"/>
    <w:basedOn w:val="Sinlista"/>
    <w:pPr>
      <w:numPr>
        <w:numId w:val="136"/>
      </w:numPr>
    </w:pPr>
  </w:style>
  <w:style w:type="numbering" w:customStyle="1" w:styleId="WW8Num105">
    <w:name w:val="WW8Num105"/>
    <w:basedOn w:val="Sinlista"/>
    <w:pPr>
      <w:numPr>
        <w:numId w:val="137"/>
      </w:numPr>
    </w:pPr>
  </w:style>
  <w:style w:type="numbering" w:customStyle="1" w:styleId="WW8Num123">
    <w:name w:val="WW8Num123"/>
    <w:basedOn w:val="Sinlista"/>
    <w:pPr>
      <w:numPr>
        <w:numId w:val="133"/>
      </w:numPr>
    </w:pPr>
  </w:style>
  <w:style w:type="numbering" w:customStyle="1" w:styleId="WW8Num441">
    <w:name w:val="WW8Num441"/>
    <w:basedOn w:val="Sinlista"/>
    <w:pPr>
      <w:numPr>
        <w:numId w:val="148"/>
      </w:numPr>
    </w:pPr>
  </w:style>
  <w:style w:type="numbering" w:customStyle="1" w:styleId="WW8Num131">
    <w:name w:val="WW8Num131"/>
    <w:basedOn w:val="Sinlista"/>
    <w:pPr>
      <w:numPr>
        <w:numId w:val="125"/>
      </w:numPr>
    </w:pPr>
  </w:style>
  <w:style w:type="numbering" w:customStyle="1" w:styleId="WW8Num371">
    <w:name w:val="WW8Num371"/>
    <w:basedOn w:val="Sinlista"/>
    <w:pPr>
      <w:numPr>
        <w:numId w:val="160"/>
      </w:numPr>
    </w:pPr>
  </w:style>
  <w:style w:type="numbering" w:customStyle="1" w:styleId="WW8Num921">
    <w:name w:val="WW8Num921"/>
    <w:basedOn w:val="Sinlista"/>
    <w:pPr>
      <w:numPr>
        <w:numId w:val="101"/>
      </w:numPr>
    </w:pPr>
  </w:style>
  <w:style w:type="numbering" w:customStyle="1" w:styleId="WW8Num93">
    <w:name w:val="WW8Num93"/>
    <w:basedOn w:val="Sinlista"/>
    <w:pPr>
      <w:numPr>
        <w:numId w:val="132"/>
      </w:numPr>
    </w:pPr>
  </w:style>
  <w:style w:type="numbering" w:customStyle="1" w:styleId="WW8Num117">
    <w:name w:val="WW8Num117"/>
    <w:basedOn w:val="Sinlista"/>
    <w:pPr>
      <w:numPr>
        <w:numId w:val="179"/>
      </w:numPr>
    </w:pPr>
  </w:style>
  <w:style w:type="numbering" w:customStyle="1" w:styleId="WW8Num711">
    <w:name w:val="WW8Num711"/>
    <w:basedOn w:val="Sinlista"/>
    <w:pPr>
      <w:numPr>
        <w:numId w:val="113"/>
      </w:numPr>
    </w:pPr>
  </w:style>
  <w:style w:type="numbering" w:customStyle="1" w:styleId="WW8Num53">
    <w:name w:val="WW8Num53"/>
    <w:basedOn w:val="Sinlista"/>
    <w:pPr>
      <w:numPr>
        <w:numId w:val="143"/>
      </w:numPr>
    </w:pPr>
  </w:style>
  <w:style w:type="numbering" w:customStyle="1" w:styleId="WW8Num106">
    <w:name w:val="WW8Num106"/>
    <w:basedOn w:val="Sinlista"/>
    <w:pPr>
      <w:numPr>
        <w:numId w:val="145"/>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pPr>
    <w:rPr>
      <w:rFonts w:ascii="Arial" w:eastAsia="Times New Roman" w:hAnsi="Arial"/>
      <w:b/>
      <w:kern w:val="32"/>
      <w:sz w:val="32"/>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b/>
      <w:sz w:val="24"/>
      <w:lang w:val="es-ES_tradnl" w:eastAsia="es-ES"/>
    </w:rPr>
  </w:style>
  <w:style w:type="paragraph" w:customStyle="1" w:styleId="Textocapit">
    <w:name w:val="Texto_capit"/>
    <w:basedOn w:val="Normal"/>
    <w:pPr>
      <w:numPr>
        <w:numId w:val="102"/>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ind w:left="1247"/>
      <w:jc w:val="both"/>
    </w:pPr>
    <w:rPr>
      <w:rFonts w:ascii="Times New Roman" w:eastAsia="Times New Roman" w:hAnsi="Times New Roman"/>
      <w:sz w:val="22"/>
      <w:lang w:val="es-ES_tradnl" w:eastAsia="es-ES"/>
    </w:rPr>
  </w:style>
  <w:style w:type="paragraph" w:styleId="Ttulo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3"/>
      </w:numPr>
    </w:pPr>
  </w:style>
  <w:style w:type="numbering" w:customStyle="1" w:styleId="WW8Num34">
    <w:name w:val="WW8Num34"/>
    <w:basedOn w:val="Sinlista"/>
    <w:pPr>
      <w:numPr>
        <w:numId w:val="104"/>
      </w:numPr>
    </w:pPr>
  </w:style>
  <w:style w:type="numbering" w:customStyle="1" w:styleId="WW8Num210">
    <w:name w:val="WW8Num210"/>
    <w:basedOn w:val="Sinlista"/>
    <w:pPr>
      <w:numPr>
        <w:numId w:val="105"/>
      </w:numPr>
    </w:pPr>
  </w:style>
  <w:style w:type="numbering" w:customStyle="1" w:styleId="WW8Num410">
    <w:name w:val="WW8Num410"/>
    <w:basedOn w:val="Sinlista"/>
    <w:pPr>
      <w:numPr>
        <w:numId w:val="106"/>
      </w:numPr>
    </w:pPr>
  </w:style>
  <w:style w:type="character" w:customStyle="1" w:styleId="TextocomentarioCar1">
    <w:name w:val="Texto comentario Car1"/>
    <w:uiPriority w:val="99"/>
    <w:rPr>
      <w:rFonts w:ascii="Times New Roman" w:eastAsia="SimSun" w:hAnsi="Times New Roman" w:cs="Mangal"/>
      <w:kern w:val="3"/>
      <w:sz w:val="20"/>
      <w:szCs w:val="20"/>
      <w:lang w:val="es-MX" w:eastAsia="zh-CN" w:bidi="hi-IN"/>
    </w:r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1"/>
      </w:numPr>
    </w:pPr>
  </w:style>
  <w:style w:type="numbering" w:customStyle="1" w:styleId="WW8Num161">
    <w:name w:val="WW8Num161"/>
    <w:basedOn w:val="Sinlista"/>
    <w:pPr>
      <w:numPr>
        <w:numId w:val="182"/>
      </w:numPr>
    </w:pPr>
  </w:style>
  <w:style w:type="paragraph" w:styleId="Listaconvietas">
    <w:name w:val="List Bullet"/>
    <w:basedOn w:val="Normal"/>
    <w:uiPriority w:val="99"/>
    <w:unhideWhenUsed/>
    <w:pPr>
      <w:numPr>
        <w:numId w:val="183"/>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1">
    <w:name w:val="Asunto del comentario Car1"/>
    <w:basedOn w:val="TextocomentarioCar1"/>
    <w:uiPriority w:val="99"/>
    <w:semiHidden/>
    <w:rPr>
      <w:rFonts w:ascii="Times New Roman" w:eastAsia="MS Mincho" w:hAnsi="Times New Roman" w:cs="Mangal"/>
      <w:b/>
      <w:bCs/>
      <w:kern w:val="3"/>
      <w:sz w:val="20"/>
      <w:szCs w:val="20"/>
      <w:lang w:val="es-ES" w:eastAsia="zh-CN" w:bidi="hi-IN"/>
    </w:rPr>
  </w:style>
  <w:style w:type="table" w:customStyle="1" w:styleId="Tablaconcuadrcula5">
    <w:name w:val="Tabla con cuadrícula5"/>
    <w:basedOn w:val="Tablanormal"/>
    <w:next w:val="Tablaconcuadrcu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es-ES_tradnl"/>
    </w:rPr>
  </w:style>
  <w:style w:type="paragraph" w:customStyle="1" w:styleId="Poromisin">
    <w:name w:val="Por omisión"/>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Sinlista7">
    <w:name w:val="Sin lista7"/>
    <w:next w:val="Sinlista"/>
    <w:uiPriority w:val="99"/>
    <w:semiHidden/>
    <w:unhideWhenUsed/>
    <w:rsid w:val="00C9307C"/>
  </w:style>
  <w:style w:type="character" w:customStyle="1" w:styleId="EnlacedeInternet">
    <w:name w:val="Enlace de Internet"/>
    <w:rsid w:val="00C9307C"/>
    <w:rPr>
      <w:color w:val="0000FF"/>
      <w:u w:val="single"/>
      <w:lang w:val="es-ES" w:eastAsia="es-ES" w:bidi="es-ES"/>
    </w:rPr>
  </w:style>
  <w:style w:type="character" w:customStyle="1" w:styleId="Muydestacado">
    <w:name w:val="Muy destacado"/>
    <w:rsid w:val="00C9307C"/>
    <w:rPr>
      <w:b/>
      <w:bCs/>
    </w:rPr>
  </w:style>
  <w:style w:type="character" w:customStyle="1" w:styleId="Ancladenotaalpie">
    <w:name w:val="Ancla de nota al pie"/>
    <w:rsid w:val="00C9307C"/>
    <w:rPr>
      <w:vertAlign w:val="superscript"/>
    </w:rPr>
  </w:style>
  <w:style w:type="character" w:customStyle="1" w:styleId="Ancladenotafinal">
    <w:name w:val="Ancla de nota final"/>
    <w:rsid w:val="00C9307C"/>
    <w:rPr>
      <w:vertAlign w:val="superscript"/>
    </w:rPr>
  </w:style>
  <w:style w:type="character" w:customStyle="1" w:styleId="Caracteresdenotafinal">
    <w:name w:val="Caracteres de nota final"/>
    <w:rsid w:val="00C9307C"/>
  </w:style>
  <w:style w:type="paragraph" w:customStyle="1" w:styleId="Notaalpie">
    <w:name w:val="Nota al pie"/>
    <w:basedOn w:val="Predeterminado"/>
    <w:rsid w:val="00C9307C"/>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rsid w:val="00C930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930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A05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880">
      <w:bodyDiv w:val="1"/>
      <w:marLeft w:val="0"/>
      <w:marRight w:val="0"/>
      <w:marTop w:val="0"/>
      <w:marBottom w:val="0"/>
      <w:divBdr>
        <w:top w:val="none" w:sz="0" w:space="0" w:color="auto"/>
        <w:left w:val="none" w:sz="0" w:space="0" w:color="auto"/>
        <w:bottom w:val="none" w:sz="0" w:space="0" w:color="auto"/>
        <w:right w:val="none" w:sz="0" w:space="0" w:color="auto"/>
      </w:divBdr>
    </w:div>
    <w:div w:id="72699711">
      <w:bodyDiv w:val="1"/>
      <w:marLeft w:val="0"/>
      <w:marRight w:val="0"/>
      <w:marTop w:val="0"/>
      <w:marBottom w:val="0"/>
      <w:divBdr>
        <w:top w:val="none" w:sz="0" w:space="0" w:color="auto"/>
        <w:left w:val="none" w:sz="0" w:space="0" w:color="auto"/>
        <w:bottom w:val="none" w:sz="0" w:space="0" w:color="auto"/>
        <w:right w:val="none" w:sz="0" w:space="0" w:color="auto"/>
      </w:divBdr>
    </w:div>
    <w:div w:id="131943374">
      <w:bodyDiv w:val="1"/>
      <w:marLeft w:val="0"/>
      <w:marRight w:val="0"/>
      <w:marTop w:val="0"/>
      <w:marBottom w:val="0"/>
      <w:divBdr>
        <w:top w:val="none" w:sz="0" w:space="0" w:color="auto"/>
        <w:left w:val="none" w:sz="0" w:space="0" w:color="auto"/>
        <w:bottom w:val="none" w:sz="0" w:space="0" w:color="auto"/>
        <w:right w:val="none" w:sz="0" w:space="0" w:color="auto"/>
      </w:divBdr>
    </w:div>
    <w:div w:id="177623606">
      <w:bodyDiv w:val="1"/>
      <w:marLeft w:val="0"/>
      <w:marRight w:val="0"/>
      <w:marTop w:val="0"/>
      <w:marBottom w:val="0"/>
      <w:divBdr>
        <w:top w:val="none" w:sz="0" w:space="0" w:color="auto"/>
        <w:left w:val="none" w:sz="0" w:space="0" w:color="auto"/>
        <w:bottom w:val="none" w:sz="0" w:space="0" w:color="auto"/>
        <w:right w:val="none" w:sz="0" w:space="0" w:color="auto"/>
      </w:divBdr>
    </w:div>
    <w:div w:id="231741632">
      <w:bodyDiv w:val="1"/>
      <w:marLeft w:val="0"/>
      <w:marRight w:val="0"/>
      <w:marTop w:val="0"/>
      <w:marBottom w:val="0"/>
      <w:divBdr>
        <w:top w:val="none" w:sz="0" w:space="0" w:color="auto"/>
        <w:left w:val="none" w:sz="0" w:space="0" w:color="auto"/>
        <w:bottom w:val="none" w:sz="0" w:space="0" w:color="auto"/>
        <w:right w:val="none" w:sz="0" w:space="0" w:color="auto"/>
      </w:divBdr>
    </w:div>
    <w:div w:id="265236498">
      <w:bodyDiv w:val="1"/>
      <w:marLeft w:val="0"/>
      <w:marRight w:val="0"/>
      <w:marTop w:val="0"/>
      <w:marBottom w:val="0"/>
      <w:divBdr>
        <w:top w:val="none" w:sz="0" w:space="0" w:color="auto"/>
        <w:left w:val="none" w:sz="0" w:space="0" w:color="auto"/>
        <w:bottom w:val="none" w:sz="0" w:space="0" w:color="auto"/>
        <w:right w:val="none" w:sz="0" w:space="0" w:color="auto"/>
      </w:divBdr>
    </w:div>
    <w:div w:id="375004892">
      <w:bodyDiv w:val="1"/>
      <w:marLeft w:val="0"/>
      <w:marRight w:val="0"/>
      <w:marTop w:val="0"/>
      <w:marBottom w:val="0"/>
      <w:divBdr>
        <w:top w:val="none" w:sz="0" w:space="0" w:color="auto"/>
        <w:left w:val="none" w:sz="0" w:space="0" w:color="auto"/>
        <w:bottom w:val="none" w:sz="0" w:space="0" w:color="auto"/>
        <w:right w:val="none" w:sz="0" w:space="0" w:color="auto"/>
      </w:divBdr>
    </w:div>
    <w:div w:id="443575121">
      <w:bodyDiv w:val="1"/>
      <w:marLeft w:val="0"/>
      <w:marRight w:val="0"/>
      <w:marTop w:val="0"/>
      <w:marBottom w:val="0"/>
      <w:divBdr>
        <w:top w:val="none" w:sz="0" w:space="0" w:color="auto"/>
        <w:left w:val="none" w:sz="0" w:space="0" w:color="auto"/>
        <w:bottom w:val="none" w:sz="0" w:space="0" w:color="auto"/>
        <w:right w:val="none" w:sz="0" w:space="0" w:color="auto"/>
      </w:divBdr>
    </w:div>
    <w:div w:id="530344115">
      <w:bodyDiv w:val="1"/>
      <w:marLeft w:val="0"/>
      <w:marRight w:val="0"/>
      <w:marTop w:val="0"/>
      <w:marBottom w:val="0"/>
      <w:divBdr>
        <w:top w:val="none" w:sz="0" w:space="0" w:color="auto"/>
        <w:left w:val="none" w:sz="0" w:space="0" w:color="auto"/>
        <w:bottom w:val="none" w:sz="0" w:space="0" w:color="auto"/>
        <w:right w:val="none" w:sz="0" w:space="0" w:color="auto"/>
      </w:divBdr>
    </w:div>
    <w:div w:id="531456521">
      <w:bodyDiv w:val="1"/>
      <w:marLeft w:val="0"/>
      <w:marRight w:val="0"/>
      <w:marTop w:val="0"/>
      <w:marBottom w:val="0"/>
      <w:divBdr>
        <w:top w:val="none" w:sz="0" w:space="0" w:color="auto"/>
        <w:left w:val="none" w:sz="0" w:space="0" w:color="auto"/>
        <w:bottom w:val="none" w:sz="0" w:space="0" w:color="auto"/>
        <w:right w:val="none" w:sz="0" w:space="0" w:color="auto"/>
      </w:divBdr>
    </w:div>
    <w:div w:id="566308572">
      <w:bodyDiv w:val="1"/>
      <w:marLeft w:val="0"/>
      <w:marRight w:val="0"/>
      <w:marTop w:val="0"/>
      <w:marBottom w:val="0"/>
      <w:divBdr>
        <w:top w:val="none" w:sz="0" w:space="0" w:color="auto"/>
        <w:left w:val="none" w:sz="0" w:space="0" w:color="auto"/>
        <w:bottom w:val="none" w:sz="0" w:space="0" w:color="auto"/>
        <w:right w:val="none" w:sz="0" w:space="0" w:color="auto"/>
      </w:divBdr>
    </w:div>
    <w:div w:id="569123185">
      <w:bodyDiv w:val="1"/>
      <w:marLeft w:val="0"/>
      <w:marRight w:val="0"/>
      <w:marTop w:val="0"/>
      <w:marBottom w:val="0"/>
      <w:divBdr>
        <w:top w:val="none" w:sz="0" w:space="0" w:color="auto"/>
        <w:left w:val="none" w:sz="0" w:space="0" w:color="auto"/>
        <w:bottom w:val="none" w:sz="0" w:space="0" w:color="auto"/>
        <w:right w:val="none" w:sz="0" w:space="0" w:color="auto"/>
      </w:divBdr>
    </w:div>
    <w:div w:id="581836272">
      <w:bodyDiv w:val="1"/>
      <w:marLeft w:val="0"/>
      <w:marRight w:val="0"/>
      <w:marTop w:val="0"/>
      <w:marBottom w:val="0"/>
      <w:divBdr>
        <w:top w:val="none" w:sz="0" w:space="0" w:color="auto"/>
        <w:left w:val="none" w:sz="0" w:space="0" w:color="auto"/>
        <w:bottom w:val="none" w:sz="0" w:space="0" w:color="auto"/>
        <w:right w:val="none" w:sz="0" w:space="0" w:color="auto"/>
      </w:divBdr>
    </w:div>
    <w:div w:id="747730651">
      <w:bodyDiv w:val="1"/>
      <w:marLeft w:val="0"/>
      <w:marRight w:val="0"/>
      <w:marTop w:val="0"/>
      <w:marBottom w:val="0"/>
      <w:divBdr>
        <w:top w:val="none" w:sz="0" w:space="0" w:color="auto"/>
        <w:left w:val="none" w:sz="0" w:space="0" w:color="auto"/>
        <w:bottom w:val="none" w:sz="0" w:space="0" w:color="auto"/>
        <w:right w:val="none" w:sz="0" w:space="0" w:color="auto"/>
      </w:divBdr>
    </w:div>
    <w:div w:id="758526387">
      <w:bodyDiv w:val="1"/>
      <w:marLeft w:val="0"/>
      <w:marRight w:val="0"/>
      <w:marTop w:val="0"/>
      <w:marBottom w:val="0"/>
      <w:divBdr>
        <w:top w:val="none" w:sz="0" w:space="0" w:color="auto"/>
        <w:left w:val="none" w:sz="0" w:space="0" w:color="auto"/>
        <w:bottom w:val="none" w:sz="0" w:space="0" w:color="auto"/>
        <w:right w:val="none" w:sz="0" w:space="0" w:color="auto"/>
      </w:divBdr>
    </w:div>
    <w:div w:id="773522319">
      <w:bodyDiv w:val="1"/>
      <w:marLeft w:val="0"/>
      <w:marRight w:val="0"/>
      <w:marTop w:val="0"/>
      <w:marBottom w:val="0"/>
      <w:divBdr>
        <w:top w:val="none" w:sz="0" w:space="0" w:color="auto"/>
        <w:left w:val="none" w:sz="0" w:space="0" w:color="auto"/>
        <w:bottom w:val="none" w:sz="0" w:space="0" w:color="auto"/>
        <w:right w:val="none" w:sz="0" w:space="0" w:color="auto"/>
      </w:divBdr>
    </w:div>
    <w:div w:id="815608082">
      <w:bodyDiv w:val="1"/>
      <w:marLeft w:val="0"/>
      <w:marRight w:val="0"/>
      <w:marTop w:val="0"/>
      <w:marBottom w:val="0"/>
      <w:divBdr>
        <w:top w:val="none" w:sz="0" w:space="0" w:color="auto"/>
        <w:left w:val="none" w:sz="0" w:space="0" w:color="auto"/>
        <w:bottom w:val="none" w:sz="0" w:space="0" w:color="auto"/>
        <w:right w:val="none" w:sz="0" w:space="0" w:color="auto"/>
      </w:divBdr>
    </w:div>
    <w:div w:id="829490793">
      <w:bodyDiv w:val="1"/>
      <w:marLeft w:val="0"/>
      <w:marRight w:val="0"/>
      <w:marTop w:val="0"/>
      <w:marBottom w:val="0"/>
      <w:divBdr>
        <w:top w:val="none" w:sz="0" w:space="0" w:color="auto"/>
        <w:left w:val="none" w:sz="0" w:space="0" w:color="auto"/>
        <w:bottom w:val="none" w:sz="0" w:space="0" w:color="auto"/>
        <w:right w:val="none" w:sz="0" w:space="0" w:color="auto"/>
      </w:divBdr>
    </w:div>
    <w:div w:id="924417465">
      <w:bodyDiv w:val="1"/>
      <w:marLeft w:val="0"/>
      <w:marRight w:val="0"/>
      <w:marTop w:val="0"/>
      <w:marBottom w:val="0"/>
      <w:divBdr>
        <w:top w:val="none" w:sz="0" w:space="0" w:color="auto"/>
        <w:left w:val="none" w:sz="0" w:space="0" w:color="auto"/>
        <w:bottom w:val="none" w:sz="0" w:space="0" w:color="auto"/>
        <w:right w:val="none" w:sz="0" w:space="0" w:color="auto"/>
      </w:divBdr>
    </w:div>
    <w:div w:id="1043169204">
      <w:bodyDiv w:val="1"/>
      <w:marLeft w:val="0"/>
      <w:marRight w:val="0"/>
      <w:marTop w:val="0"/>
      <w:marBottom w:val="0"/>
      <w:divBdr>
        <w:top w:val="none" w:sz="0" w:space="0" w:color="auto"/>
        <w:left w:val="none" w:sz="0" w:space="0" w:color="auto"/>
        <w:bottom w:val="none" w:sz="0" w:space="0" w:color="auto"/>
        <w:right w:val="none" w:sz="0" w:space="0" w:color="auto"/>
      </w:divBdr>
    </w:div>
    <w:div w:id="1123379684">
      <w:bodyDiv w:val="1"/>
      <w:marLeft w:val="0"/>
      <w:marRight w:val="0"/>
      <w:marTop w:val="0"/>
      <w:marBottom w:val="0"/>
      <w:divBdr>
        <w:top w:val="none" w:sz="0" w:space="0" w:color="auto"/>
        <w:left w:val="none" w:sz="0" w:space="0" w:color="auto"/>
        <w:bottom w:val="none" w:sz="0" w:space="0" w:color="auto"/>
        <w:right w:val="none" w:sz="0" w:space="0" w:color="auto"/>
      </w:divBdr>
    </w:div>
    <w:div w:id="1138719774">
      <w:bodyDiv w:val="1"/>
      <w:marLeft w:val="0"/>
      <w:marRight w:val="0"/>
      <w:marTop w:val="0"/>
      <w:marBottom w:val="0"/>
      <w:divBdr>
        <w:top w:val="none" w:sz="0" w:space="0" w:color="auto"/>
        <w:left w:val="none" w:sz="0" w:space="0" w:color="auto"/>
        <w:bottom w:val="none" w:sz="0" w:space="0" w:color="auto"/>
        <w:right w:val="none" w:sz="0" w:space="0" w:color="auto"/>
      </w:divBdr>
    </w:div>
    <w:div w:id="1142430287">
      <w:bodyDiv w:val="1"/>
      <w:marLeft w:val="0"/>
      <w:marRight w:val="0"/>
      <w:marTop w:val="0"/>
      <w:marBottom w:val="0"/>
      <w:divBdr>
        <w:top w:val="none" w:sz="0" w:space="0" w:color="auto"/>
        <w:left w:val="none" w:sz="0" w:space="0" w:color="auto"/>
        <w:bottom w:val="none" w:sz="0" w:space="0" w:color="auto"/>
        <w:right w:val="none" w:sz="0" w:space="0" w:color="auto"/>
      </w:divBdr>
    </w:div>
    <w:div w:id="1298418356">
      <w:bodyDiv w:val="1"/>
      <w:marLeft w:val="0"/>
      <w:marRight w:val="0"/>
      <w:marTop w:val="0"/>
      <w:marBottom w:val="0"/>
      <w:divBdr>
        <w:top w:val="none" w:sz="0" w:space="0" w:color="auto"/>
        <w:left w:val="none" w:sz="0" w:space="0" w:color="auto"/>
        <w:bottom w:val="none" w:sz="0" w:space="0" w:color="auto"/>
        <w:right w:val="none" w:sz="0" w:space="0" w:color="auto"/>
      </w:divBdr>
    </w:div>
    <w:div w:id="1424913871">
      <w:bodyDiv w:val="1"/>
      <w:marLeft w:val="0"/>
      <w:marRight w:val="0"/>
      <w:marTop w:val="0"/>
      <w:marBottom w:val="0"/>
      <w:divBdr>
        <w:top w:val="none" w:sz="0" w:space="0" w:color="auto"/>
        <w:left w:val="none" w:sz="0" w:space="0" w:color="auto"/>
        <w:bottom w:val="none" w:sz="0" w:space="0" w:color="auto"/>
        <w:right w:val="none" w:sz="0" w:space="0" w:color="auto"/>
      </w:divBdr>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
    <w:div w:id="1501385016">
      <w:bodyDiv w:val="1"/>
      <w:marLeft w:val="0"/>
      <w:marRight w:val="0"/>
      <w:marTop w:val="0"/>
      <w:marBottom w:val="0"/>
      <w:divBdr>
        <w:top w:val="none" w:sz="0" w:space="0" w:color="auto"/>
        <w:left w:val="none" w:sz="0" w:space="0" w:color="auto"/>
        <w:bottom w:val="none" w:sz="0" w:space="0" w:color="auto"/>
        <w:right w:val="none" w:sz="0" w:space="0" w:color="auto"/>
      </w:divBdr>
    </w:div>
    <w:div w:id="1766222291">
      <w:bodyDiv w:val="1"/>
      <w:marLeft w:val="0"/>
      <w:marRight w:val="0"/>
      <w:marTop w:val="0"/>
      <w:marBottom w:val="0"/>
      <w:divBdr>
        <w:top w:val="none" w:sz="0" w:space="0" w:color="auto"/>
        <w:left w:val="none" w:sz="0" w:space="0" w:color="auto"/>
        <w:bottom w:val="none" w:sz="0" w:space="0" w:color="auto"/>
        <w:right w:val="none" w:sz="0" w:space="0" w:color="auto"/>
      </w:divBdr>
    </w:div>
    <w:div w:id="1824856631">
      <w:bodyDiv w:val="1"/>
      <w:marLeft w:val="0"/>
      <w:marRight w:val="0"/>
      <w:marTop w:val="0"/>
      <w:marBottom w:val="0"/>
      <w:divBdr>
        <w:top w:val="none" w:sz="0" w:space="0" w:color="auto"/>
        <w:left w:val="none" w:sz="0" w:space="0" w:color="auto"/>
        <w:bottom w:val="none" w:sz="0" w:space="0" w:color="auto"/>
        <w:right w:val="none" w:sz="0" w:space="0" w:color="auto"/>
      </w:divBdr>
    </w:div>
    <w:div w:id="1881278083">
      <w:bodyDiv w:val="1"/>
      <w:marLeft w:val="0"/>
      <w:marRight w:val="0"/>
      <w:marTop w:val="0"/>
      <w:marBottom w:val="0"/>
      <w:divBdr>
        <w:top w:val="none" w:sz="0" w:space="0" w:color="auto"/>
        <w:left w:val="none" w:sz="0" w:space="0" w:color="auto"/>
        <w:bottom w:val="none" w:sz="0" w:space="0" w:color="auto"/>
        <w:right w:val="none" w:sz="0" w:space="0" w:color="auto"/>
      </w:divBdr>
    </w:div>
    <w:div w:id="1904481772">
      <w:bodyDiv w:val="1"/>
      <w:marLeft w:val="0"/>
      <w:marRight w:val="0"/>
      <w:marTop w:val="0"/>
      <w:marBottom w:val="0"/>
      <w:divBdr>
        <w:top w:val="none" w:sz="0" w:space="0" w:color="auto"/>
        <w:left w:val="none" w:sz="0" w:space="0" w:color="auto"/>
        <w:bottom w:val="none" w:sz="0" w:space="0" w:color="auto"/>
        <w:right w:val="none" w:sz="0" w:space="0" w:color="auto"/>
      </w:divBdr>
    </w:div>
    <w:div w:id="1969777615">
      <w:bodyDiv w:val="1"/>
      <w:marLeft w:val="0"/>
      <w:marRight w:val="0"/>
      <w:marTop w:val="0"/>
      <w:marBottom w:val="0"/>
      <w:divBdr>
        <w:top w:val="none" w:sz="0" w:space="0" w:color="auto"/>
        <w:left w:val="none" w:sz="0" w:space="0" w:color="auto"/>
        <w:bottom w:val="none" w:sz="0" w:space="0" w:color="auto"/>
        <w:right w:val="none" w:sz="0" w:space="0" w:color="auto"/>
      </w:divBdr>
    </w:div>
    <w:div w:id="2002732396">
      <w:bodyDiv w:val="1"/>
      <w:marLeft w:val="0"/>
      <w:marRight w:val="0"/>
      <w:marTop w:val="0"/>
      <w:marBottom w:val="0"/>
      <w:divBdr>
        <w:top w:val="none" w:sz="0" w:space="0" w:color="auto"/>
        <w:left w:val="none" w:sz="0" w:space="0" w:color="auto"/>
        <w:bottom w:val="none" w:sz="0" w:space="0" w:color="auto"/>
        <w:right w:val="none" w:sz="0" w:space="0" w:color="auto"/>
      </w:divBdr>
    </w:div>
    <w:div w:id="20096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9293C1-1A64-47DE-9E8F-4FDA8EE9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25</Pages>
  <Words>9071</Words>
  <Characters>49895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 RAMON MARISCAL LUGO</cp:lastModifiedBy>
  <cp:revision>24</cp:revision>
  <cp:lastPrinted>2023-12-11T20:15:00Z</cp:lastPrinted>
  <dcterms:created xsi:type="dcterms:W3CDTF">2024-05-06T20:37:00Z</dcterms:created>
  <dcterms:modified xsi:type="dcterms:W3CDTF">2024-05-15T21:04:00Z</dcterms:modified>
</cp:coreProperties>
</file>