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redeterminado"/>
        <w:spacing w:after="0"/>
        <w:ind w:left="4536" w:right="-376" w:hanging="284"/>
        <w:jc w:val="right"/>
        <w:rPr>
          <w:rFonts w:ascii="Verdana" w:hAnsi="Verdana" w:cs="Tahoma"/>
          <w:b/>
          <w:i/>
          <w:sz w:val="18"/>
          <w:szCs w:val="18"/>
        </w:rPr>
      </w:pPr>
      <w:r>
        <w:rPr>
          <w:rFonts w:ascii="Verdana" w:hAnsi="Verdana" w:cs="Tahoma"/>
          <w:b/>
          <w:sz w:val="18"/>
          <w:szCs w:val="18"/>
        </w:rPr>
        <w:t>Aprobación: 24 de mayo del 2021.</w:t>
      </w:r>
    </w:p>
    <w:p>
      <w:pPr>
        <w:pStyle w:val="Predeterminado"/>
        <w:spacing w:after="0"/>
        <w:ind w:left="5387" w:right="-376" w:hanging="284"/>
        <w:jc w:val="right"/>
        <w:rPr>
          <w:rFonts w:ascii="Verdana" w:hAnsi="Verdana" w:cs="Tahoma"/>
          <w:b/>
          <w:sz w:val="18"/>
          <w:szCs w:val="18"/>
        </w:rPr>
      </w:pPr>
      <w:r>
        <w:rPr>
          <w:rFonts w:ascii="Verdana" w:hAnsi="Verdana" w:cs="Tahoma"/>
          <w:b/>
          <w:sz w:val="18"/>
          <w:szCs w:val="18"/>
        </w:rPr>
        <w:t>Publicado: 04 de junio del 2021.</w:t>
      </w:r>
    </w:p>
    <w:p>
      <w:pPr>
        <w:pStyle w:val="Predeterminado"/>
        <w:spacing w:after="0"/>
        <w:ind w:left="5387" w:right="-376" w:hanging="425"/>
        <w:jc w:val="right"/>
        <w:rPr>
          <w:rFonts w:ascii="Verdana" w:hAnsi="Verdana" w:cs="Tahoma"/>
          <w:i/>
          <w:sz w:val="18"/>
          <w:szCs w:val="18"/>
        </w:rPr>
      </w:pPr>
      <w:r>
        <w:rPr>
          <w:rFonts w:ascii="Verdana" w:hAnsi="Verdana" w:cs="Tahoma"/>
          <w:b/>
          <w:sz w:val="18"/>
          <w:szCs w:val="18"/>
        </w:rPr>
        <w:t>Vigente: 05 de junio del 2021</w:t>
      </w:r>
      <w:r>
        <w:rPr>
          <w:rFonts w:ascii="Verdana" w:hAnsi="Verdana" w:cs="Tahoma"/>
          <w:i/>
          <w:sz w:val="18"/>
          <w:szCs w:val="18"/>
        </w:rPr>
        <w:t xml:space="preserve">. </w:t>
      </w:r>
    </w:p>
    <w:p>
      <w:pPr>
        <w:tabs>
          <w:tab w:val="left" w:pos="2552"/>
          <w:tab w:val="left" w:pos="9356"/>
        </w:tabs>
        <w:spacing w:after="0"/>
        <w:ind w:left="-426" w:right="-377"/>
        <w:jc w:val="right"/>
        <w:outlineLvl w:val="0"/>
        <w:rPr>
          <w:rFonts w:ascii="Verdana" w:eastAsia="Times New Roman" w:hAnsi="Verdana" w:cs="Arial"/>
          <w:b/>
          <w:sz w:val="24"/>
          <w:szCs w:val="24"/>
          <w:lang w:val="es-ES" w:eastAsia="es-ES"/>
        </w:rPr>
      </w:pPr>
    </w:p>
    <w:p>
      <w:pPr>
        <w:pStyle w:val="Standard"/>
        <w:spacing w:line="276" w:lineRule="auto"/>
        <w:jc w:val="both"/>
        <w:rPr>
          <w:rFonts w:ascii="Verdana" w:hAnsi="Verdana" w:cs="Khmer UI"/>
          <w:i/>
        </w:rPr>
      </w:pPr>
    </w:p>
    <w:p>
      <w:pPr>
        <w:pStyle w:val="Estilo"/>
        <w:spacing w:line="276" w:lineRule="auto"/>
        <w:jc w:val="center"/>
      </w:pPr>
      <w:r>
        <w:rPr>
          <w:rFonts w:ascii="Verdana" w:eastAsia="Times New Roman" w:hAnsi="Verdana" w:cs="Arial"/>
          <w:b/>
          <w:bCs/>
          <w:spacing w:val="-1"/>
          <w:szCs w:val="24"/>
          <w:lang w:eastAsia="es-MX"/>
        </w:rPr>
        <w:t>REGLAMENTO DE SALUD Y PROTECCIÓN ANIMAL DEL MUNICIPIO DE TLAJOMULCO DE ZÚÑIGA, JALISCO</w:t>
      </w:r>
    </w:p>
    <w:p>
      <w:pPr>
        <w:pStyle w:val="Estilo"/>
        <w:spacing w:line="276" w:lineRule="auto"/>
      </w:pPr>
    </w:p>
    <w:p>
      <w:pPr>
        <w:pStyle w:val="Ttulo1"/>
        <w:spacing w:line="276" w:lineRule="auto"/>
        <w:ind w:left="0"/>
        <w:rPr>
          <w:rFonts w:cs="Arial"/>
          <w:lang w:val="es-MX"/>
        </w:rPr>
      </w:pPr>
      <w:r>
        <w:rPr>
          <w:rFonts w:cs="Arial"/>
          <w:lang w:val="es-MX"/>
        </w:rPr>
        <w:t>CAPÍTULO I</w:t>
      </w:r>
    </w:p>
    <w:p>
      <w:pPr>
        <w:pStyle w:val="Ttulo1"/>
        <w:spacing w:line="276" w:lineRule="auto"/>
        <w:ind w:left="0"/>
        <w:rPr>
          <w:rFonts w:cs="Arial"/>
          <w:lang w:val="es-MX"/>
        </w:rPr>
      </w:pPr>
      <w:r>
        <w:rPr>
          <w:rFonts w:cs="Arial"/>
          <w:lang w:val="es-MX"/>
        </w:rPr>
        <w:t>DISPOSICIONES GENERALES</w:t>
      </w:r>
    </w:p>
    <w:p>
      <w:pPr>
        <w:spacing w:after="0"/>
        <w:jc w:val="center"/>
        <w:rPr>
          <w:rFonts w:ascii="Verdana" w:eastAsia="Times New Roman" w:hAnsi="Verdana" w:cs="Arial"/>
          <w:b/>
          <w:bCs/>
          <w:sz w:val="24"/>
          <w:szCs w:val="24"/>
        </w:rPr>
      </w:pPr>
    </w:p>
    <w:p>
      <w:pPr>
        <w:pStyle w:val="Textoindependiente"/>
        <w:spacing w:line="276" w:lineRule="auto"/>
        <w:ind w:left="0" w:right="116"/>
        <w:jc w:val="both"/>
        <w:rPr>
          <w:rFonts w:ascii="Verdana" w:hAnsi="Verdana" w:cs="Arial"/>
          <w:spacing w:val="-1"/>
          <w:lang w:val="es-MX"/>
        </w:rPr>
      </w:pPr>
      <w:r>
        <w:rPr>
          <w:rFonts w:ascii="Verdana" w:hAnsi="Verdana" w:cs="Arial"/>
          <w:b/>
          <w:bCs/>
          <w:spacing w:val="-1"/>
          <w:lang w:val="es-MX"/>
        </w:rPr>
        <w:t>Artículo</w:t>
      </w:r>
      <w:r>
        <w:rPr>
          <w:rFonts w:ascii="Verdana" w:hAnsi="Verdana" w:cs="Arial"/>
          <w:b/>
          <w:bCs/>
          <w:spacing w:val="26"/>
          <w:lang w:val="es-MX"/>
        </w:rPr>
        <w:t xml:space="preserve"> </w:t>
      </w:r>
      <w:r>
        <w:rPr>
          <w:rFonts w:ascii="Verdana" w:hAnsi="Verdana" w:cs="Arial"/>
          <w:b/>
          <w:bCs/>
          <w:lang w:val="es-MX"/>
        </w:rPr>
        <w:t>1</w:t>
      </w:r>
      <w:r>
        <w:rPr>
          <w:rFonts w:ascii="Verdana" w:hAnsi="Verdana" w:cs="Arial"/>
          <w:lang w:val="es-MX"/>
        </w:rPr>
        <w:t>.-</w:t>
      </w:r>
      <w:r>
        <w:rPr>
          <w:rFonts w:ascii="Verdana" w:hAnsi="Verdana" w:cs="Arial"/>
          <w:spacing w:val="30"/>
          <w:lang w:val="es-MX"/>
        </w:rPr>
        <w:t xml:space="preserve"> </w:t>
      </w:r>
      <w:r>
        <w:rPr>
          <w:rFonts w:ascii="Verdana" w:hAnsi="Verdana" w:cs="Arial"/>
          <w:spacing w:val="-2"/>
          <w:lang w:val="es-MX"/>
        </w:rPr>
        <w:t>Las</w:t>
      </w:r>
      <w:r>
        <w:rPr>
          <w:rFonts w:ascii="Verdana" w:hAnsi="Verdana" w:cs="Arial"/>
          <w:spacing w:val="26"/>
          <w:lang w:val="es-MX"/>
        </w:rPr>
        <w:t xml:space="preserve"> </w:t>
      </w:r>
      <w:r>
        <w:rPr>
          <w:rFonts w:ascii="Verdana" w:hAnsi="Verdana" w:cs="Arial"/>
          <w:lang w:val="es-MX"/>
        </w:rPr>
        <w:t>disposiciones</w:t>
      </w:r>
      <w:r>
        <w:rPr>
          <w:rFonts w:ascii="Verdana" w:hAnsi="Verdana" w:cs="Arial"/>
          <w:spacing w:val="25"/>
          <w:lang w:val="es-MX"/>
        </w:rPr>
        <w:t xml:space="preserve"> </w:t>
      </w:r>
      <w:r>
        <w:rPr>
          <w:rFonts w:ascii="Verdana" w:hAnsi="Verdana" w:cs="Arial"/>
          <w:lang w:val="es-MX"/>
        </w:rPr>
        <w:t>de</w:t>
      </w:r>
      <w:r>
        <w:rPr>
          <w:rFonts w:ascii="Verdana" w:hAnsi="Verdana" w:cs="Arial"/>
          <w:spacing w:val="27"/>
          <w:lang w:val="es-MX"/>
        </w:rPr>
        <w:t xml:space="preserve"> </w:t>
      </w:r>
      <w:r>
        <w:rPr>
          <w:rFonts w:ascii="Verdana" w:hAnsi="Verdana" w:cs="Arial"/>
          <w:spacing w:val="-1"/>
          <w:lang w:val="es-MX"/>
        </w:rPr>
        <w:t>este</w:t>
      </w:r>
      <w:r>
        <w:rPr>
          <w:rFonts w:ascii="Verdana" w:hAnsi="Verdana" w:cs="Arial"/>
          <w:spacing w:val="28"/>
          <w:lang w:val="es-MX"/>
        </w:rPr>
        <w:t xml:space="preserve"> </w:t>
      </w:r>
      <w:r>
        <w:rPr>
          <w:rFonts w:ascii="Verdana" w:hAnsi="Verdana" w:cs="Arial"/>
          <w:spacing w:val="-1"/>
          <w:lang w:val="es-MX"/>
        </w:rPr>
        <w:t>Reglamento</w:t>
      </w:r>
      <w:r>
        <w:rPr>
          <w:rFonts w:ascii="Verdana" w:hAnsi="Verdana" w:cs="Arial"/>
          <w:spacing w:val="26"/>
          <w:lang w:val="es-MX"/>
        </w:rPr>
        <w:t xml:space="preserve"> </w:t>
      </w:r>
      <w:r>
        <w:rPr>
          <w:rFonts w:ascii="Verdana" w:hAnsi="Verdana" w:cs="Arial"/>
          <w:lang w:val="es-MX"/>
        </w:rPr>
        <w:t>son</w:t>
      </w:r>
      <w:r>
        <w:rPr>
          <w:rFonts w:ascii="Verdana" w:hAnsi="Verdana" w:cs="Arial"/>
          <w:spacing w:val="26"/>
          <w:lang w:val="es-MX"/>
        </w:rPr>
        <w:t xml:space="preserve"> </w:t>
      </w:r>
      <w:r>
        <w:rPr>
          <w:rFonts w:ascii="Verdana" w:hAnsi="Verdana" w:cs="Arial"/>
          <w:lang w:val="es-MX"/>
        </w:rPr>
        <w:t>de</w:t>
      </w:r>
      <w:r>
        <w:rPr>
          <w:rFonts w:ascii="Verdana" w:hAnsi="Verdana" w:cs="Arial"/>
          <w:spacing w:val="27"/>
          <w:lang w:val="es-MX"/>
        </w:rPr>
        <w:t xml:space="preserve"> </w:t>
      </w:r>
      <w:r>
        <w:rPr>
          <w:rFonts w:ascii="Verdana" w:hAnsi="Verdana" w:cs="Arial"/>
          <w:spacing w:val="-1"/>
          <w:lang w:val="es-MX"/>
        </w:rPr>
        <w:t>orden</w:t>
      </w:r>
      <w:r>
        <w:rPr>
          <w:rFonts w:ascii="Verdana" w:hAnsi="Verdana" w:cs="Arial"/>
          <w:spacing w:val="28"/>
          <w:lang w:val="es-MX"/>
        </w:rPr>
        <w:t xml:space="preserve"> </w:t>
      </w:r>
      <w:r>
        <w:rPr>
          <w:rFonts w:ascii="Verdana" w:hAnsi="Verdana" w:cs="Arial"/>
          <w:spacing w:val="-1"/>
          <w:lang w:val="es-MX"/>
        </w:rPr>
        <w:t>público e interés social,</w:t>
      </w:r>
      <w:r>
        <w:rPr>
          <w:rFonts w:ascii="Verdana" w:hAnsi="Verdana" w:cs="Arial"/>
          <w:spacing w:val="28"/>
          <w:lang w:val="es-MX"/>
        </w:rPr>
        <w:t xml:space="preserve"> </w:t>
      </w:r>
      <w:r>
        <w:rPr>
          <w:rFonts w:ascii="Verdana" w:hAnsi="Verdana" w:cs="Arial"/>
          <w:lang w:val="es-MX"/>
        </w:rPr>
        <w:t>de</w:t>
      </w:r>
      <w:r>
        <w:rPr>
          <w:rFonts w:ascii="Verdana" w:hAnsi="Verdana" w:cs="Arial"/>
          <w:spacing w:val="25"/>
          <w:lang w:val="es-MX"/>
        </w:rPr>
        <w:t xml:space="preserve"> </w:t>
      </w:r>
      <w:r>
        <w:rPr>
          <w:rFonts w:ascii="Verdana" w:hAnsi="Verdana" w:cs="Arial"/>
          <w:lang w:val="es-MX"/>
        </w:rPr>
        <w:t>observancia</w:t>
      </w:r>
      <w:r>
        <w:rPr>
          <w:rFonts w:ascii="Verdana" w:hAnsi="Verdana" w:cs="Arial"/>
          <w:spacing w:val="59"/>
          <w:lang w:val="es-MX"/>
        </w:rPr>
        <w:t xml:space="preserve"> </w:t>
      </w:r>
      <w:r>
        <w:rPr>
          <w:rFonts w:ascii="Verdana" w:hAnsi="Verdana" w:cs="Arial"/>
          <w:spacing w:val="-1"/>
          <w:lang w:val="es-MX"/>
        </w:rPr>
        <w:t>general</w:t>
      </w:r>
      <w:r>
        <w:rPr>
          <w:rFonts w:ascii="Verdana" w:hAnsi="Verdana" w:cs="Arial"/>
          <w:spacing w:val="17"/>
          <w:lang w:val="es-MX"/>
        </w:rPr>
        <w:t xml:space="preserve"> </w:t>
      </w:r>
      <w:r>
        <w:rPr>
          <w:rFonts w:ascii="Verdana" w:hAnsi="Verdana" w:cs="Arial"/>
          <w:spacing w:val="-1"/>
          <w:lang w:val="es-MX"/>
        </w:rPr>
        <w:t>en</w:t>
      </w:r>
      <w:r>
        <w:rPr>
          <w:rFonts w:ascii="Verdana" w:hAnsi="Verdana" w:cs="Arial"/>
          <w:spacing w:val="12"/>
          <w:lang w:val="es-MX"/>
        </w:rPr>
        <w:t xml:space="preserve"> </w:t>
      </w:r>
      <w:r>
        <w:rPr>
          <w:rFonts w:ascii="Verdana" w:hAnsi="Verdana" w:cs="Arial"/>
          <w:spacing w:val="-1"/>
          <w:lang w:val="es-MX"/>
        </w:rPr>
        <w:t>el</w:t>
      </w:r>
      <w:r>
        <w:rPr>
          <w:rFonts w:ascii="Verdana" w:hAnsi="Verdana" w:cs="Arial"/>
          <w:spacing w:val="12"/>
          <w:lang w:val="es-MX"/>
        </w:rPr>
        <w:t xml:space="preserve"> </w:t>
      </w:r>
      <w:r>
        <w:rPr>
          <w:rFonts w:ascii="Verdana" w:hAnsi="Verdana" w:cs="Arial"/>
          <w:spacing w:val="-1"/>
          <w:lang w:val="es-MX"/>
        </w:rPr>
        <w:t>ámbito</w:t>
      </w:r>
      <w:r>
        <w:rPr>
          <w:rFonts w:ascii="Verdana" w:hAnsi="Verdana" w:cs="Arial"/>
          <w:spacing w:val="12"/>
          <w:lang w:val="es-MX"/>
        </w:rPr>
        <w:t xml:space="preserve"> </w:t>
      </w:r>
      <w:r>
        <w:rPr>
          <w:rFonts w:ascii="Verdana" w:hAnsi="Verdana" w:cs="Arial"/>
          <w:spacing w:val="-1"/>
          <w:lang w:val="es-MX"/>
        </w:rPr>
        <w:t>territorial</w:t>
      </w:r>
      <w:r>
        <w:rPr>
          <w:rFonts w:ascii="Verdana" w:hAnsi="Verdana" w:cs="Arial"/>
          <w:spacing w:val="12"/>
          <w:lang w:val="es-MX"/>
        </w:rPr>
        <w:t xml:space="preserve"> </w:t>
      </w:r>
      <w:r>
        <w:rPr>
          <w:rFonts w:ascii="Verdana" w:hAnsi="Verdana" w:cs="Arial"/>
          <w:spacing w:val="-1"/>
          <w:lang w:val="es-MX"/>
        </w:rPr>
        <w:t>del</w:t>
      </w:r>
      <w:r>
        <w:rPr>
          <w:rFonts w:ascii="Verdana" w:hAnsi="Verdana" w:cs="Arial"/>
          <w:spacing w:val="12"/>
          <w:lang w:val="es-MX"/>
        </w:rPr>
        <w:t xml:space="preserve"> </w:t>
      </w:r>
      <w:r>
        <w:rPr>
          <w:rFonts w:ascii="Verdana" w:hAnsi="Verdana" w:cs="Arial"/>
          <w:spacing w:val="-1"/>
          <w:lang w:val="es-MX"/>
        </w:rPr>
        <w:t>Municipio</w:t>
      </w:r>
      <w:r>
        <w:rPr>
          <w:rFonts w:ascii="Verdana" w:hAnsi="Verdana" w:cs="Arial"/>
          <w:spacing w:val="11"/>
          <w:lang w:val="es-MX"/>
        </w:rPr>
        <w:t xml:space="preserve"> </w:t>
      </w:r>
      <w:r>
        <w:rPr>
          <w:rFonts w:ascii="Verdana" w:hAnsi="Verdana" w:cs="Arial"/>
          <w:lang w:val="es-MX"/>
        </w:rPr>
        <w:t>de</w:t>
      </w:r>
      <w:r>
        <w:rPr>
          <w:rFonts w:ascii="Verdana" w:hAnsi="Verdana" w:cs="Arial"/>
          <w:spacing w:val="13"/>
          <w:lang w:val="es-MX"/>
        </w:rPr>
        <w:t xml:space="preserve"> </w:t>
      </w:r>
      <w:r>
        <w:rPr>
          <w:rFonts w:ascii="Verdana" w:hAnsi="Verdana" w:cs="Arial"/>
          <w:spacing w:val="-1"/>
          <w:lang w:val="es-MX"/>
        </w:rPr>
        <w:t>Tlajomulco de Zúñiga,</w:t>
      </w:r>
      <w:r>
        <w:rPr>
          <w:rFonts w:ascii="Verdana" w:hAnsi="Verdana" w:cs="Arial"/>
          <w:spacing w:val="11"/>
          <w:lang w:val="es-MX"/>
        </w:rPr>
        <w:t xml:space="preserve"> </w:t>
      </w:r>
      <w:r>
        <w:rPr>
          <w:rFonts w:ascii="Verdana" w:hAnsi="Verdana" w:cs="Arial"/>
          <w:lang w:val="es-MX"/>
        </w:rPr>
        <w:t>Jalisco,</w:t>
      </w:r>
      <w:r>
        <w:rPr>
          <w:rFonts w:ascii="Verdana" w:hAnsi="Verdana" w:cs="Arial"/>
          <w:spacing w:val="14"/>
          <w:lang w:val="es-MX"/>
        </w:rPr>
        <w:t xml:space="preserve"> </w:t>
      </w:r>
      <w:r>
        <w:rPr>
          <w:rFonts w:ascii="Verdana" w:hAnsi="Verdana" w:cs="Arial"/>
          <w:lang w:val="es-MX"/>
        </w:rPr>
        <w:t>y</w:t>
      </w:r>
      <w:r>
        <w:rPr>
          <w:rFonts w:ascii="Verdana" w:hAnsi="Verdana" w:cs="Arial"/>
          <w:spacing w:val="93"/>
          <w:lang w:val="es-MX"/>
        </w:rPr>
        <w:t xml:space="preserve"> </w:t>
      </w:r>
      <w:r>
        <w:rPr>
          <w:rFonts w:ascii="Verdana" w:hAnsi="Verdana" w:cs="Arial"/>
          <w:lang w:val="es-MX"/>
        </w:rPr>
        <w:t>se</w:t>
      </w:r>
      <w:r>
        <w:rPr>
          <w:rFonts w:ascii="Verdana" w:hAnsi="Verdana" w:cs="Arial"/>
          <w:spacing w:val="13"/>
          <w:lang w:val="es-MX"/>
        </w:rPr>
        <w:t xml:space="preserve"> </w:t>
      </w:r>
      <w:r>
        <w:rPr>
          <w:rFonts w:ascii="Verdana" w:hAnsi="Verdana" w:cs="Arial"/>
          <w:spacing w:val="-1"/>
          <w:lang w:val="es-MX"/>
        </w:rPr>
        <w:t>emiten</w:t>
      </w:r>
      <w:r>
        <w:rPr>
          <w:rFonts w:ascii="Verdana" w:hAnsi="Verdana" w:cs="Arial"/>
          <w:spacing w:val="13"/>
          <w:lang w:val="es-MX"/>
        </w:rPr>
        <w:t xml:space="preserve"> </w:t>
      </w:r>
      <w:r>
        <w:rPr>
          <w:rFonts w:ascii="Verdana" w:hAnsi="Verdana" w:cs="Arial"/>
          <w:spacing w:val="-1"/>
          <w:lang w:val="es-MX"/>
        </w:rPr>
        <w:t>con</w:t>
      </w:r>
      <w:r>
        <w:rPr>
          <w:rFonts w:ascii="Verdana" w:hAnsi="Verdana" w:cs="Arial"/>
          <w:spacing w:val="14"/>
          <w:lang w:val="es-MX"/>
        </w:rPr>
        <w:t xml:space="preserve"> </w:t>
      </w:r>
      <w:r>
        <w:rPr>
          <w:rFonts w:ascii="Verdana" w:hAnsi="Verdana" w:cs="Arial"/>
          <w:spacing w:val="-1"/>
          <w:lang w:val="es-MX"/>
        </w:rPr>
        <w:t>fundamento</w:t>
      </w:r>
      <w:r>
        <w:rPr>
          <w:rFonts w:ascii="Verdana" w:hAnsi="Verdana" w:cs="Arial"/>
          <w:spacing w:val="14"/>
          <w:lang w:val="es-MX"/>
        </w:rPr>
        <w:t xml:space="preserve"> </w:t>
      </w:r>
      <w:r>
        <w:rPr>
          <w:rFonts w:ascii="Verdana" w:hAnsi="Verdana" w:cs="Arial"/>
          <w:spacing w:val="-1"/>
          <w:lang w:val="es-MX"/>
        </w:rPr>
        <w:t>en</w:t>
      </w:r>
      <w:r>
        <w:rPr>
          <w:rFonts w:ascii="Verdana" w:hAnsi="Verdana" w:cs="Arial"/>
          <w:spacing w:val="14"/>
          <w:lang w:val="es-MX"/>
        </w:rPr>
        <w:t xml:space="preserve"> </w:t>
      </w:r>
      <w:r>
        <w:rPr>
          <w:rFonts w:ascii="Verdana" w:hAnsi="Verdana" w:cs="Arial"/>
          <w:lang w:val="es-MX"/>
        </w:rPr>
        <w:t>lo</w:t>
      </w:r>
      <w:r>
        <w:rPr>
          <w:rFonts w:ascii="Verdana" w:hAnsi="Verdana" w:cs="Arial"/>
          <w:spacing w:val="14"/>
          <w:lang w:val="es-MX"/>
        </w:rPr>
        <w:t xml:space="preserve"> </w:t>
      </w:r>
      <w:r>
        <w:rPr>
          <w:rFonts w:ascii="Verdana" w:hAnsi="Verdana" w:cs="Arial"/>
          <w:spacing w:val="-1"/>
          <w:lang w:val="es-MX"/>
        </w:rPr>
        <w:t>dispuesto</w:t>
      </w:r>
      <w:r>
        <w:rPr>
          <w:rFonts w:ascii="Verdana" w:hAnsi="Verdana" w:cs="Arial"/>
          <w:spacing w:val="15"/>
          <w:lang w:val="es-MX"/>
        </w:rPr>
        <w:t xml:space="preserve"> </w:t>
      </w:r>
      <w:r>
        <w:rPr>
          <w:rFonts w:ascii="Verdana" w:hAnsi="Verdana" w:cs="Arial"/>
          <w:lang w:val="es-MX"/>
        </w:rPr>
        <w:t>por</w:t>
      </w:r>
      <w:r>
        <w:rPr>
          <w:rFonts w:ascii="Verdana" w:hAnsi="Verdana" w:cs="Arial"/>
          <w:spacing w:val="13"/>
          <w:lang w:val="es-MX"/>
        </w:rPr>
        <w:t xml:space="preserve"> </w:t>
      </w:r>
      <w:r>
        <w:rPr>
          <w:rFonts w:ascii="Verdana" w:hAnsi="Verdana" w:cs="Arial"/>
          <w:lang w:val="es-MX"/>
        </w:rPr>
        <w:t>los</w:t>
      </w:r>
      <w:r>
        <w:rPr>
          <w:rFonts w:ascii="Verdana" w:hAnsi="Verdana" w:cs="Arial"/>
          <w:spacing w:val="12"/>
          <w:lang w:val="es-MX"/>
        </w:rPr>
        <w:t xml:space="preserve"> </w:t>
      </w:r>
      <w:r>
        <w:rPr>
          <w:rFonts w:ascii="Verdana" w:hAnsi="Verdana" w:cs="Arial"/>
          <w:spacing w:val="-1"/>
          <w:lang w:val="es-MX"/>
        </w:rPr>
        <w:t>artículos</w:t>
      </w:r>
      <w:r>
        <w:rPr>
          <w:rFonts w:ascii="Verdana" w:hAnsi="Verdana" w:cs="Arial"/>
          <w:spacing w:val="14"/>
          <w:lang w:val="es-MX"/>
        </w:rPr>
        <w:t xml:space="preserve"> </w:t>
      </w:r>
      <w:r>
        <w:rPr>
          <w:rFonts w:ascii="Verdana" w:hAnsi="Verdana" w:cs="Arial"/>
          <w:lang w:val="es-MX"/>
        </w:rPr>
        <w:t>115</w:t>
      </w:r>
      <w:r>
        <w:rPr>
          <w:rFonts w:ascii="Verdana" w:hAnsi="Verdana" w:cs="Arial"/>
          <w:spacing w:val="14"/>
          <w:lang w:val="es-MX"/>
        </w:rPr>
        <w:t xml:space="preserve">, fracción II </w:t>
      </w:r>
      <w:r>
        <w:rPr>
          <w:rFonts w:ascii="Verdana" w:hAnsi="Verdana" w:cs="Arial"/>
          <w:lang w:val="es-MX"/>
        </w:rPr>
        <w:t>de</w:t>
      </w:r>
      <w:r>
        <w:rPr>
          <w:rFonts w:ascii="Verdana" w:hAnsi="Verdana" w:cs="Arial"/>
          <w:spacing w:val="13"/>
          <w:lang w:val="es-MX"/>
        </w:rPr>
        <w:t xml:space="preserve"> </w:t>
      </w:r>
      <w:r>
        <w:rPr>
          <w:rFonts w:ascii="Verdana" w:hAnsi="Verdana" w:cs="Arial"/>
          <w:lang w:val="es-MX"/>
        </w:rPr>
        <w:t>la</w:t>
      </w:r>
      <w:r>
        <w:rPr>
          <w:rFonts w:ascii="Verdana" w:hAnsi="Verdana" w:cs="Arial"/>
          <w:spacing w:val="11"/>
          <w:lang w:val="es-MX"/>
        </w:rPr>
        <w:t xml:space="preserve"> </w:t>
      </w:r>
      <w:r>
        <w:rPr>
          <w:rFonts w:ascii="Verdana" w:hAnsi="Verdana" w:cs="Arial"/>
          <w:spacing w:val="-1"/>
          <w:lang w:val="es-MX"/>
        </w:rPr>
        <w:t>Constitución</w:t>
      </w:r>
      <w:r>
        <w:rPr>
          <w:rFonts w:ascii="Verdana" w:hAnsi="Verdana" w:cs="Arial"/>
          <w:spacing w:val="14"/>
          <w:lang w:val="es-MX"/>
        </w:rPr>
        <w:t xml:space="preserve"> </w:t>
      </w:r>
      <w:r>
        <w:rPr>
          <w:rFonts w:ascii="Verdana" w:hAnsi="Verdana" w:cs="Arial"/>
          <w:spacing w:val="-1"/>
          <w:lang w:val="es-MX"/>
        </w:rPr>
        <w:t>Política</w:t>
      </w:r>
      <w:r>
        <w:rPr>
          <w:rFonts w:ascii="Verdana" w:hAnsi="Verdana" w:cs="Arial"/>
          <w:spacing w:val="91"/>
          <w:lang w:val="es-MX"/>
        </w:rPr>
        <w:t xml:space="preserve"> </w:t>
      </w:r>
      <w:r>
        <w:rPr>
          <w:rFonts w:ascii="Verdana" w:hAnsi="Verdana" w:cs="Arial"/>
          <w:lang w:val="es-MX"/>
        </w:rPr>
        <w:t>de</w:t>
      </w:r>
      <w:r>
        <w:rPr>
          <w:rFonts w:ascii="Verdana" w:hAnsi="Verdana" w:cs="Arial"/>
          <w:spacing w:val="20"/>
          <w:lang w:val="es-MX"/>
        </w:rPr>
        <w:t xml:space="preserve"> </w:t>
      </w:r>
      <w:r>
        <w:rPr>
          <w:rFonts w:ascii="Verdana" w:hAnsi="Verdana" w:cs="Arial"/>
          <w:lang w:val="es-MX"/>
        </w:rPr>
        <w:t>los</w:t>
      </w:r>
      <w:r>
        <w:rPr>
          <w:rFonts w:ascii="Verdana" w:hAnsi="Verdana" w:cs="Arial"/>
          <w:spacing w:val="22"/>
          <w:lang w:val="es-MX"/>
        </w:rPr>
        <w:t xml:space="preserve"> </w:t>
      </w:r>
      <w:r>
        <w:rPr>
          <w:rFonts w:ascii="Verdana" w:hAnsi="Verdana" w:cs="Arial"/>
          <w:lang w:val="es-MX"/>
        </w:rPr>
        <w:t>Estados</w:t>
      </w:r>
      <w:r>
        <w:rPr>
          <w:rFonts w:ascii="Verdana" w:hAnsi="Verdana" w:cs="Arial"/>
          <w:spacing w:val="21"/>
          <w:lang w:val="es-MX"/>
        </w:rPr>
        <w:t xml:space="preserve"> </w:t>
      </w:r>
      <w:r>
        <w:rPr>
          <w:rFonts w:ascii="Verdana" w:hAnsi="Verdana" w:cs="Arial"/>
          <w:lang w:val="es-MX"/>
        </w:rPr>
        <w:t>Unidos</w:t>
      </w:r>
      <w:r>
        <w:rPr>
          <w:rFonts w:ascii="Verdana" w:hAnsi="Verdana" w:cs="Arial"/>
          <w:spacing w:val="24"/>
          <w:lang w:val="es-MX"/>
        </w:rPr>
        <w:t xml:space="preserve"> </w:t>
      </w:r>
      <w:r>
        <w:rPr>
          <w:rFonts w:ascii="Verdana" w:hAnsi="Verdana" w:cs="Arial"/>
          <w:spacing w:val="-1"/>
          <w:lang w:val="es-MX"/>
        </w:rPr>
        <w:t>Mexicanos,</w:t>
      </w:r>
      <w:r>
        <w:rPr>
          <w:rFonts w:ascii="Verdana" w:hAnsi="Verdana" w:cs="Arial"/>
          <w:spacing w:val="21"/>
          <w:lang w:val="es-MX"/>
        </w:rPr>
        <w:t xml:space="preserve"> </w:t>
      </w:r>
      <w:r>
        <w:rPr>
          <w:rFonts w:ascii="Verdana" w:hAnsi="Verdana" w:cs="Arial"/>
          <w:lang w:val="es-MX"/>
        </w:rPr>
        <w:t>73</w:t>
      </w:r>
      <w:r>
        <w:rPr>
          <w:rFonts w:ascii="Verdana" w:hAnsi="Verdana" w:cs="Arial"/>
          <w:spacing w:val="8"/>
          <w:lang w:val="es-MX"/>
        </w:rPr>
        <w:t xml:space="preserve"> </w:t>
      </w:r>
      <w:r>
        <w:rPr>
          <w:rFonts w:ascii="Verdana" w:hAnsi="Verdana" w:cs="Arial"/>
          <w:lang w:val="es-MX"/>
        </w:rPr>
        <w:t>de</w:t>
      </w:r>
      <w:r>
        <w:rPr>
          <w:rFonts w:ascii="Verdana" w:hAnsi="Verdana" w:cs="Arial"/>
          <w:spacing w:val="59"/>
          <w:lang w:val="es-MX"/>
        </w:rPr>
        <w:t xml:space="preserve"> </w:t>
      </w:r>
      <w:r>
        <w:rPr>
          <w:rFonts w:ascii="Verdana" w:hAnsi="Verdana" w:cs="Arial"/>
          <w:lang w:val="es-MX"/>
        </w:rPr>
        <w:t>la</w:t>
      </w:r>
      <w:r>
        <w:rPr>
          <w:rFonts w:ascii="Verdana" w:hAnsi="Verdana" w:cs="Arial"/>
          <w:spacing w:val="11"/>
          <w:lang w:val="es-MX"/>
        </w:rPr>
        <w:t xml:space="preserve"> </w:t>
      </w:r>
      <w:r>
        <w:rPr>
          <w:rFonts w:ascii="Verdana" w:hAnsi="Verdana" w:cs="Arial"/>
          <w:spacing w:val="-1"/>
          <w:lang w:val="es-MX"/>
        </w:rPr>
        <w:t>Constitución</w:t>
      </w:r>
      <w:r>
        <w:rPr>
          <w:rFonts w:ascii="Verdana" w:hAnsi="Verdana" w:cs="Arial"/>
          <w:spacing w:val="9"/>
          <w:lang w:val="es-MX"/>
        </w:rPr>
        <w:t xml:space="preserve"> </w:t>
      </w:r>
      <w:r>
        <w:rPr>
          <w:rFonts w:ascii="Verdana" w:hAnsi="Verdana" w:cs="Arial"/>
          <w:spacing w:val="-1"/>
          <w:lang w:val="es-MX"/>
        </w:rPr>
        <w:t>Política</w:t>
      </w:r>
      <w:r>
        <w:rPr>
          <w:rFonts w:ascii="Verdana" w:hAnsi="Verdana" w:cs="Arial"/>
          <w:spacing w:val="8"/>
          <w:lang w:val="es-MX"/>
        </w:rPr>
        <w:t xml:space="preserve"> </w:t>
      </w:r>
      <w:r>
        <w:rPr>
          <w:rFonts w:ascii="Verdana" w:hAnsi="Verdana" w:cs="Arial"/>
          <w:spacing w:val="-1"/>
          <w:lang w:val="es-MX"/>
        </w:rPr>
        <w:t>del</w:t>
      </w:r>
      <w:r>
        <w:rPr>
          <w:rFonts w:ascii="Verdana" w:hAnsi="Verdana" w:cs="Arial"/>
          <w:spacing w:val="12"/>
          <w:lang w:val="es-MX"/>
        </w:rPr>
        <w:t xml:space="preserve"> </w:t>
      </w:r>
      <w:r>
        <w:rPr>
          <w:rFonts w:ascii="Verdana" w:hAnsi="Verdana" w:cs="Arial"/>
          <w:lang w:val="es-MX"/>
        </w:rPr>
        <w:t>Estado</w:t>
      </w:r>
      <w:r>
        <w:rPr>
          <w:rFonts w:ascii="Verdana" w:hAnsi="Verdana" w:cs="Arial"/>
          <w:spacing w:val="11"/>
          <w:lang w:val="es-MX"/>
        </w:rPr>
        <w:t xml:space="preserve"> </w:t>
      </w:r>
      <w:r>
        <w:rPr>
          <w:rFonts w:ascii="Verdana" w:hAnsi="Verdana" w:cs="Arial"/>
          <w:lang w:val="es-MX"/>
        </w:rPr>
        <w:t>de</w:t>
      </w:r>
      <w:r>
        <w:rPr>
          <w:rFonts w:ascii="Verdana" w:hAnsi="Verdana" w:cs="Arial"/>
          <w:spacing w:val="10"/>
          <w:lang w:val="es-MX"/>
        </w:rPr>
        <w:t xml:space="preserve"> </w:t>
      </w:r>
      <w:r>
        <w:rPr>
          <w:rFonts w:ascii="Verdana" w:hAnsi="Verdana" w:cs="Arial"/>
          <w:lang w:val="es-MX"/>
        </w:rPr>
        <w:t>Jalisco, 24, fracción II, 157, 409 y 410 de la Ley General de Salud, 1,</w:t>
      </w:r>
      <w:r>
        <w:rPr>
          <w:rFonts w:ascii="Verdana" w:hAnsi="Verdana" w:cs="Arial"/>
          <w:spacing w:val="23"/>
          <w:lang w:val="es-MX"/>
        </w:rPr>
        <w:t xml:space="preserve"> </w:t>
      </w:r>
      <w:r>
        <w:rPr>
          <w:rFonts w:ascii="Verdana" w:hAnsi="Verdana" w:cs="Arial"/>
          <w:lang w:val="es-MX"/>
        </w:rPr>
        <w:t>3,</w:t>
      </w:r>
      <w:r>
        <w:rPr>
          <w:rFonts w:ascii="Verdana" w:hAnsi="Verdana" w:cs="Arial"/>
          <w:spacing w:val="21"/>
          <w:lang w:val="es-MX"/>
        </w:rPr>
        <w:t xml:space="preserve"> </w:t>
      </w:r>
      <w:r>
        <w:rPr>
          <w:rFonts w:ascii="Verdana" w:hAnsi="Verdana" w:cs="Arial"/>
          <w:spacing w:val="-1"/>
          <w:lang w:val="es-MX"/>
        </w:rPr>
        <w:t>fracción</w:t>
      </w:r>
      <w:r>
        <w:rPr>
          <w:rFonts w:ascii="Verdana" w:hAnsi="Verdana" w:cs="Arial"/>
          <w:spacing w:val="21"/>
          <w:lang w:val="es-MX"/>
        </w:rPr>
        <w:t xml:space="preserve"> </w:t>
      </w:r>
      <w:r>
        <w:rPr>
          <w:rFonts w:ascii="Verdana" w:hAnsi="Verdana" w:cs="Arial"/>
          <w:spacing w:val="-1"/>
          <w:lang w:val="es-MX"/>
        </w:rPr>
        <w:t>XVIII,</w:t>
      </w:r>
      <w:r>
        <w:rPr>
          <w:rFonts w:ascii="Verdana" w:hAnsi="Verdana" w:cs="Arial"/>
          <w:spacing w:val="28"/>
          <w:lang w:val="es-MX"/>
        </w:rPr>
        <w:t xml:space="preserve"> </w:t>
      </w:r>
      <w:r>
        <w:rPr>
          <w:rFonts w:ascii="Verdana" w:hAnsi="Verdana" w:cs="Arial"/>
          <w:lang w:val="es-MX"/>
        </w:rPr>
        <w:t>8,</w:t>
      </w:r>
      <w:r>
        <w:rPr>
          <w:rFonts w:ascii="Verdana" w:hAnsi="Verdana" w:cs="Arial"/>
          <w:spacing w:val="21"/>
          <w:lang w:val="es-MX"/>
        </w:rPr>
        <w:t xml:space="preserve"> </w:t>
      </w:r>
      <w:r>
        <w:rPr>
          <w:rFonts w:ascii="Verdana" w:hAnsi="Verdana" w:cs="Arial"/>
          <w:lang w:val="es-MX"/>
        </w:rPr>
        <w:t>79,</w:t>
      </w:r>
      <w:r>
        <w:rPr>
          <w:rFonts w:ascii="Verdana" w:hAnsi="Verdana" w:cs="Arial"/>
          <w:spacing w:val="23"/>
          <w:lang w:val="es-MX"/>
        </w:rPr>
        <w:t xml:space="preserve"> </w:t>
      </w:r>
      <w:r>
        <w:rPr>
          <w:rFonts w:ascii="Verdana" w:hAnsi="Verdana" w:cs="Arial"/>
          <w:spacing w:val="-1"/>
          <w:lang w:val="es-MX"/>
        </w:rPr>
        <w:t>fracción</w:t>
      </w:r>
      <w:r>
        <w:rPr>
          <w:rFonts w:ascii="Verdana" w:hAnsi="Verdana" w:cs="Arial"/>
          <w:spacing w:val="21"/>
          <w:lang w:val="es-MX"/>
        </w:rPr>
        <w:t xml:space="preserve"> </w:t>
      </w:r>
      <w:r>
        <w:rPr>
          <w:rFonts w:ascii="Verdana" w:hAnsi="Verdana" w:cs="Arial"/>
          <w:spacing w:val="-1"/>
          <w:lang w:val="es-MX"/>
        </w:rPr>
        <w:t>VIII</w:t>
      </w:r>
      <w:r>
        <w:rPr>
          <w:rFonts w:ascii="Verdana" w:hAnsi="Verdana" w:cs="Arial"/>
          <w:spacing w:val="23"/>
          <w:lang w:val="es-MX"/>
        </w:rPr>
        <w:t xml:space="preserve"> </w:t>
      </w:r>
      <w:r>
        <w:rPr>
          <w:rFonts w:ascii="Verdana" w:hAnsi="Verdana" w:cs="Arial"/>
          <w:lang w:val="es-MX"/>
        </w:rPr>
        <w:t>y</w:t>
      </w:r>
      <w:r>
        <w:rPr>
          <w:rFonts w:ascii="Verdana" w:hAnsi="Verdana" w:cs="Arial"/>
          <w:spacing w:val="21"/>
          <w:lang w:val="es-MX"/>
        </w:rPr>
        <w:t xml:space="preserve"> </w:t>
      </w:r>
      <w:r>
        <w:rPr>
          <w:rFonts w:ascii="Verdana" w:hAnsi="Verdana" w:cs="Arial"/>
          <w:lang w:val="es-MX"/>
        </w:rPr>
        <w:t>87</w:t>
      </w:r>
      <w:r>
        <w:rPr>
          <w:rFonts w:ascii="Verdana" w:hAnsi="Verdana" w:cs="Arial"/>
          <w:spacing w:val="65"/>
          <w:lang w:val="es-MX"/>
        </w:rPr>
        <w:t xml:space="preserve"> </w:t>
      </w:r>
      <w:r>
        <w:rPr>
          <w:rFonts w:ascii="Verdana" w:hAnsi="Verdana" w:cs="Arial"/>
          <w:spacing w:val="-1"/>
          <w:lang w:val="es-MX"/>
        </w:rPr>
        <w:t>Bis</w:t>
      </w:r>
      <w:r>
        <w:rPr>
          <w:rFonts w:ascii="Verdana" w:hAnsi="Verdana" w:cs="Arial"/>
          <w:spacing w:val="2"/>
          <w:lang w:val="es-MX"/>
        </w:rPr>
        <w:t xml:space="preserve"> </w:t>
      </w:r>
      <w:r>
        <w:rPr>
          <w:rFonts w:ascii="Verdana" w:hAnsi="Verdana" w:cs="Arial"/>
          <w:lang w:val="es-MX"/>
        </w:rPr>
        <w:t>2</w:t>
      </w:r>
      <w:r>
        <w:rPr>
          <w:rFonts w:ascii="Verdana" w:hAnsi="Verdana" w:cs="Arial"/>
          <w:spacing w:val="2"/>
          <w:lang w:val="es-MX"/>
        </w:rPr>
        <w:t xml:space="preserve"> </w:t>
      </w:r>
      <w:r>
        <w:rPr>
          <w:rFonts w:ascii="Verdana" w:hAnsi="Verdana" w:cs="Arial"/>
          <w:lang w:val="es-MX"/>
        </w:rPr>
        <w:t>de</w:t>
      </w:r>
      <w:r>
        <w:rPr>
          <w:rFonts w:ascii="Verdana" w:hAnsi="Verdana" w:cs="Arial"/>
          <w:spacing w:val="1"/>
          <w:lang w:val="es-MX"/>
        </w:rPr>
        <w:t xml:space="preserve"> </w:t>
      </w:r>
      <w:r>
        <w:rPr>
          <w:rFonts w:ascii="Verdana" w:hAnsi="Verdana" w:cs="Arial"/>
          <w:lang w:val="es-MX"/>
        </w:rPr>
        <w:t>la</w:t>
      </w:r>
      <w:r>
        <w:rPr>
          <w:rFonts w:ascii="Verdana" w:hAnsi="Verdana" w:cs="Arial"/>
          <w:spacing w:val="4"/>
          <w:lang w:val="es-MX"/>
        </w:rPr>
        <w:t xml:space="preserve"> </w:t>
      </w:r>
      <w:r>
        <w:rPr>
          <w:rFonts w:ascii="Verdana" w:hAnsi="Verdana" w:cs="Arial"/>
          <w:lang w:val="es-MX"/>
        </w:rPr>
        <w:t>Ley</w:t>
      </w:r>
      <w:r>
        <w:rPr>
          <w:rFonts w:ascii="Verdana" w:hAnsi="Verdana" w:cs="Arial"/>
          <w:spacing w:val="-3"/>
          <w:lang w:val="es-MX"/>
        </w:rPr>
        <w:t xml:space="preserve"> </w:t>
      </w:r>
      <w:r>
        <w:rPr>
          <w:rFonts w:ascii="Verdana" w:hAnsi="Verdana" w:cs="Arial"/>
          <w:spacing w:val="-1"/>
          <w:lang w:val="es-MX"/>
        </w:rPr>
        <w:t>General</w:t>
      </w:r>
      <w:r>
        <w:rPr>
          <w:rFonts w:ascii="Verdana" w:hAnsi="Verdana" w:cs="Arial"/>
          <w:spacing w:val="2"/>
          <w:lang w:val="es-MX"/>
        </w:rPr>
        <w:t xml:space="preserve"> </w:t>
      </w:r>
      <w:r>
        <w:rPr>
          <w:rFonts w:ascii="Verdana" w:hAnsi="Verdana" w:cs="Arial"/>
          <w:lang w:val="es-MX"/>
        </w:rPr>
        <w:t>del</w:t>
      </w:r>
      <w:r>
        <w:rPr>
          <w:rFonts w:ascii="Verdana" w:hAnsi="Verdana" w:cs="Arial"/>
          <w:spacing w:val="1"/>
          <w:lang w:val="es-MX"/>
        </w:rPr>
        <w:t xml:space="preserve"> </w:t>
      </w:r>
      <w:r>
        <w:rPr>
          <w:rFonts w:ascii="Verdana" w:hAnsi="Verdana" w:cs="Arial"/>
          <w:lang w:val="es-MX"/>
        </w:rPr>
        <w:t>Equilibrio</w:t>
      </w:r>
      <w:r>
        <w:rPr>
          <w:rFonts w:ascii="Verdana" w:hAnsi="Verdana" w:cs="Arial"/>
          <w:spacing w:val="2"/>
          <w:lang w:val="es-MX"/>
        </w:rPr>
        <w:t xml:space="preserve"> </w:t>
      </w:r>
      <w:r>
        <w:rPr>
          <w:rFonts w:ascii="Verdana" w:hAnsi="Verdana" w:cs="Arial"/>
          <w:spacing w:val="-1"/>
          <w:lang w:val="es-MX"/>
        </w:rPr>
        <w:t>Ecológico</w:t>
      </w:r>
      <w:r>
        <w:rPr>
          <w:rFonts w:ascii="Verdana" w:hAnsi="Verdana" w:cs="Arial"/>
          <w:spacing w:val="4"/>
          <w:lang w:val="es-MX"/>
        </w:rPr>
        <w:t xml:space="preserve"> </w:t>
      </w:r>
      <w:r>
        <w:rPr>
          <w:rFonts w:ascii="Verdana" w:hAnsi="Verdana" w:cs="Arial"/>
          <w:lang w:val="es-MX"/>
        </w:rPr>
        <w:t>y</w:t>
      </w:r>
      <w:r>
        <w:rPr>
          <w:rFonts w:ascii="Verdana" w:hAnsi="Verdana" w:cs="Arial"/>
          <w:spacing w:val="-1"/>
          <w:lang w:val="es-MX"/>
        </w:rPr>
        <w:t xml:space="preserve"> </w:t>
      </w:r>
      <w:r>
        <w:rPr>
          <w:rFonts w:ascii="Verdana" w:hAnsi="Verdana" w:cs="Arial"/>
          <w:lang w:val="es-MX"/>
        </w:rPr>
        <w:t>la</w:t>
      </w:r>
      <w:r>
        <w:rPr>
          <w:rFonts w:ascii="Verdana" w:hAnsi="Verdana" w:cs="Arial"/>
          <w:spacing w:val="1"/>
          <w:lang w:val="es-MX"/>
        </w:rPr>
        <w:t xml:space="preserve"> </w:t>
      </w:r>
      <w:r>
        <w:rPr>
          <w:rFonts w:ascii="Verdana" w:hAnsi="Verdana" w:cs="Arial"/>
          <w:spacing w:val="-1"/>
          <w:lang w:val="es-MX"/>
        </w:rPr>
        <w:t>Protección</w:t>
      </w:r>
      <w:r>
        <w:rPr>
          <w:rFonts w:ascii="Verdana" w:hAnsi="Verdana" w:cs="Arial"/>
          <w:spacing w:val="2"/>
          <w:lang w:val="es-MX"/>
        </w:rPr>
        <w:t xml:space="preserve"> </w:t>
      </w:r>
      <w:r>
        <w:rPr>
          <w:rFonts w:ascii="Verdana" w:hAnsi="Verdana" w:cs="Arial"/>
          <w:spacing w:val="-1"/>
          <w:lang w:val="es-MX"/>
        </w:rPr>
        <w:t>al</w:t>
      </w:r>
      <w:r>
        <w:rPr>
          <w:rFonts w:ascii="Verdana" w:hAnsi="Verdana" w:cs="Arial"/>
          <w:spacing w:val="2"/>
          <w:lang w:val="es-MX"/>
        </w:rPr>
        <w:t xml:space="preserve"> </w:t>
      </w:r>
      <w:r>
        <w:rPr>
          <w:rFonts w:ascii="Verdana" w:hAnsi="Verdana" w:cs="Arial"/>
          <w:lang w:val="es-MX"/>
        </w:rPr>
        <w:t>Ambiente,</w:t>
      </w:r>
      <w:r>
        <w:rPr>
          <w:rFonts w:ascii="Verdana" w:hAnsi="Verdana" w:cs="Arial"/>
          <w:spacing w:val="1"/>
          <w:lang w:val="es-MX"/>
        </w:rPr>
        <w:t xml:space="preserve"> 6, 7, 8 y 11 de la Ley General de Vida Silvestre, </w:t>
      </w:r>
      <w:r>
        <w:rPr>
          <w:rFonts w:ascii="Verdana" w:hAnsi="Verdana" w:cs="Arial"/>
          <w:lang w:val="es-MX"/>
        </w:rPr>
        <w:t>1,</w:t>
      </w:r>
      <w:r>
        <w:rPr>
          <w:rFonts w:ascii="Verdana" w:hAnsi="Verdana" w:cs="Arial"/>
          <w:spacing w:val="11"/>
          <w:lang w:val="es-MX"/>
        </w:rPr>
        <w:t xml:space="preserve"> </w:t>
      </w:r>
      <w:r>
        <w:rPr>
          <w:rFonts w:ascii="Verdana" w:hAnsi="Verdana" w:cs="Arial"/>
          <w:lang w:val="es-MX"/>
        </w:rPr>
        <w:t>2,</w:t>
      </w:r>
      <w:r>
        <w:rPr>
          <w:rFonts w:ascii="Verdana" w:hAnsi="Verdana" w:cs="Arial"/>
          <w:spacing w:val="11"/>
          <w:lang w:val="es-MX"/>
        </w:rPr>
        <w:t xml:space="preserve"> </w:t>
      </w:r>
      <w:r>
        <w:rPr>
          <w:rFonts w:ascii="Verdana" w:hAnsi="Verdana" w:cs="Arial"/>
          <w:lang w:val="es-MX"/>
        </w:rPr>
        <w:t>4,</w:t>
      </w:r>
      <w:r>
        <w:rPr>
          <w:rFonts w:ascii="Verdana" w:hAnsi="Verdana" w:cs="Arial"/>
          <w:spacing w:val="11"/>
          <w:lang w:val="es-MX"/>
        </w:rPr>
        <w:t xml:space="preserve"> </w:t>
      </w:r>
      <w:r>
        <w:rPr>
          <w:rFonts w:ascii="Verdana" w:hAnsi="Verdana" w:cs="Arial"/>
          <w:lang w:val="es-MX"/>
        </w:rPr>
        <w:t>8,</w:t>
      </w:r>
      <w:r>
        <w:rPr>
          <w:rFonts w:ascii="Verdana" w:hAnsi="Verdana" w:cs="Arial"/>
          <w:spacing w:val="11"/>
          <w:lang w:val="es-MX"/>
        </w:rPr>
        <w:t xml:space="preserve"> </w:t>
      </w:r>
      <w:r>
        <w:rPr>
          <w:rFonts w:ascii="Verdana" w:hAnsi="Verdana" w:cs="Arial"/>
          <w:lang w:val="es-MX"/>
        </w:rPr>
        <w:t>9,</w:t>
      </w:r>
      <w:r>
        <w:rPr>
          <w:rFonts w:ascii="Verdana" w:hAnsi="Verdana" w:cs="Arial"/>
          <w:spacing w:val="9"/>
          <w:lang w:val="es-MX"/>
        </w:rPr>
        <w:t xml:space="preserve"> </w:t>
      </w:r>
      <w:r>
        <w:rPr>
          <w:rFonts w:ascii="Verdana" w:hAnsi="Verdana" w:cs="Arial"/>
          <w:lang w:val="es-MX"/>
        </w:rPr>
        <w:t>10,</w:t>
      </w:r>
      <w:r>
        <w:rPr>
          <w:rFonts w:ascii="Verdana" w:hAnsi="Verdana" w:cs="Arial"/>
          <w:spacing w:val="11"/>
          <w:lang w:val="es-MX"/>
        </w:rPr>
        <w:t xml:space="preserve"> </w:t>
      </w:r>
      <w:r>
        <w:rPr>
          <w:rFonts w:ascii="Verdana" w:hAnsi="Verdana" w:cs="Arial"/>
          <w:spacing w:val="-1"/>
          <w:lang w:val="es-MX"/>
        </w:rPr>
        <w:t>11,</w:t>
      </w:r>
      <w:r>
        <w:rPr>
          <w:rFonts w:ascii="Verdana" w:hAnsi="Verdana" w:cs="Arial"/>
          <w:spacing w:val="11"/>
          <w:lang w:val="es-MX"/>
        </w:rPr>
        <w:t xml:space="preserve"> </w:t>
      </w:r>
      <w:r>
        <w:rPr>
          <w:rFonts w:ascii="Verdana" w:hAnsi="Verdana" w:cs="Arial"/>
          <w:lang w:val="es-MX"/>
        </w:rPr>
        <w:t>12,</w:t>
      </w:r>
      <w:r>
        <w:rPr>
          <w:rFonts w:ascii="Verdana" w:hAnsi="Verdana" w:cs="Arial"/>
          <w:spacing w:val="11"/>
          <w:lang w:val="es-MX"/>
        </w:rPr>
        <w:t xml:space="preserve"> </w:t>
      </w:r>
      <w:r>
        <w:rPr>
          <w:rFonts w:ascii="Verdana" w:hAnsi="Verdana" w:cs="Arial"/>
          <w:lang w:val="es-MX"/>
        </w:rPr>
        <w:t>14,</w:t>
      </w:r>
      <w:r>
        <w:rPr>
          <w:rFonts w:ascii="Verdana" w:hAnsi="Verdana" w:cs="Arial"/>
          <w:spacing w:val="11"/>
          <w:lang w:val="es-MX"/>
        </w:rPr>
        <w:t xml:space="preserve"> </w:t>
      </w:r>
      <w:r>
        <w:rPr>
          <w:rFonts w:ascii="Verdana" w:hAnsi="Verdana" w:cs="Arial"/>
          <w:lang w:val="es-MX"/>
        </w:rPr>
        <w:t>26,</w:t>
      </w:r>
      <w:r>
        <w:rPr>
          <w:rFonts w:ascii="Verdana" w:hAnsi="Verdana" w:cs="Arial"/>
          <w:spacing w:val="11"/>
          <w:lang w:val="es-MX"/>
        </w:rPr>
        <w:t xml:space="preserve"> </w:t>
      </w:r>
      <w:r>
        <w:rPr>
          <w:rFonts w:ascii="Verdana" w:hAnsi="Verdana" w:cs="Arial"/>
          <w:lang w:val="es-MX"/>
        </w:rPr>
        <w:t>64,</w:t>
      </w:r>
      <w:r>
        <w:rPr>
          <w:rFonts w:ascii="Verdana" w:hAnsi="Verdana" w:cs="Arial"/>
          <w:spacing w:val="51"/>
          <w:lang w:val="es-MX"/>
        </w:rPr>
        <w:t xml:space="preserve"> </w:t>
      </w:r>
      <w:r>
        <w:rPr>
          <w:rFonts w:ascii="Verdana" w:hAnsi="Verdana" w:cs="Arial"/>
          <w:lang w:val="es-MX"/>
        </w:rPr>
        <w:t>69</w:t>
      </w:r>
      <w:r>
        <w:rPr>
          <w:rFonts w:ascii="Verdana" w:hAnsi="Verdana" w:cs="Arial"/>
          <w:spacing w:val="14"/>
          <w:lang w:val="es-MX"/>
        </w:rPr>
        <w:t xml:space="preserve"> </w:t>
      </w:r>
      <w:r>
        <w:rPr>
          <w:rFonts w:ascii="Verdana" w:hAnsi="Verdana" w:cs="Arial"/>
          <w:lang w:val="es-MX"/>
        </w:rPr>
        <w:t>y</w:t>
      </w:r>
      <w:r>
        <w:rPr>
          <w:rFonts w:ascii="Verdana" w:hAnsi="Verdana" w:cs="Arial"/>
          <w:spacing w:val="6"/>
          <w:lang w:val="es-MX"/>
        </w:rPr>
        <w:t xml:space="preserve"> </w:t>
      </w:r>
      <w:r>
        <w:rPr>
          <w:rFonts w:ascii="Verdana" w:hAnsi="Verdana" w:cs="Arial"/>
          <w:lang w:val="es-MX"/>
        </w:rPr>
        <w:t>74</w:t>
      </w:r>
      <w:r>
        <w:rPr>
          <w:rFonts w:ascii="Verdana" w:hAnsi="Verdana" w:cs="Arial"/>
          <w:spacing w:val="11"/>
          <w:lang w:val="es-MX"/>
        </w:rPr>
        <w:t xml:space="preserve"> </w:t>
      </w:r>
      <w:r>
        <w:rPr>
          <w:rFonts w:ascii="Verdana" w:hAnsi="Verdana" w:cs="Arial"/>
          <w:spacing w:val="1"/>
          <w:lang w:val="es-MX"/>
        </w:rPr>
        <w:t>de</w:t>
      </w:r>
      <w:r>
        <w:rPr>
          <w:rFonts w:ascii="Verdana" w:hAnsi="Verdana" w:cs="Arial"/>
          <w:spacing w:val="10"/>
          <w:lang w:val="es-MX"/>
        </w:rPr>
        <w:t xml:space="preserve"> </w:t>
      </w:r>
      <w:r>
        <w:rPr>
          <w:rFonts w:ascii="Verdana" w:hAnsi="Verdana" w:cs="Arial"/>
          <w:lang w:val="es-MX"/>
        </w:rPr>
        <w:t>la</w:t>
      </w:r>
      <w:r>
        <w:rPr>
          <w:rFonts w:ascii="Verdana" w:hAnsi="Verdana" w:cs="Arial"/>
          <w:spacing w:val="13"/>
          <w:lang w:val="es-MX"/>
        </w:rPr>
        <w:t xml:space="preserve"> </w:t>
      </w:r>
      <w:r>
        <w:rPr>
          <w:rFonts w:ascii="Verdana" w:hAnsi="Verdana" w:cs="Arial"/>
          <w:lang w:val="es-MX"/>
        </w:rPr>
        <w:t>Ley</w:t>
      </w:r>
      <w:r>
        <w:rPr>
          <w:rFonts w:ascii="Verdana" w:hAnsi="Verdana" w:cs="Arial"/>
          <w:spacing w:val="9"/>
          <w:lang w:val="es-MX"/>
        </w:rPr>
        <w:t xml:space="preserve"> </w:t>
      </w:r>
      <w:r>
        <w:rPr>
          <w:rFonts w:ascii="Verdana" w:hAnsi="Verdana" w:cs="Arial"/>
          <w:lang w:val="es-MX"/>
        </w:rPr>
        <w:t>de</w:t>
      </w:r>
      <w:r>
        <w:rPr>
          <w:rFonts w:ascii="Verdana" w:hAnsi="Verdana" w:cs="Arial"/>
          <w:spacing w:val="12"/>
          <w:lang w:val="es-MX"/>
        </w:rPr>
        <w:t xml:space="preserve"> </w:t>
      </w:r>
      <w:r>
        <w:rPr>
          <w:rFonts w:ascii="Verdana" w:hAnsi="Verdana" w:cs="Arial"/>
          <w:spacing w:val="-1"/>
          <w:lang w:val="es-MX"/>
        </w:rPr>
        <w:t>Protección</w:t>
      </w:r>
      <w:r>
        <w:rPr>
          <w:rFonts w:ascii="Verdana" w:hAnsi="Verdana" w:cs="Arial"/>
          <w:spacing w:val="12"/>
          <w:lang w:val="es-MX"/>
        </w:rPr>
        <w:t xml:space="preserve"> y Cuidado de </w:t>
      </w:r>
      <w:r>
        <w:rPr>
          <w:rFonts w:ascii="Verdana" w:hAnsi="Verdana" w:cs="Arial"/>
          <w:lang w:val="es-MX"/>
        </w:rPr>
        <w:t>los</w:t>
      </w:r>
      <w:r>
        <w:rPr>
          <w:rFonts w:ascii="Verdana" w:hAnsi="Verdana" w:cs="Arial"/>
          <w:spacing w:val="14"/>
          <w:lang w:val="es-MX"/>
        </w:rPr>
        <w:t xml:space="preserve"> </w:t>
      </w:r>
      <w:r>
        <w:rPr>
          <w:rFonts w:ascii="Verdana" w:hAnsi="Verdana" w:cs="Arial"/>
          <w:lang w:val="es-MX"/>
        </w:rPr>
        <w:t>Animales</w:t>
      </w:r>
      <w:r>
        <w:rPr>
          <w:rFonts w:ascii="Verdana" w:hAnsi="Verdana" w:cs="Arial"/>
          <w:spacing w:val="12"/>
          <w:lang w:val="es-MX"/>
        </w:rPr>
        <w:t xml:space="preserve"> d</w:t>
      </w:r>
      <w:r>
        <w:rPr>
          <w:rFonts w:ascii="Verdana" w:hAnsi="Verdana" w:cs="Arial"/>
          <w:spacing w:val="-1"/>
          <w:lang w:val="es-MX"/>
        </w:rPr>
        <w:t>el</w:t>
      </w:r>
      <w:r>
        <w:rPr>
          <w:rFonts w:ascii="Verdana" w:hAnsi="Verdana" w:cs="Arial"/>
          <w:spacing w:val="12"/>
          <w:lang w:val="es-MX"/>
        </w:rPr>
        <w:t xml:space="preserve"> </w:t>
      </w:r>
      <w:r>
        <w:rPr>
          <w:rFonts w:ascii="Verdana" w:hAnsi="Verdana" w:cs="Arial"/>
          <w:lang w:val="es-MX"/>
        </w:rPr>
        <w:t>Estado</w:t>
      </w:r>
      <w:r>
        <w:rPr>
          <w:rFonts w:ascii="Verdana" w:hAnsi="Verdana" w:cs="Arial"/>
          <w:spacing w:val="11"/>
          <w:lang w:val="es-MX"/>
        </w:rPr>
        <w:t xml:space="preserve"> </w:t>
      </w:r>
      <w:r>
        <w:rPr>
          <w:rFonts w:ascii="Verdana" w:hAnsi="Verdana" w:cs="Arial"/>
          <w:lang w:val="es-MX"/>
        </w:rPr>
        <w:t>de</w:t>
      </w:r>
      <w:r>
        <w:rPr>
          <w:rFonts w:ascii="Verdana" w:hAnsi="Verdana" w:cs="Arial"/>
          <w:spacing w:val="10"/>
          <w:lang w:val="es-MX"/>
        </w:rPr>
        <w:t xml:space="preserve"> </w:t>
      </w:r>
      <w:r>
        <w:rPr>
          <w:rFonts w:ascii="Verdana" w:hAnsi="Verdana" w:cs="Arial"/>
          <w:lang w:val="es-MX"/>
        </w:rPr>
        <w:t>Jalisco,</w:t>
      </w:r>
      <w:r>
        <w:rPr>
          <w:rFonts w:ascii="Verdana" w:hAnsi="Verdana" w:cs="Arial"/>
          <w:spacing w:val="12"/>
          <w:lang w:val="es-MX"/>
        </w:rPr>
        <w:t xml:space="preserve"> </w:t>
      </w:r>
      <w:r>
        <w:rPr>
          <w:rFonts w:ascii="Verdana" w:hAnsi="Verdana" w:cs="Arial"/>
          <w:lang w:val="es-MX"/>
        </w:rPr>
        <w:t>199</w:t>
      </w:r>
      <w:r>
        <w:rPr>
          <w:rFonts w:ascii="Verdana" w:hAnsi="Verdana" w:cs="Arial"/>
          <w:spacing w:val="11"/>
          <w:lang w:val="es-MX"/>
        </w:rPr>
        <w:t xml:space="preserve"> </w:t>
      </w:r>
      <w:r>
        <w:rPr>
          <w:rFonts w:ascii="Verdana" w:hAnsi="Verdana" w:cs="Arial"/>
          <w:lang w:val="es-MX"/>
        </w:rPr>
        <w:t>D,</w:t>
      </w:r>
      <w:r>
        <w:rPr>
          <w:rFonts w:ascii="Verdana" w:hAnsi="Verdana" w:cs="Arial"/>
          <w:spacing w:val="24"/>
          <w:lang w:val="es-MX"/>
        </w:rPr>
        <w:t xml:space="preserve"> </w:t>
      </w:r>
      <w:r>
        <w:rPr>
          <w:rFonts w:ascii="Verdana" w:hAnsi="Verdana" w:cs="Arial"/>
          <w:lang w:val="es-MX"/>
        </w:rPr>
        <w:t xml:space="preserve">199 E, 199 </w:t>
      </w:r>
      <w:r>
        <w:rPr>
          <w:rFonts w:ascii="Verdana" w:hAnsi="Verdana" w:cs="Arial"/>
          <w:spacing w:val="-1"/>
          <w:lang w:val="es-MX"/>
        </w:rPr>
        <w:t>F,</w:t>
      </w:r>
      <w:r>
        <w:rPr>
          <w:rFonts w:ascii="Verdana" w:hAnsi="Verdana" w:cs="Arial"/>
          <w:lang w:val="es-MX"/>
        </w:rPr>
        <w:t xml:space="preserve"> 232, 237, 238 y 239 de</w:t>
      </w:r>
      <w:r>
        <w:rPr>
          <w:rFonts w:ascii="Verdana" w:hAnsi="Verdana" w:cs="Arial"/>
          <w:spacing w:val="-1"/>
          <w:lang w:val="es-MX"/>
        </w:rPr>
        <w:t xml:space="preserve"> </w:t>
      </w:r>
      <w:r>
        <w:rPr>
          <w:rFonts w:ascii="Verdana" w:hAnsi="Verdana" w:cs="Arial"/>
          <w:lang w:val="es-MX"/>
        </w:rPr>
        <w:t>la</w:t>
      </w:r>
      <w:r>
        <w:rPr>
          <w:rFonts w:ascii="Verdana" w:hAnsi="Verdana" w:cs="Arial"/>
          <w:spacing w:val="1"/>
          <w:lang w:val="es-MX"/>
        </w:rPr>
        <w:t xml:space="preserve"> </w:t>
      </w:r>
      <w:r>
        <w:rPr>
          <w:rFonts w:ascii="Verdana" w:hAnsi="Verdana" w:cs="Arial"/>
          <w:lang w:val="es-MX"/>
        </w:rPr>
        <w:t>Ley de</w:t>
      </w:r>
      <w:r>
        <w:rPr>
          <w:rFonts w:ascii="Verdana" w:hAnsi="Verdana" w:cs="Arial"/>
          <w:spacing w:val="22"/>
          <w:lang w:val="es-MX"/>
        </w:rPr>
        <w:t xml:space="preserve"> </w:t>
      </w:r>
      <w:r>
        <w:rPr>
          <w:rFonts w:ascii="Verdana" w:hAnsi="Verdana" w:cs="Arial"/>
          <w:spacing w:val="-1"/>
          <w:lang w:val="es-MX"/>
        </w:rPr>
        <w:t>Salud</w:t>
      </w:r>
      <w:r>
        <w:rPr>
          <w:rFonts w:ascii="Verdana" w:hAnsi="Verdana" w:cs="Arial"/>
          <w:spacing w:val="24"/>
          <w:lang w:val="es-MX"/>
        </w:rPr>
        <w:t xml:space="preserve"> </w:t>
      </w:r>
      <w:r>
        <w:rPr>
          <w:rFonts w:ascii="Verdana" w:hAnsi="Verdana" w:cs="Arial"/>
          <w:lang w:val="es-MX"/>
        </w:rPr>
        <w:t>del</w:t>
      </w:r>
      <w:r>
        <w:rPr>
          <w:rFonts w:ascii="Verdana" w:hAnsi="Verdana" w:cs="Arial"/>
          <w:spacing w:val="24"/>
          <w:lang w:val="es-MX"/>
        </w:rPr>
        <w:t xml:space="preserve"> </w:t>
      </w:r>
      <w:r>
        <w:rPr>
          <w:rFonts w:ascii="Verdana" w:hAnsi="Verdana" w:cs="Arial"/>
          <w:lang w:val="es-MX"/>
        </w:rPr>
        <w:t>Estado</w:t>
      </w:r>
      <w:r>
        <w:rPr>
          <w:rFonts w:ascii="Verdana" w:hAnsi="Verdana" w:cs="Arial"/>
          <w:spacing w:val="23"/>
          <w:lang w:val="es-MX"/>
        </w:rPr>
        <w:t xml:space="preserve"> </w:t>
      </w:r>
      <w:r>
        <w:rPr>
          <w:rFonts w:ascii="Verdana" w:hAnsi="Verdana" w:cs="Arial"/>
          <w:lang w:val="es-MX"/>
        </w:rPr>
        <w:t>de</w:t>
      </w:r>
      <w:r>
        <w:rPr>
          <w:rFonts w:ascii="Verdana" w:hAnsi="Verdana" w:cs="Arial"/>
          <w:spacing w:val="24"/>
          <w:lang w:val="es-MX"/>
        </w:rPr>
        <w:t xml:space="preserve"> </w:t>
      </w:r>
      <w:r>
        <w:rPr>
          <w:rFonts w:ascii="Verdana" w:hAnsi="Verdana" w:cs="Arial"/>
          <w:lang w:val="es-MX"/>
        </w:rPr>
        <w:t>Jalisco, 37, fracción II, 40, fracción II, 42 y 44 de la Ley del Gobierno y la Administración Pública Municipal del Estado de Jalisco</w:t>
      </w:r>
      <w:r>
        <w:rPr>
          <w:rFonts w:ascii="Verdana" w:hAnsi="Verdana" w:cs="Arial"/>
          <w:spacing w:val="-1"/>
          <w:lang w:val="es-MX"/>
        </w:rPr>
        <w:t xml:space="preserve">. </w:t>
      </w:r>
    </w:p>
    <w:p>
      <w:pPr>
        <w:spacing w:after="0"/>
        <w:jc w:val="both"/>
        <w:rPr>
          <w:rFonts w:ascii="Verdana" w:eastAsia="Times New Roman" w:hAnsi="Verdana" w:cs="Arial"/>
          <w:sz w:val="24"/>
          <w:szCs w:val="24"/>
        </w:rPr>
      </w:pPr>
    </w:p>
    <w:p>
      <w:pPr>
        <w:pStyle w:val="Textoindependiente"/>
        <w:spacing w:line="276" w:lineRule="auto"/>
        <w:ind w:left="0" w:right="116"/>
        <w:jc w:val="both"/>
        <w:rPr>
          <w:rFonts w:ascii="Verdana" w:hAnsi="Verdana" w:cs="Arial"/>
          <w:lang w:val="es-MX"/>
        </w:rPr>
      </w:pPr>
      <w:r>
        <w:rPr>
          <w:rFonts w:ascii="Verdana" w:hAnsi="Verdana" w:cs="Arial"/>
          <w:b/>
          <w:bCs/>
          <w:spacing w:val="-1"/>
          <w:lang w:val="es-MX"/>
        </w:rPr>
        <w:t>Artículo</w:t>
      </w:r>
      <w:r>
        <w:rPr>
          <w:rFonts w:ascii="Verdana" w:hAnsi="Verdana" w:cs="Arial"/>
          <w:b/>
          <w:bCs/>
          <w:spacing w:val="41"/>
          <w:lang w:val="es-MX"/>
        </w:rPr>
        <w:t xml:space="preserve"> </w:t>
      </w:r>
      <w:r>
        <w:rPr>
          <w:rFonts w:ascii="Verdana" w:hAnsi="Verdana" w:cs="Arial"/>
          <w:b/>
          <w:bCs/>
          <w:lang w:val="es-MX"/>
        </w:rPr>
        <w:t>2.-</w:t>
      </w:r>
      <w:r>
        <w:rPr>
          <w:rFonts w:ascii="Verdana" w:hAnsi="Verdana" w:cs="Arial"/>
          <w:b/>
          <w:bCs/>
          <w:spacing w:val="41"/>
          <w:lang w:val="es-MX"/>
        </w:rPr>
        <w:t xml:space="preserve"> </w:t>
      </w:r>
      <w:r>
        <w:rPr>
          <w:rFonts w:ascii="Verdana" w:hAnsi="Verdana" w:cs="Arial"/>
          <w:lang w:val="es-MX"/>
        </w:rPr>
        <w:t>El presente Reglamento tiene por objeto la protección, el control y el trato digno de los animales dentro del Municipio de Tlajomulco de Zúñiga, Jalisco, así como regular los derechos y las obligaciones de las personas propietarias o poseedoras de animales dentro del Municipio, además de los siguientes fines:</w:t>
      </w:r>
    </w:p>
    <w:p>
      <w:pPr>
        <w:spacing w:after="0"/>
        <w:jc w:val="both"/>
        <w:rPr>
          <w:rFonts w:ascii="Verdana" w:eastAsia="Times New Roman" w:hAnsi="Verdana" w:cs="Arial"/>
          <w:sz w:val="24"/>
          <w:szCs w:val="24"/>
        </w:rPr>
      </w:pPr>
    </w:p>
    <w:p>
      <w:pPr>
        <w:pStyle w:val="Textoindependiente"/>
        <w:numPr>
          <w:ilvl w:val="0"/>
          <w:numId w:val="3"/>
        </w:numPr>
        <w:spacing w:line="276" w:lineRule="auto"/>
        <w:ind w:left="709" w:right="120" w:hanging="709"/>
        <w:jc w:val="both"/>
        <w:rPr>
          <w:rFonts w:ascii="Verdana" w:hAnsi="Verdana" w:cs="Arial"/>
          <w:lang w:val="es-MX"/>
        </w:rPr>
      </w:pPr>
      <w:r>
        <w:rPr>
          <w:rFonts w:ascii="Verdana" w:hAnsi="Verdana" w:cs="Arial"/>
          <w:lang w:val="es-MX"/>
        </w:rPr>
        <w:t>Conservar la fauna silvestre que hace del territorio del Municipio su hábitat natural;</w:t>
      </w:r>
    </w:p>
    <w:p>
      <w:pPr>
        <w:pStyle w:val="Textoindependiente"/>
        <w:spacing w:line="276" w:lineRule="auto"/>
        <w:ind w:left="709" w:right="120" w:hanging="709"/>
        <w:jc w:val="both"/>
        <w:rPr>
          <w:rFonts w:ascii="Verdana" w:hAnsi="Verdana" w:cs="Arial"/>
          <w:lang w:val="es-MX"/>
        </w:rPr>
      </w:pPr>
    </w:p>
    <w:p>
      <w:pPr>
        <w:pStyle w:val="Textoindependiente"/>
        <w:numPr>
          <w:ilvl w:val="0"/>
          <w:numId w:val="3"/>
        </w:numPr>
        <w:spacing w:line="276" w:lineRule="auto"/>
        <w:ind w:left="709" w:right="120" w:hanging="709"/>
        <w:jc w:val="both"/>
        <w:rPr>
          <w:rFonts w:ascii="Verdana" w:hAnsi="Verdana" w:cs="Arial"/>
          <w:lang w:val="es-MX"/>
        </w:rPr>
      </w:pPr>
      <w:r>
        <w:rPr>
          <w:rFonts w:ascii="Verdana" w:hAnsi="Verdana" w:cs="Arial"/>
          <w:lang w:val="es-MX"/>
        </w:rPr>
        <w:t xml:space="preserve">Proteger la salud, la alimentación y el buen trato de los </w:t>
      </w:r>
      <w:r>
        <w:rPr>
          <w:rFonts w:ascii="Verdana" w:hAnsi="Verdana" w:cs="Arial"/>
          <w:lang w:val="es-MX"/>
        </w:rPr>
        <w:lastRenderedPageBreak/>
        <w:t>animales;</w:t>
      </w:r>
    </w:p>
    <w:p>
      <w:pPr>
        <w:pStyle w:val="Prrafodelista"/>
        <w:spacing w:line="276" w:lineRule="auto"/>
        <w:ind w:left="709" w:hanging="709"/>
        <w:rPr>
          <w:rFonts w:ascii="Verdana" w:hAnsi="Verdana" w:cs="Arial"/>
          <w:spacing w:val="-1"/>
          <w:lang w:val="es-MX"/>
        </w:rPr>
      </w:pPr>
    </w:p>
    <w:p>
      <w:pPr>
        <w:pStyle w:val="Textoindependiente"/>
        <w:numPr>
          <w:ilvl w:val="0"/>
          <w:numId w:val="3"/>
        </w:numPr>
        <w:spacing w:line="276" w:lineRule="auto"/>
        <w:ind w:left="709" w:right="122" w:hanging="709"/>
        <w:jc w:val="both"/>
        <w:rPr>
          <w:rFonts w:ascii="Verdana" w:hAnsi="Verdana" w:cs="Arial"/>
          <w:lang w:val="es-MX"/>
        </w:rPr>
      </w:pPr>
      <w:r>
        <w:rPr>
          <w:rFonts w:ascii="Verdana" w:hAnsi="Verdana" w:cs="Arial"/>
          <w:lang w:val="es-MX"/>
        </w:rPr>
        <w:t>Prestar los servicios regulados por el presente Reglamento bajo los principios de máxima probidad, eficiencia, eficacia, legalidad preservación de la vida animal y salud pública;</w:t>
      </w:r>
    </w:p>
    <w:p>
      <w:pPr>
        <w:pStyle w:val="Prrafodelista"/>
        <w:spacing w:line="276" w:lineRule="auto"/>
        <w:ind w:left="709" w:hanging="709"/>
        <w:rPr>
          <w:rFonts w:ascii="Verdana" w:hAnsi="Verdana" w:cs="Arial"/>
          <w:lang w:val="es-MX"/>
        </w:rPr>
      </w:pPr>
    </w:p>
    <w:p>
      <w:pPr>
        <w:pStyle w:val="Textoindependiente"/>
        <w:numPr>
          <w:ilvl w:val="0"/>
          <w:numId w:val="3"/>
        </w:numPr>
        <w:spacing w:line="276" w:lineRule="auto"/>
        <w:ind w:left="709" w:right="122" w:hanging="709"/>
        <w:jc w:val="both"/>
        <w:rPr>
          <w:rFonts w:ascii="Verdana" w:hAnsi="Verdana" w:cs="Arial"/>
          <w:lang w:val="es-MX"/>
        </w:rPr>
      </w:pPr>
      <w:r>
        <w:rPr>
          <w:rFonts w:ascii="Verdana" w:hAnsi="Verdana" w:cs="Arial"/>
          <w:spacing w:val="-1"/>
          <w:lang w:val="es-MX"/>
        </w:rPr>
        <w:t>Coadyuvar</w:t>
      </w:r>
      <w:r>
        <w:rPr>
          <w:rFonts w:ascii="Verdana" w:hAnsi="Verdana" w:cs="Arial"/>
          <w:spacing w:val="18"/>
          <w:lang w:val="es-MX"/>
        </w:rPr>
        <w:t xml:space="preserve"> </w:t>
      </w:r>
      <w:r>
        <w:rPr>
          <w:rFonts w:ascii="Verdana" w:hAnsi="Verdana" w:cs="Arial"/>
          <w:spacing w:val="-1"/>
          <w:lang w:val="es-MX"/>
        </w:rPr>
        <w:t>con</w:t>
      </w:r>
      <w:r>
        <w:rPr>
          <w:rFonts w:ascii="Verdana" w:hAnsi="Verdana" w:cs="Arial"/>
          <w:spacing w:val="18"/>
          <w:lang w:val="es-MX"/>
        </w:rPr>
        <w:t xml:space="preserve"> </w:t>
      </w:r>
      <w:r>
        <w:rPr>
          <w:rFonts w:ascii="Verdana" w:hAnsi="Verdana" w:cs="Arial"/>
          <w:lang w:val="es-MX"/>
        </w:rPr>
        <w:t>las</w:t>
      </w:r>
      <w:r>
        <w:rPr>
          <w:rFonts w:ascii="Verdana" w:hAnsi="Verdana" w:cs="Arial"/>
          <w:spacing w:val="21"/>
          <w:lang w:val="es-MX"/>
        </w:rPr>
        <w:t xml:space="preserve"> </w:t>
      </w:r>
      <w:r>
        <w:rPr>
          <w:rFonts w:ascii="Verdana" w:hAnsi="Verdana" w:cs="Arial"/>
          <w:spacing w:val="-1"/>
          <w:lang w:val="es-MX"/>
        </w:rPr>
        <w:t>autoridades</w:t>
      </w:r>
      <w:r>
        <w:rPr>
          <w:rFonts w:ascii="Verdana" w:hAnsi="Verdana" w:cs="Arial"/>
          <w:spacing w:val="19"/>
          <w:lang w:val="es-MX"/>
        </w:rPr>
        <w:t xml:space="preserve"> </w:t>
      </w:r>
      <w:r>
        <w:rPr>
          <w:rFonts w:ascii="Verdana" w:hAnsi="Verdana" w:cs="Arial"/>
          <w:lang w:val="es-MX"/>
        </w:rPr>
        <w:t>Federales y</w:t>
      </w:r>
      <w:r>
        <w:rPr>
          <w:rFonts w:ascii="Verdana" w:hAnsi="Verdana" w:cs="Arial"/>
          <w:spacing w:val="14"/>
          <w:lang w:val="es-MX"/>
        </w:rPr>
        <w:t xml:space="preserve"> </w:t>
      </w:r>
      <w:r>
        <w:rPr>
          <w:rFonts w:ascii="Verdana" w:hAnsi="Verdana" w:cs="Arial"/>
          <w:spacing w:val="-1"/>
          <w:lang w:val="es-MX"/>
        </w:rPr>
        <w:t>Estatales</w:t>
      </w:r>
      <w:r>
        <w:rPr>
          <w:rFonts w:ascii="Verdana" w:hAnsi="Verdana" w:cs="Arial"/>
          <w:lang w:val="es-MX"/>
        </w:rPr>
        <w:t xml:space="preserve"> </w:t>
      </w:r>
      <w:r>
        <w:rPr>
          <w:rFonts w:ascii="Verdana" w:hAnsi="Verdana" w:cs="Arial"/>
          <w:spacing w:val="-1"/>
          <w:lang w:val="es-MX"/>
        </w:rPr>
        <w:t>en</w:t>
      </w:r>
      <w:r>
        <w:rPr>
          <w:rFonts w:ascii="Verdana" w:hAnsi="Verdana" w:cs="Arial"/>
          <w:spacing w:val="18"/>
          <w:lang w:val="es-MX"/>
        </w:rPr>
        <w:t xml:space="preserve"> </w:t>
      </w:r>
      <w:r>
        <w:rPr>
          <w:rFonts w:ascii="Verdana" w:hAnsi="Verdana" w:cs="Arial"/>
          <w:lang w:val="es-MX"/>
        </w:rPr>
        <w:t>la</w:t>
      </w:r>
      <w:r>
        <w:rPr>
          <w:rFonts w:ascii="Verdana" w:hAnsi="Verdana" w:cs="Arial"/>
          <w:spacing w:val="18"/>
          <w:lang w:val="es-MX"/>
        </w:rPr>
        <w:t xml:space="preserve"> </w:t>
      </w:r>
      <w:r>
        <w:rPr>
          <w:rFonts w:ascii="Verdana" w:hAnsi="Verdana" w:cs="Arial"/>
          <w:spacing w:val="-1"/>
          <w:lang w:val="es-MX"/>
        </w:rPr>
        <w:t>protección</w:t>
      </w:r>
      <w:r>
        <w:rPr>
          <w:rFonts w:ascii="Verdana" w:hAnsi="Verdana" w:cs="Arial"/>
          <w:spacing w:val="24"/>
          <w:lang w:val="es-MX"/>
        </w:rPr>
        <w:t xml:space="preserve"> </w:t>
      </w:r>
      <w:r>
        <w:rPr>
          <w:rFonts w:ascii="Verdana" w:hAnsi="Verdana" w:cs="Arial"/>
          <w:lang w:val="es-MX"/>
        </w:rPr>
        <w:t>y</w:t>
      </w:r>
      <w:r>
        <w:rPr>
          <w:rFonts w:ascii="Verdana" w:hAnsi="Verdana" w:cs="Arial"/>
          <w:spacing w:val="14"/>
          <w:lang w:val="es-MX"/>
        </w:rPr>
        <w:t xml:space="preserve"> </w:t>
      </w:r>
      <w:r>
        <w:rPr>
          <w:rFonts w:ascii="Verdana" w:hAnsi="Verdana" w:cs="Arial"/>
          <w:spacing w:val="-1"/>
          <w:lang w:val="es-MX"/>
        </w:rPr>
        <w:t>regulación</w:t>
      </w:r>
      <w:r>
        <w:rPr>
          <w:rFonts w:ascii="Verdana" w:hAnsi="Verdana" w:cs="Arial"/>
          <w:spacing w:val="83"/>
          <w:lang w:val="es-MX"/>
        </w:rPr>
        <w:t xml:space="preserve"> </w:t>
      </w:r>
      <w:r>
        <w:rPr>
          <w:rFonts w:ascii="Verdana" w:hAnsi="Verdana" w:cs="Arial"/>
          <w:lang w:val="es-MX"/>
        </w:rPr>
        <w:t>de</w:t>
      </w:r>
      <w:r>
        <w:rPr>
          <w:rFonts w:ascii="Verdana" w:hAnsi="Verdana" w:cs="Arial"/>
          <w:spacing w:val="-1"/>
          <w:lang w:val="es-MX"/>
        </w:rPr>
        <w:t xml:space="preserve"> </w:t>
      </w:r>
      <w:r>
        <w:rPr>
          <w:rFonts w:ascii="Verdana" w:hAnsi="Verdana" w:cs="Arial"/>
          <w:lang w:val="es-MX"/>
        </w:rPr>
        <w:t>la vida</w:t>
      </w:r>
      <w:r>
        <w:rPr>
          <w:rFonts w:ascii="Verdana" w:hAnsi="Verdana" w:cs="Arial"/>
          <w:spacing w:val="3"/>
          <w:lang w:val="es-MX"/>
        </w:rPr>
        <w:t xml:space="preserve"> </w:t>
      </w:r>
      <w:r>
        <w:rPr>
          <w:rFonts w:ascii="Verdana" w:hAnsi="Verdana" w:cs="Arial"/>
          <w:lang w:val="es-MX"/>
        </w:rPr>
        <w:t>y</w:t>
      </w:r>
      <w:r>
        <w:rPr>
          <w:rFonts w:ascii="Verdana" w:hAnsi="Verdana" w:cs="Arial"/>
          <w:spacing w:val="-5"/>
          <w:lang w:val="es-MX"/>
        </w:rPr>
        <w:t xml:space="preserve"> </w:t>
      </w:r>
      <w:r>
        <w:rPr>
          <w:rFonts w:ascii="Verdana" w:hAnsi="Verdana" w:cs="Arial"/>
          <w:spacing w:val="-1"/>
          <w:lang w:val="es-MX"/>
        </w:rPr>
        <w:t>desarrollo</w:t>
      </w:r>
      <w:r>
        <w:rPr>
          <w:rFonts w:ascii="Verdana" w:hAnsi="Verdana" w:cs="Arial"/>
          <w:spacing w:val="1"/>
          <w:lang w:val="es-MX"/>
        </w:rPr>
        <w:t xml:space="preserve"> </w:t>
      </w:r>
      <w:r>
        <w:rPr>
          <w:rFonts w:ascii="Verdana" w:hAnsi="Verdana" w:cs="Arial"/>
          <w:spacing w:val="-1"/>
          <w:lang w:val="es-MX"/>
        </w:rPr>
        <w:t>natural</w:t>
      </w:r>
      <w:r>
        <w:rPr>
          <w:rFonts w:ascii="Verdana" w:hAnsi="Verdana" w:cs="Arial"/>
          <w:lang w:val="es-MX"/>
        </w:rPr>
        <w:t xml:space="preserve"> de las especies de </w:t>
      </w:r>
      <w:r>
        <w:rPr>
          <w:rFonts w:ascii="Verdana" w:hAnsi="Verdana" w:cs="Arial"/>
          <w:spacing w:val="-1"/>
          <w:lang w:val="es-MX"/>
        </w:rPr>
        <w:t>animales del Municipio;</w:t>
      </w:r>
    </w:p>
    <w:p>
      <w:pPr>
        <w:pStyle w:val="Prrafodelista"/>
        <w:spacing w:line="276" w:lineRule="auto"/>
        <w:ind w:left="709" w:hanging="709"/>
        <w:rPr>
          <w:rFonts w:ascii="Verdana" w:hAnsi="Verdana" w:cs="Arial"/>
          <w:lang w:val="es-MX"/>
        </w:rPr>
      </w:pPr>
    </w:p>
    <w:p>
      <w:pPr>
        <w:pStyle w:val="Textoindependiente"/>
        <w:numPr>
          <w:ilvl w:val="0"/>
          <w:numId w:val="3"/>
        </w:numPr>
        <w:spacing w:line="276" w:lineRule="auto"/>
        <w:ind w:left="709" w:right="122" w:hanging="709"/>
        <w:jc w:val="both"/>
        <w:rPr>
          <w:rFonts w:ascii="Verdana" w:hAnsi="Verdana" w:cs="Arial"/>
          <w:lang w:val="es-MX"/>
        </w:rPr>
      </w:pPr>
      <w:r>
        <w:rPr>
          <w:rFonts w:ascii="Verdana" w:hAnsi="Verdana" w:cs="Arial"/>
          <w:spacing w:val="-1"/>
          <w:lang w:val="es-MX"/>
        </w:rPr>
        <w:t>Fomentar</w:t>
      </w:r>
      <w:r>
        <w:rPr>
          <w:rFonts w:ascii="Verdana" w:hAnsi="Verdana" w:cs="Arial"/>
          <w:spacing w:val="27"/>
          <w:lang w:val="es-MX"/>
        </w:rPr>
        <w:t xml:space="preserve"> </w:t>
      </w:r>
      <w:r>
        <w:rPr>
          <w:rFonts w:ascii="Verdana" w:hAnsi="Verdana" w:cs="Arial"/>
          <w:spacing w:val="-1"/>
          <w:lang w:val="es-MX"/>
        </w:rPr>
        <w:t>en</w:t>
      </w:r>
      <w:r>
        <w:rPr>
          <w:rFonts w:ascii="Verdana" w:hAnsi="Verdana" w:cs="Arial"/>
          <w:spacing w:val="26"/>
          <w:lang w:val="es-MX"/>
        </w:rPr>
        <w:t xml:space="preserve"> </w:t>
      </w:r>
      <w:r>
        <w:rPr>
          <w:rFonts w:ascii="Verdana" w:hAnsi="Verdana" w:cs="Arial"/>
          <w:lang w:val="es-MX"/>
        </w:rPr>
        <w:t>la</w:t>
      </w:r>
      <w:r>
        <w:rPr>
          <w:rFonts w:ascii="Verdana" w:hAnsi="Verdana" w:cs="Arial"/>
          <w:spacing w:val="25"/>
          <w:lang w:val="es-MX"/>
        </w:rPr>
        <w:t xml:space="preserve"> </w:t>
      </w:r>
      <w:r>
        <w:rPr>
          <w:rFonts w:ascii="Verdana" w:hAnsi="Verdana" w:cs="Arial"/>
          <w:lang w:val="es-MX"/>
        </w:rPr>
        <w:t>población,</w:t>
      </w:r>
      <w:r>
        <w:rPr>
          <w:rFonts w:ascii="Verdana" w:hAnsi="Verdana" w:cs="Arial"/>
          <w:spacing w:val="26"/>
          <w:lang w:val="es-MX"/>
        </w:rPr>
        <w:t xml:space="preserve"> </w:t>
      </w:r>
      <w:r>
        <w:rPr>
          <w:rFonts w:ascii="Verdana" w:hAnsi="Verdana" w:cs="Arial"/>
          <w:lang w:val="es-MX"/>
        </w:rPr>
        <w:t>la</w:t>
      </w:r>
      <w:r>
        <w:rPr>
          <w:rFonts w:ascii="Verdana" w:hAnsi="Verdana" w:cs="Arial"/>
          <w:spacing w:val="25"/>
          <w:lang w:val="es-MX"/>
        </w:rPr>
        <w:t xml:space="preserve"> </w:t>
      </w:r>
      <w:r>
        <w:rPr>
          <w:rFonts w:ascii="Verdana" w:hAnsi="Verdana" w:cs="Arial"/>
          <w:spacing w:val="-1"/>
          <w:lang w:val="es-MX"/>
        </w:rPr>
        <w:t>educación</w:t>
      </w:r>
      <w:r>
        <w:rPr>
          <w:rFonts w:ascii="Verdana" w:hAnsi="Verdana" w:cs="Arial"/>
          <w:spacing w:val="26"/>
          <w:lang w:val="es-MX"/>
        </w:rPr>
        <w:t xml:space="preserve"> </w:t>
      </w:r>
      <w:r>
        <w:rPr>
          <w:rFonts w:ascii="Verdana" w:hAnsi="Verdana" w:cs="Arial"/>
          <w:spacing w:val="-1"/>
          <w:lang w:val="es-MX"/>
        </w:rPr>
        <w:t>ecológica y la sanidad animal, principalmente</w:t>
      </w:r>
      <w:r>
        <w:rPr>
          <w:rFonts w:ascii="Verdana" w:hAnsi="Verdana" w:cs="Arial"/>
          <w:spacing w:val="28"/>
          <w:lang w:val="es-MX"/>
        </w:rPr>
        <w:t xml:space="preserve"> </w:t>
      </w:r>
      <w:r>
        <w:rPr>
          <w:rFonts w:ascii="Verdana" w:hAnsi="Verdana" w:cs="Arial"/>
          <w:lang w:val="es-MX"/>
        </w:rPr>
        <w:t>las</w:t>
      </w:r>
      <w:r>
        <w:rPr>
          <w:rFonts w:ascii="Verdana" w:hAnsi="Verdana" w:cs="Arial"/>
          <w:spacing w:val="65"/>
          <w:lang w:val="es-MX"/>
        </w:rPr>
        <w:t xml:space="preserve"> </w:t>
      </w:r>
      <w:r>
        <w:rPr>
          <w:rFonts w:ascii="Verdana" w:hAnsi="Verdana" w:cs="Arial"/>
          <w:spacing w:val="-1"/>
          <w:lang w:val="es-MX"/>
        </w:rPr>
        <w:t>conductas</w:t>
      </w:r>
      <w:r>
        <w:rPr>
          <w:rFonts w:ascii="Verdana" w:hAnsi="Verdana" w:cs="Arial"/>
          <w:lang w:val="es-MX"/>
        </w:rPr>
        <w:t xml:space="preserve"> </w:t>
      </w:r>
      <w:r>
        <w:rPr>
          <w:rFonts w:ascii="Verdana" w:hAnsi="Verdana" w:cs="Arial"/>
          <w:spacing w:val="-1"/>
          <w:lang w:val="es-MX"/>
        </w:rPr>
        <w:t xml:space="preserve">protectoras </w:t>
      </w:r>
      <w:r>
        <w:rPr>
          <w:rFonts w:ascii="Verdana" w:hAnsi="Verdana" w:cs="Arial"/>
          <w:lang w:val="es-MX"/>
        </w:rPr>
        <w:t>que</w:t>
      </w:r>
      <w:r>
        <w:rPr>
          <w:rFonts w:ascii="Verdana" w:hAnsi="Verdana" w:cs="Arial"/>
          <w:spacing w:val="1"/>
          <w:lang w:val="es-MX"/>
        </w:rPr>
        <w:t xml:space="preserve"> </w:t>
      </w:r>
      <w:r>
        <w:rPr>
          <w:rFonts w:ascii="Verdana" w:hAnsi="Verdana" w:cs="Arial"/>
          <w:spacing w:val="-1"/>
          <w:lang w:val="es-MX"/>
        </w:rPr>
        <w:t>deberán</w:t>
      </w:r>
      <w:r>
        <w:rPr>
          <w:rFonts w:ascii="Verdana" w:hAnsi="Verdana" w:cs="Arial"/>
          <w:lang w:val="es-MX"/>
        </w:rPr>
        <w:t xml:space="preserve"> brindarse</w:t>
      </w:r>
      <w:r>
        <w:rPr>
          <w:rFonts w:ascii="Verdana" w:hAnsi="Verdana" w:cs="Arial"/>
          <w:spacing w:val="-1"/>
          <w:lang w:val="es-MX"/>
        </w:rPr>
        <w:t xml:space="preserve"> </w:t>
      </w:r>
      <w:r>
        <w:rPr>
          <w:rFonts w:ascii="Verdana" w:hAnsi="Verdana" w:cs="Arial"/>
          <w:lang w:val="es-MX"/>
        </w:rPr>
        <w:t>a</w:t>
      </w:r>
      <w:r>
        <w:rPr>
          <w:rFonts w:ascii="Verdana" w:hAnsi="Verdana" w:cs="Arial"/>
          <w:spacing w:val="-1"/>
          <w:lang w:val="es-MX"/>
        </w:rPr>
        <w:t xml:space="preserve"> </w:t>
      </w:r>
      <w:r>
        <w:rPr>
          <w:rFonts w:ascii="Verdana" w:hAnsi="Verdana" w:cs="Arial"/>
          <w:lang w:val="es-MX"/>
        </w:rPr>
        <w:t xml:space="preserve">los animales; </w:t>
      </w:r>
    </w:p>
    <w:p>
      <w:pPr>
        <w:pStyle w:val="Prrafodelista"/>
        <w:spacing w:line="276" w:lineRule="auto"/>
        <w:ind w:left="709" w:hanging="709"/>
        <w:rPr>
          <w:rFonts w:ascii="Verdana" w:hAnsi="Verdana" w:cs="Arial"/>
          <w:lang w:val="es-MX"/>
        </w:rPr>
      </w:pPr>
    </w:p>
    <w:p>
      <w:pPr>
        <w:pStyle w:val="Textoindependiente"/>
        <w:numPr>
          <w:ilvl w:val="0"/>
          <w:numId w:val="3"/>
        </w:numPr>
        <w:spacing w:line="276" w:lineRule="auto"/>
        <w:ind w:left="709" w:right="124" w:hanging="709"/>
        <w:jc w:val="both"/>
        <w:rPr>
          <w:rFonts w:ascii="Verdana" w:hAnsi="Verdana" w:cs="Arial"/>
          <w:lang w:val="es-MX"/>
        </w:rPr>
      </w:pPr>
      <w:r>
        <w:rPr>
          <w:rFonts w:ascii="Verdana" w:hAnsi="Verdana" w:cs="Arial"/>
          <w:spacing w:val="-1"/>
          <w:lang w:val="es-MX"/>
        </w:rPr>
        <w:t>Conservar</w:t>
      </w:r>
      <w:r>
        <w:rPr>
          <w:rFonts w:ascii="Verdana" w:hAnsi="Verdana" w:cs="Arial"/>
          <w:spacing w:val="23"/>
          <w:lang w:val="es-MX"/>
        </w:rPr>
        <w:t xml:space="preserve"> </w:t>
      </w:r>
      <w:r>
        <w:rPr>
          <w:rFonts w:ascii="Verdana" w:hAnsi="Verdana" w:cs="Arial"/>
          <w:lang w:val="es-MX"/>
        </w:rPr>
        <w:t>y</w:t>
      </w:r>
      <w:r>
        <w:rPr>
          <w:rFonts w:ascii="Verdana" w:hAnsi="Verdana" w:cs="Arial"/>
          <w:spacing w:val="11"/>
          <w:lang w:val="es-MX"/>
        </w:rPr>
        <w:t xml:space="preserve"> </w:t>
      </w:r>
      <w:r>
        <w:rPr>
          <w:rFonts w:ascii="Verdana" w:hAnsi="Verdana" w:cs="Arial"/>
          <w:lang w:val="es-MX"/>
        </w:rPr>
        <w:t>mejorar la calidad del</w:t>
      </w:r>
      <w:r>
        <w:rPr>
          <w:rFonts w:ascii="Verdana" w:hAnsi="Verdana" w:cs="Arial"/>
          <w:spacing w:val="21"/>
          <w:lang w:val="es-MX"/>
        </w:rPr>
        <w:t xml:space="preserve"> </w:t>
      </w:r>
      <w:r>
        <w:rPr>
          <w:rFonts w:ascii="Verdana" w:hAnsi="Verdana" w:cs="Arial"/>
          <w:lang w:val="es-MX"/>
        </w:rPr>
        <w:t>medio</w:t>
      </w:r>
      <w:r>
        <w:rPr>
          <w:rFonts w:ascii="Verdana" w:hAnsi="Verdana" w:cs="Arial"/>
          <w:spacing w:val="18"/>
          <w:lang w:val="es-MX"/>
        </w:rPr>
        <w:t xml:space="preserve"> </w:t>
      </w:r>
      <w:r>
        <w:rPr>
          <w:rFonts w:ascii="Verdana" w:hAnsi="Verdana" w:cs="Arial"/>
          <w:spacing w:val="-1"/>
          <w:lang w:val="es-MX"/>
        </w:rPr>
        <w:t>en</w:t>
      </w:r>
      <w:r>
        <w:rPr>
          <w:rFonts w:ascii="Verdana" w:hAnsi="Verdana" w:cs="Arial"/>
          <w:spacing w:val="18"/>
          <w:lang w:val="es-MX"/>
        </w:rPr>
        <w:t xml:space="preserve"> </w:t>
      </w:r>
      <w:r>
        <w:rPr>
          <w:rFonts w:ascii="Verdana" w:hAnsi="Verdana" w:cs="Arial"/>
          <w:lang w:val="es-MX"/>
        </w:rPr>
        <w:t>que</w:t>
      </w:r>
      <w:r>
        <w:rPr>
          <w:rFonts w:ascii="Verdana" w:hAnsi="Verdana" w:cs="Arial"/>
          <w:spacing w:val="18"/>
          <w:lang w:val="es-MX"/>
        </w:rPr>
        <w:t xml:space="preserve"> </w:t>
      </w:r>
      <w:r>
        <w:rPr>
          <w:rFonts w:ascii="Verdana" w:hAnsi="Verdana" w:cs="Arial"/>
          <w:lang w:val="es-MX"/>
        </w:rPr>
        <w:t>se</w:t>
      </w:r>
      <w:r>
        <w:rPr>
          <w:rFonts w:ascii="Verdana" w:hAnsi="Verdana" w:cs="Arial"/>
          <w:spacing w:val="18"/>
          <w:lang w:val="es-MX"/>
        </w:rPr>
        <w:t xml:space="preserve"> </w:t>
      </w:r>
      <w:r>
        <w:rPr>
          <w:rFonts w:ascii="Verdana" w:hAnsi="Verdana" w:cs="Arial"/>
          <w:spacing w:val="-1"/>
          <w:lang w:val="es-MX"/>
        </w:rPr>
        <w:t>desarrolla</w:t>
      </w:r>
      <w:r>
        <w:rPr>
          <w:rFonts w:ascii="Verdana" w:hAnsi="Verdana" w:cs="Arial"/>
          <w:spacing w:val="18"/>
          <w:lang w:val="es-MX"/>
        </w:rPr>
        <w:t xml:space="preserve">n </w:t>
      </w:r>
      <w:r>
        <w:rPr>
          <w:rFonts w:ascii="Verdana" w:hAnsi="Verdana" w:cs="Arial"/>
          <w:lang w:val="es-MX"/>
        </w:rPr>
        <w:t xml:space="preserve">los </w:t>
      </w:r>
      <w:r>
        <w:rPr>
          <w:rFonts w:ascii="Verdana" w:hAnsi="Verdana" w:cs="Arial"/>
          <w:spacing w:val="-1"/>
          <w:lang w:val="es-MX"/>
        </w:rPr>
        <w:t xml:space="preserve">animales de compañía; </w:t>
      </w:r>
    </w:p>
    <w:p>
      <w:pPr>
        <w:pStyle w:val="Textoindependiente"/>
        <w:spacing w:line="276" w:lineRule="auto"/>
        <w:ind w:left="709" w:right="124" w:hanging="709"/>
        <w:jc w:val="both"/>
        <w:rPr>
          <w:rFonts w:ascii="Verdana" w:hAnsi="Verdana" w:cs="Arial"/>
          <w:lang w:val="es-MX"/>
        </w:rPr>
      </w:pPr>
    </w:p>
    <w:p>
      <w:pPr>
        <w:pStyle w:val="Textoindependiente"/>
        <w:numPr>
          <w:ilvl w:val="0"/>
          <w:numId w:val="3"/>
        </w:numPr>
        <w:spacing w:line="276" w:lineRule="auto"/>
        <w:ind w:left="709" w:right="124" w:hanging="709"/>
        <w:jc w:val="both"/>
        <w:rPr>
          <w:rFonts w:ascii="Verdana" w:hAnsi="Verdana" w:cs="Arial"/>
          <w:lang w:val="es-MX"/>
        </w:rPr>
      </w:pPr>
      <w:r>
        <w:rPr>
          <w:rFonts w:ascii="Verdana" w:hAnsi="Verdana" w:cs="Arial"/>
          <w:spacing w:val="-1"/>
          <w:lang w:val="es-MX"/>
        </w:rPr>
        <w:t>Efectuar</w:t>
      </w:r>
      <w:r>
        <w:rPr>
          <w:rFonts w:ascii="Verdana" w:hAnsi="Verdana" w:cs="Arial"/>
          <w:spacing w:val="20"/>
          <w:lang w:val="es-MX"/>
        </w:rPr>
        <w:t xml:space="preserve"> </w:t>
      </w:r>
      <w:r>
        <w:rPr>
          <w:rFonts w:ascii="Verdana" w:hAnsi="Verdana" w:cs="Arial"/>
          <w:spacing w:val="-1"/>
          <w:lang w:val="es-MX"/>
        </w:rPr>
        <w:t>acciones</w:t>
      </w:r>
      <w:r>
        <w:rPr>
          <w:rFonts w:ascii="Verdana" w:hAnsi="Verdana" w:cs="Arial"/>
          <w:spacing w:val="23"/>
          <w:lang w:val="es-MX"/>
        </w:rPr>
        <w:t xml:space="preserve"> </w:t>
      </w:r>
      <w:r>
        <w:rPr>
          <w:rFonts w:ascii="Verdana" w:hAnsi="Verdana" w:cs="Arial"/>
          <w:lang w:val="es-MX"/>
        </w:rPr>
        <w:t>tendientes</w:t>
      </w:r>
      <w:r>
        <w:rPr>
          <w:rFonts w:ascii="Verdana" w:hAnsi="Verdana" w:cs="Arial"/>
          <w:spacing w:val="21"/>
          <w:lang w:val="es-MX"/>
        </w:rPr>
        <w:t xml:space="preserve"> </w:t>
      </w:r>
      <w:r>
        <w:rPr>
          <w:rFonts w:ascii="Verdana" w:hAnsi="Verdana" w:cs="Arial"/>
          <w:lang w:val="es-MX"/>
        </w:rPr>
        <w:t>a</w:t>
      </w:r>
      <w:r>
        <w:rPr>
          <w:rFonts w:ascii="Verdana" w:hAnsi="Verdana" w:cs="Arial"/>
          <w:spacing w:val="22"/>
          <w:lang w:val="es-MX"/>
        </w:rPr>
        <w:t xml:space="preserve"> </w:t>
      </w:r>
      <w:r>
        <w:rPr>
          <w:rFonts w:ascii="Verdana" w:hAnsi="Verdana" w:cs="Arial"/>
          <w:spacing w:val="-1"/>
          <w:lang w:val="es-MX"/>
        </w:rPr>
        <w:t>erradicar</w:t>
      </w:r>
      <w:r>
        <w:rPr>
          <w:rFonts w:ascii="Verdana" w:hAnsi="Verdana" w:cs="Arial"/>
          <w:spacing w:val="20"/>
          <w:lang w:val="es-MX"/>
        </w:rPr>
        <w:t xml:space="preserve"> </w:t>
      </w:r>
      <w:r>
        <w:rPr>
          <w:rFonts w:ascii="Verdana" w:hAnsi="Verdana" w:cs="Arial"/>
          <w:spacing w:val="-1"/>
          <w:lang w:val="es-MX"/>
        </w:rPr>
        <w:t>el</w:t>
      </w:r>
      <w:r>
        <w:rPr>
          <w:rFonts w:ascii="Verdana" w:hAnsi="Verdana" w:cs="Arial"/>
          <w:spacing w:val="24"/>
          <w:lang w:val="es-MX"/>
        </w:rPr>
        <w:t xml:space="preserve"> </w:t>
      </w:r>
      <w:r>
        <w:rPr>
          <w:rFonts w:ascii="Verdana" w:hAnsi="Verdana" w:cs="Arial"/>
          <w:lang w:val="es-MX"/>
        </w:rPr>
        <w:t>maltrato</w:t>
      </w:r>
      <w:r>
        <w:rPr>
          <w:rFonts w:ascii="Verdana" w:hAnsi="Verdana" w:cs="Arial"/>
          <w:spacing w:val="26"/>
          <w:lang w:val="es-MX"/>
        </w:rPr>
        <w:t xml:space="preserve"> </w:t>
      </w:r>
      <w:r>
        <w:rPr>
          <w:rFonts w:ascii="Verdana" w:hAnsi="Verdana" w:cs="Arial"/>
          <w:lang w:val="es-MX"/>
        </w:rPr>
        <w:t>y</w:t>
      </w:r>
      <w:r>
        <w:rPr>
          <w:rFonts w:ascii="Verdana" w:hAnsi="Verdana" w:cs="Arial"/>
          <w:spacing w:val="16"/>
          <w:lang w:val="es-MX"/>
        </w:rPr>
        <w:t xml:space="preserve"> </w:t>
      </w:r>
      <w:r>
        <w:rPr>
          <w:rFonts w:ascii="Verdana" w:hAnsi="Verdana" w:cs="Arial"/>
          <w:lang w:val="es-MX"/>
        </w:rPr>
        <w:t>los</w:t>
      </w:r>
      <w:r>
        <w:rPr>
          <w:rFonts w:ascii="Verdana" w:hAnsi="Verdana" w:cs="Arial"/>
          <w:spacing w:val="24"/>
          <w:lang w:val="es-MX"/>
        </w:rPr>
        <w:t xml:space="preserve"> </w:t>
      </w:r>
      <w:r>
        <w:rPr>
          <w:rFonts w:ascii="Verdana" w:hAnsi="Verdana" w:cs="Arial"/>
          <w:spacing w:val="-1"/>
          <w:lang w:val="es-MX"/>
        </w:rPr>
        <w:t>actos</w:t>
      </w:r>
      <w:r>
        <w:rPr>
          <w:rFonts w:ascii="Verdana" w:hAnsi="Verdana" w:cs="Arial"/>
          <w:spacing w:val="22"/>
          <w:lang w:val="es-MX"/>
        </w:rPr>
        <w:t xml:space="preserve"> </w:t>
      </w:r>
      <w:r>
        <w:rPr>
          <w:rFonts w:ascii="Verdana" w:hAnsi="Verdana" w:cs="Arial"/>
          <w:lang w:val="es-MX"/>
        </w:rPr>
        <w:t>de</w:t>
      </w:r>
      <w:r>
        <w:rPr>
          <w:rFonts w:ascii="Verdana" w:hAnsi="Verdana" w:cs="Arial"/>
          <w:spacing w:val="22"/>
          <w:lang w:val="es-MX"/>
        </w:rPr>
        <w:t xml:space="preserve"> </w:t>
      </w:r>
      <w:r>
        <w:rPr>
          <w:rFonts w:ascii="Verdana" w:hAnsi="Verdana" w:cs="Arial"/>
          <w:lang w:val="es-MX"/>
        </w:rPr>
        <w:t>crueldad y sufrimiento</w:t>
      </w:r>
      <w:r>
        <w:rPr>
          <w:rFonts w:ascii="Verdana" w:hAnsi="Verdana" w:cs="Arial"/>
          <w:spacing w:val="21"/>
          <w:lang w:val="es-MX"/>
        </w:rPr>
        <w:t xml:space="preserve"> </w:t>
      </w:r>
      <w:r>
        <w:rPr>
          <w:rFonts w:ascii="Verdana" w:hAnsi="Verdana" w:cs="Arial"/>
          <w:lang w:val="es-MX"/>
        </w:rPr>
        <w:t>hacia</w:t>
      </w:r>
      <w:r>
        <w:rPr>
          <w:rFonts w:ascii="Verdana" w:hAnsi="Verdana" w:cs="Arial"/>
          <w:spacing w:val="51"/>
          <w:lang w:val="es-MX"/>
        </w:rPr>
        <w:t xml:space="preserve"> </w:t>
      </w:r>
      <w:r>
        <w:rPr>
          <w:rFonts w:ascii="Verdana" w:hAnsi="Verdana" w:cs="Arial"/>
          <w:lang w:val="es-MX"/>
        </w:rPr>
        <w:t xml:space="preserve">los </w:t>
      </w:r>
      <w:r>
        <w:rPr>
          <w:rFonts w:ascii="Verdana" w:hAnsi="Verdana" w:cs="Arial"/>
          <w:spacing w:val="-1"/>
          <w:lang w:val="es-MX"/>
        </w:rPr>
        <w:t>animales;</w:t>
      </w:r>
    </w:p>
    <w:p>
      <w:pPr>
        <w:pStyle w:val="Textoindependiente"/>
        <w:spacing w:line="276" w:lineRule="auto"/>
        <w:ind w:left="709" w:right="124" w:hanging="709"/>
        <w:jc w:val="both"/>
        <w:rPr>
          <w:rFonts w:ascii="Verdana" w:hAnsi="Verdana" w:cs="Arial"/>
          <w:lang w:val="es-MX"/>
        </w:rPr>
      </w:pPr>
    </w:p>
    <w:p>
      <w:pPr>
        <w:pStyle w:val="Textoindependiente"/>
        <w:numPr>
          <w:ilvl w:val="0"/>
          <w:numId w:val="3"/>
        </w:numPr>
        <w:spacing w:line="276" w:lineRule="auto"/>
        <w:ind w:left="709" w:right="124" w:hanging="709"/>
        <w:jc w:val="both"/>
        <w:rPr>
          <w:rFonts w:ascii="Verdana" w:hAnsi="Verdana" w:cs="Arial"/>
          <w:lang w:val="es-MX"/>
        </w:rPr>
      </w:pPr>
      <w:r>
        <w:rPr>
          <w:rFonts w:ascii="Verdana" w:hAnsi="Verdana" w:cs="Arial"/>
          <w:spacing w:val="-1"/>
          <w:lang w:val="es-MX"/>
        </w:rPr>
        <w:t>Realizar</w:t>
      </w:r>
      <w:r>
        <w:rPr>
          <w:rFonts w:ascii="Verdana" w:hAnsi="Verdana" w:cs="Arial"/>
          <w:lang w:val="es-MX"/>
        </w:rPr>
        <w:t xml:space="preserve"> lo </w:t>
      </w:r>
      <w:r>
        <w:rPr>
          <w:rFonts w:ascii="Verdana" w:hAnsi="Verdana" w:cs="Arial"/>
          <w:spacing w:val="-1"/>
          <w:lang w:val="es-MX"/>
        </w:rPr>
        <w:t>necesario</w:t>
      </w:r>
      <w:r>
        <w:rPr>
          <w:rFonts w:ascii="Verdana" w:hAnsi="Verdana" w:cs="Arial"/>
          <w:lang w:val="es-MX"/>
        </w:rPr>
        <w:t xml:space="preserve"> </w:t>
      </w:r>
      <w:r>
        <w:rPr>
          <w:rFonts w:ascii="Verdana" w:hAnsi="Verdana" w:cs="Arial"/>
          <w:spacing w:val="-1"/>
          <w:lang w:val="es-MX"/>
        </w:rPr>
        <w:t>para</w:t>
      </w:r>
      <w:r>
        <w:rPr>
          <w:rFonts w:ascii="Verdana" w:hAnsi="Verdana" w:cs="Arial"/>
          <w:lang w:val="es-MX"/>
        </w:rPr>
        <w:t xml:space="preserve"> </w:t>
      </w:r>
      <w:r>
        <w:rPr>
          <w:rFonts w:ascii="Verdana" w:hAnsi="Verdana" w:cs="Arial"/>
          <w:spacing w:val="-1"/>
          <w:lang w:val="es-MX"/>
        </w:rPr>
        <w:t>evitar</w:t>
      </w:r>
      <w:r>
        <w:rPr>
          <w:rFonts w:ascii="Verdana" w:hAnsi="Verdana" w:cs="Arial"/>
          <w:lang w:val="es-MX"/>
        </w:rPr>
        <w:t xml:space="preserve"> </w:t>
      </w:r>
      <w:r>
        <w:rPr>
          <w:rFonts w:ascii="Verdana" w:hAnsi="Verdana" w:cs="Arial"/>
          <w:spacing w:val="-1"/>
          <w:lang w:val="es-MX"/>
        </w:rPr>
        <w:t>riesgos</w:t>
      </w:r>
      <w:r>
        <w:rPr>
          <w:rFonts w:ascii="Verdana" w:hAnsi="Verdana" w:cs="Arial"/>
          <w:lang w:val="es-MX"/>
        </w:rPr>
        <w:t xml:space="preserve"> </w:t>
      </w:r>
      <w:r>
        <w:rPr>
          <w:rFonts w:ascii="Verdana" w:hAnsi="Verdana" w:cs="Arial"/>
          <w:spacing w:val="-1"/>
          <w:lang w:val="es-MX"/>
        </w:rPr>
        <w:t>zoosanitarios,</w:t>
      </w:r>
      <w:r>
        <w:rPr>
          <w:rFonts w:ascii="Verdana" w:hAnsi="Verdana" w:cs="Arial"/>
          <w:spacing w:val="33"/>
          <w:lang w:val="es-MX"/>
        </w:rPr>
        <w:t xml:space="preserve"> </w:t>
      </w:r>
      <w:r>
        <w:rPr>
          <w:rFonts w:ascii="Verdana" w:hAnsi="Verdana" w:cs="Arial"/>
          <w:lang w:val="es-MX"/>
        </w:rPr>
        <w:t>de</w:t>
      </w:r>
      <w:r>
        <w:rPr>
          <w:rFonts w:ascii="Verdana" w:hAnsi="Verdana" w:cs="Arial"/>
          <w:spacing w:val="34"/>
          <w:lang w:val="es-MX"/>
        </w:rPr>
        <w:t xml:space="preserve"> </w:t>
      </w:r>
      <w:r>
        <w:rPr>
          <w:rFonts w:ascii="Verdana" w:hAnsi="Verdana" w:cs="Arial"/>
          <w:lang w:val="es-MX"/>
        </w:rPr>
        <w:t>epizootia</w:t>
      </w:r>
      <w:r>
        <w:rPr>
          <w:rFonts w:ascii="Verdana" w:hAnsi="Verdana" w:cs="Arial"/>
          <w:spacing w:val="1"/>
          <w:lang w:val="es-MX"/>
        </w:rPr>
        <w:t xml:space="preserve"> </w:t>
      </w:r>
      <w:r>
        <w:rPr>
          <w:rFonts w:ascii="Verdana" w:hAnsi="Verdana" w:cs="Arial"/>
          <w:lang w:val="es-MX"/>
        </w:rPr>
        <w:t>y</w:t>
      </w:r>
      <w:r>
        <w:rPr>
          <w:rFonts w:ascii="Verdana" w:hAnsi="Verdana" w:cs="Arial"/>
          <w:spacing w:val="-5"/>
          <w:lang w:val="es-MX"/>
        </w:rPr>
        <w:t xml:space="preserve"> </w:t>
      </w:r>
      <w:r>
        <w:rPr>
          <w:rFonts w:ascii="Verdana" w:hAnsi="Verdana" w:cs="Arial"/>
          <w:lang w:val="es-MX"/>
        </w:rPr>
        <w:t>de</w:t>
      </w:r>
      <w:r>
        <w:rPr>
          <w:rFonts w:ascii="Verdana" w:hAnsi="Verdana" w:cs="Arial"/>
          <w:spacing w:val="-1"/>
          <w:lang w:val="es-MX"/>
        </w:rPr>
        <w:t xml:space="preserve"> </w:t>
      </w:r>
      <w:r>
        <w:rPr>
          <w:rFonts w:ascii="Verdana" w:hAnsi="Verdana" w:cs="Arial"/>
          <w:lang w:val="es-MX"/>
        </w:rPr>
        <w:t>zoonosis que</w:t>
      </w:r>
      <w:r>
        <w:rPr>
          <w:rFonts w:ascii="Verdana" w:hAnsi="Verdana" w:cs="Arial"/>
          <w:spacing w:val="1"/>
          <w:lang w:val="es-MX"/>
        </w:rPr>
        <w:t xml:space="preserve"> </w:t>
      </w:r>
      <w:r>
        <w:rPr>
          <w:rFonts w:ascii="Verdana" w:hAnsi="Verdana" w:cs="Arial"/>
          <w:spacing w:val="-1"/>
          <w:lang w:val="es-MX"/>
        </w:rPr>
        <w:t>pudieran</w:t>
      </w:r>
      <w:r>
        <w:rPr>
          <w:rFonts w:ascii="Verdana" w:hAnsi="Verdana" w:cs="Arial"/>
          <w:spacing w:val="2"/>
          <w:lang w:val="es-MX"/>
        </w:rPr>
        <w:t xml:space="preserve"> </w:t>
      </w:r>
      <w:r>
        <w:rPr>
          <w:rFonts w:ascii="Verdana" w:hAnsi="Verdana" w:cs="Arial"/>
          <w:spacing w:val="-1"/>
          <w:lang w:val="es-MX"/>
        </w:rPr>
        <w:t>repercutir</w:t>
      </w:r>
      <w:r>
        <w:rPr>
          <w:rFonts w:ascii="Verdana" w:hAnsi="Verdana" w:cs="Arial"/>
          <w:lang w:val="es-MX"/>
        </w:rPr>
        <w:t xml:space="preserve"> </w:t>
      </w:r>
      <w:r>
        <w:rPr>
          <w:rFonts w:ascii="Verdana" w:hAnsi="Verdana" w:cs="Arial"/>
          <w:spacing w:val="-1"/>
          <w:lang w:val="es-MX"/>
        </w:rPr>
        <w:t>en</w:t>
      </w:r>
      <w:r>
        <w:rPr>
          <w:rFonts w:ascii="Verdana" w:hAnsi="Verdana" w:cs="Arial"/>
          <w:spacing w:val="3"/>
          <w:lang w:val="es-MX"/>
        </w:rPr>
        <w:t xml:space="preserve"> </w:t>
      </w:r>
      <w:r>
        <w:rPr>
          <w:rFonts w:ascii="Verdana" w:hAnsi="Verdana" w:cs="Arial"/>
          <w:lang w:val="es-MX"/>
        </w:rPr>
        <w:t xml:space="preserve">la </w:t>
      </w:r>
      <w:r>
        <w:rPr>
          <w:rFonts w:ascii="Verdana" w:hAnsi="Verdana" w:cs="Arial"/>
          <w:spacing w:val="-1"/>
          <w:lang w:val="es-MX"/>
        </w:rPr>
        <w:t xml:space="preserve">población; </w:t>
      </w:r>
    </w:p>
    <w:p>
      <w:pPr>
        <w:pStyle w:val="Textoindependiente"/>
        <w:spacing w:line="276" w:lineRule="auto"/>
        <w:ind w:left="709" w:right="124" w:hanging="709"/>
        <w:jc w:val="both"/>
        <w:rPr>
          <w:rFonts w:ascii="Verdana" w:hAnsi="Verdana" w:cs="Arial"/>
          <w:lang w:val="es-MX"/>
        </w:rPr>
      </w:pPr>
    </w:p>
    <w:p>
      <w:pPr>
        <w:pStyle w:val="Textoindependiente"/>
        <w:numPr>
          <w:ilvl w:val="0"/>
          <w:numId w:val="3"/>
        </w:numPr>
        <w:spacing w:line="276" w:lineRule="auto"/>
        <w:ind w:left="709" w:right="124" w:hanging="709"/>
        <w:jc w:val="both"/>
        <w:rPr>
          <w:rFonts w:ascii="Verdana" w:hAnsi="Verdana" w:cs="Arial"/>
          <w:lang w:val="es-MX"/>
        </w:rPr>
      </w:pPr>
      <w:r>
        <w:rPr>
          <w:rFonts w:ascii="Verdana" w:hAnsi="Verdana" w:cs="Arial"/>
          <w:spacing w:val="-1"/>
          <w:lang w:val="es-MX"/>
        </w:rPr>
        <w:t>Vigilar</w:t>
      </w:r>
      <w:r>
        <w:rPr>
          <w:rFonts w:ascii="Verdana" w:hAnsi="Verdana" w:cs="Arial"/>
          <w:spacing w:val="49"/>
          <w:lang w:val="es-MX"/>
        </w:rPr>
        <w:t xml:space="preserve"> </w:t>
      </w:r>
      <w:r>
        <w:rPr>
          <w:rFonts w:ascii="Verdana" w:hAnsi="Verdana" w:cs="Arial"/>
          <w:lang w:val="es-MX"/>
        </w:rPr>
        <w:t>que</w:t>
      </w:r>
      <w:r>
        <w:rPr>
          <w:rFonts w:ascii="Verdana" w:hAnsi="Verdana" w:cs="Arial"/>
          <w:spacing w:val="46"/>
          <w:lang w:val="es-MX"/>
        </w:rPr>
        <w:t xml:space="preserve"> </w:t>
      </w:r>
      <w:r>
        <w:rPr>
          <w:rFonts w:ascii="Verdana" w:hAnsi="Verdana" w:cs="Arial"/>
          <w:lang w:val="es-MX"/>
        </w:rPr>
        <w:t>se</w:t>
      </w:r>
      <w:r>
        <w:rPr>
          <w:rFonts w:ascii="Verdana" w:hAnsi="Verdana" w:cs="Arial"/>
          <w:spacing w:val="44"/>
          <w:lang w:val="es-MX"/>
        </w:rPr>
        <w:t xml:space="preserve"> </w:t>
      </w:r>
      <w:r>
        <w:rPr>
          <w:rFonts w:ascii="Verdana" w:hAnsi="Verdana" w:cs="Arial"/>
          <w:spacing w:val="-1"/>
          <w:lang w:val="es-MX"/>
        </w:rPr>
        <w:t>cumpla</w:t>
      </w:r>
      <w:r>
        <w:rPr>
          <w:rFonts w:ascii="Verdana" w:hAnsi="Verdana" w:cs="Arial"/>
          <w:spacing w:val="44"/>
          <w:lang w:val="es-MX"/>
        </w:rPr>
        <w:t xml:space="preserve"> </w:t>
      </w:r>
      <w:r>
        <w:rPr>
          <w:rFonts w:ascii="Verdana" w:hAnsi="Verdana" w:cs="Arial"/>
          <w:lang w:val="es-MX"/>
        </w:rPr>
        <w:t>lo</w:t>
      </w:r>
      <w:r>
        <w:rPr>
          <w:rFonts w:ascii="Verdana" w:hAnsi="Verdana" w:cs="Arial"/>
          <w:spacing w:val="45"/>
          <w:lang w:val="es-MX"/>
        </w:rPr>
        <w:t xml:space="preserve"> </w:t>
      </w:r>
      <w:r>
        <w:rPr>
          <w:rFonts w:ascii="Verdana" w:hAnsi="Verdana" w:cs="Arial"/>
          <w:spacing w:val="-1"/>
          <w:lang w:val="es-MX"/>
        </w:rPr>
        <w:t>estipulado</w:t>
      </w:r>
      <w:r>
        <w:rPr>
          <w:rFonts w:ascii="Verdana" w:hAnsi="Verdana" w:cs="Arial"/>
          <w:spacing w:val="47"/>
          <w:lang w:val="es-MX"/>
        </w:rPr>
        <w:t xml:space="preserve"> </w:t>
      </w:r>
      <w:r>
        <w:rPr>
          <w:rFonts w:ascii="Verdana" w:hAnsi="Verdana" w:cs="Arial"/>
          <w:spacing w:val="-1"/>
          <w:lang w:val="es-MX"/>
        </w:rPr>
        <w:t>en</w:t>
      </w:r>
      <w:r>
        <w:rPr>
          <w:rFonts w:ascii="Verdana" w:hAnsi="Verdana" w:cs="Arial"/>
          <w:spacing w:val="45"/>
          <w:lang w:val="es-MX"/>
        </w:rPr>
        <w:t xml:space="preserve"> </w:t>
      </w:r>
      <w:r>
        <w:rPr>
          <w:rFonts w:ascii="Verdana" w:hAnsi="Verdana" w:cs="Arial"/>
          <w:lang w:val="es-MX"/>
        </w:rPr>
        <w:t xml:space="preserve">la legislación en materia de salud pública, vida silvestre y protección animal; </w:t>
      </w:r>
      <w:r>
        <w:rPr>
          <w:rFonts w:ascii="Verdana" w:hAnsi="Verdana" w:cs="Arial"/>
          <w:spacing w:val="-1"/>
          <w:lang w:val="es-MX"/>
        </w:rPr>
        <w:t>y</w:t>
      </w:r>
    </w:p>
    <w:p>
      <w:pPr>
        <w:pStyle w:val="Textoindependiente"/>
        <w:spacing w:line="276" w:lineRule="auto"/>
        <w:ind w:left="709" w:right="124" w:hanging="709"/>
        <w:jc w:val="both"/>
        <w:rPr>
          <w:rFonts w:ascii="Verdana" w:hAnsi="Verdana" w:cs="Arial"/>
          <w:lang w:val="es-MX"/>
        </w:rPr>
      </w:pPr>
    </w:p>
    <w:p>
      <w:pPr>
        <w:pStyle w:val="Textoindependiente"/>
        <w:numPr>
          <w:ilvl w:val="0"/>
          <w:numId w:val="3"/>
        </w:numPr>
        <w:spacing w:line="276" w:lineRule="auto"/>
        <w:ind w:left="709" w:right="124" w:hanging="709"/>
        <w:jc w:val="both"/>
        <w:rPr>
          <w:rFonts w:ascii="Verdana" w:hAnsi="Verdana" w:cs="Arial"/>
          <w:lang w:val="es-MX"/>
        </w:rPr>
      </w:pPr>
      <w:r>
        <w:rPr>
          <w:rFonts w:ascii="Verdana" w:hAnsi="Verdana" w:cs="Arial"/>
          <w:lang w:val="es-MX"/>
        </w:rPr>
        <w:t>Las demás que se refieran en los diferentes tratados internacionales, leyes, reglamentos y Normas Oficiales Mexicanas aplicables a la materia.</w:t>
      </w:r>
    </w:p>
    <w:p>
      <w:pPr>
        <w:pStyle w:val="Textoindependiente"/>
        <w:spacing w:line="276" w:lineRule="auto"/>
        <w:ind w:left="0" w:right="124"/>
        <w:jc w:val="both"/>
        <w:rPr>
          <w:rFonts w:ascii="Verdana" w:hAnsi="Verdana" w:cs="Arial"/>
          <w:lang w:val="es-MX"/>
        </w:rPr>
      </w:pPr>
    </w:p>
    <w:p>
      <w:pPr>
        <w:pStyle w:val="Textoindependiente"/>
        <w:spacing w:line="276" w:lineRule="auto"/>
        <w:ind w:left="0"/>
        <w:jc w:val="both"/>
        <w:rPr>
          <w:rFonts w:ascii="Verdana" w:hAnsi="Verdana" w:cs="Arial"/>
          <w:lang w:val="es-MX"/>
        </w:rPr>
      </w:pPr>
      <w:r>
        <w:rPr>
          <w:rFonts w:ascii="Verdana" w:hAnsi="Verdana" w:cs="Arial"/>
          <w:b/>
          <w:spacing w:val="-1"/>
          <w:lang w:val="es-MX"/>
        </w:rPr>
        <w:t>Artículo</w:t>
      </w:r>
      <w:r>
        <w:rPr>
          <w:rFonts w:ascii="Verdana" w:hAnsi="Verdana" w:cs="Arial"/>
          <w:b/>
          <w:lang w:val="es-MX"/>
        </w:rPr>
        <w:t xml:space="preserve"> 3</w:t>
      </w:r>
      <w:r>
        <w:rPr>
          <w:rFonts w:ascii="Verdana" w:hAnsi="Verdana" w:cs="Arial"/>
          <w:lang w:val="es-MX"/>
        </w:rPr>
        <w:t xml:space="preserve">.- </w:t>
      </w:r>
      <w:r>
        <w:rPr>
          <w:rFonts w:ascii="Verdana" w:hAnsi="Verdana" w:cs="Arial"/>
          <w:spacing w:val="-1"/>
          <w:lang w:val="es-MX"/>
        </w:rPr>
        <w:t>Además de los conceptos definidos en la legislación y Normas Oficiales Mexicanas aplicables, para</w:t>
      </w:r>
      <w:r>
        <w:rPr>
          <w:rFonts w:ascii="Verdana" w:hAnsi="Verdana" w:cs="Arial"/>
          <w:spacing w:val="-2"/>
          <w:lang w:val="es-MX"/>
        </w:rPr>
        <w:t xml:space="preserve"> </w:t>
      </w:r>
      <w:r>
        <w:rPr>
          <w:rFonts w:ascii="Verdana" w:hAnsi="Verdana" w:cs="Arial"/>
          <w:lang w:val="es-MX"/>
        </w:rPr>
        <w:t xml:space="preserve">los efectos </w:t>
      </w:r>
      <w:r>
        <w:rPr>
          <w:rFonts w:ascii="Verdana" w:hAnsi="Verdana" w:cs="Arial"/>
          <w:spacing w:val="-1"/>
          <w:lang w:val="es-MX"/>
        </w:rPr>
        <w:t>del</w:t>
      </w:r>
      <w:r>
        <w:rPr>
          <w:rFonts w:ascii="Verdana" w:hAnsi="Verdana" w:cs="Arial"/>
          <w:lang w:val="es-MX"/>
        </w:rPr>
        <w:t xml:space="preserve"> </w:t>
      </w:r>
      <w:r>
        <w:rPr>
          <w:rFonts w:ascii="Verdana" w:hAnsi="Verdana" w:cs="Arial"/>
          <w:spacing w:val="-1"/>
          <w:lang w:val="es-MX"/>
        </w:rPr>
        <w:t>presente</w:t>
      </w:r>
      <w:r>
        <w:rPr>
          <w:rFonts w:ascii="Verdana" w:hAnsi="Verdana" w:cs="Arial"/>
          <w:lang w:val="es-MX"/>
        </w:rPr>
        <w:t xml:space="preserve"> Reglamento, se</w:t>
      </w:r>
      <w:r>
        <w:rPr>
          <w:rFonts w:ascii="Verdana" w:hAnsi="Verdana" w:cs="Arial"/>
          <w:spacing w:val="-1"/>
          <w:lang w:val="es-MX"/>
        </w:rPr>
        <w:t xml:space="preserve"> entenderá </w:t>
      </w:r>
      <w:r>
        <w:rPr>
          <w:rFonts w:ascii="Verdana" w:hAnsi="Verdana" w:cs="Arial"/>
          <w:lang w:val="es-MX"/>
        </w:rPr>
        <w:t>por:</w:t>
      </w:r>
    </w:p>
    <w:p>
      <w:pPr>
        <w:spacing w:after="0"/>
        <w:jc w:val="both"/>
        <w:rPr>
          <w:rFonts w:ascii="Verdana" w:eastAsia="Times New Roman" w:hAnsi="Verdana" w:cs="Arial"/>
          <w:sz w:val="24"/>
          <w:szCs w:val="24"/>
        </w:rPr>
      </w:pPr>
    </w:p>
    <w:p>
      <w:pPr>
        <w:pStyle w:val="Textoindependiente"/>
        <w:numPr>
          <w:ilvl w:val="0"/>
          <w:numId w:val="2"/>
        </w:numPr>
        <w:spacing w:after="240" w:line="276" w:lineRule="auto"/>
        <w:ind w:left="709" w:right="113" w:hanging="709"/>
        <w:jc w:val="both"/>
        <w:rPr>
          <w:rFonts w:ascii="Verdana" w:hAnsi="Verdana" w:cs="Arial"/>
          <w:lang w:val="es-MX"/>
        </w:rPr>
      </w:pPr>
      <w:r>
        <w:rPr>
          <w:rFonts w:ascii="Verdana" w:hAnsi="Verdana" w:cs="Arial"/>
          <w:spacing w:val="-1"/>
          <w:lang w:val="es-MX"/>
        </w:rPr>
        <w:t>Animal</w:t>
      </w:r>
      <w:r>
        <w:rPr>
          <w:rFonts w:ascii="Verdana" w:hAnsi="Verdana" w:cs="Arial"/>
          <w:spacing w:val="14"/>
          <w:lang w:val="es-MX"/>
        </w:rPr>
        <w:t xml:space="preserve"> </w:t>
      </w:r>
      <w:r>
        <w:rPr>
          <w:rFonts w:ascii="Verdana" w:hAnsi="Verdana" w:cs="Arial"/>
          <w:lang w:val="es-MX"/>
        </w:rPr>
        <w:t>de</w:t>
      </w:r>
      <w:r>
        <w:rPr>
          <w:rFonts w:ascii="Verdana" w:hAnsi="Verdana" w:cs="Arial"/>
          <w:spacing w:val="13"/>
          <w:lang w:val="es-MX"/>
        </w:rPr>
        <w:t xml:space="preserve"> </w:t>
      </w:r>
      <w:r>
        <w:rPr>
          <w:rFonts w:ascii="Verdana" w:hAnsi="Verdana" w:cs="Arial"/>
          <w:spacing w:val="-1"/>
          <w:lang w:val="es-MX"/>
        </w:rPr>
        <w:t>Compañía:</w:t>
      </w:r>
      <w:r>
        <w:rPr>
          <w:rFonts w:ascii="Verdana" w:hAnsi="Verdana" w:cs="Arial"/>
          <w:spacing w:val="16"/>
          <w:lang w:val="es-MX"/>
        </w:rPr>
        <w:t xml:space="preserve"> </w:t>
      </w:r>
      <w:r>
        <w:rPr>
          <w:rFonts w:ascii="Verdana" w:hAnsi="Verdana" w:cs="Arial"/>
          <w:spacing w:val="-1"/>
          <w:lang w:val="es-MX"/>
        </w:rPr>
        <w:t>Ser</w:t>
      </w:r>
      <w:r>
        <w:rPr>
          <w:rFonts w:ascii="Verdana" w:hAnsi="Verdana" w:cs="Arial"/>
          <w:spacing w:val="6"/>
          <w:lang w:val="es-MX"/>
        </w:rPr>
        <w:t xml:space="preserve"> </w:t>
      </w:r>
      <w:r>
        <w:rPr>
          <w:rFonts w:ascii="Verdana" w:hAnsi="Verdana" w:cs="Arial"/>
          <w:spacing w:val="-1"/>
          <w:lang w:val="es-MX"/>
        </w:rPr>
        <w:t>orgánico,</w:t>
      </w:r>
      <w:r>
        <w:rPr>
          <w:rFonts w:ascii="Verdana" w:hAnsi="Verdana" w:cs="Arial"/>
          <w:spacing w:val="6"/>
          <w:lang w:val="es-MX"/>
        </w:rPr>
        <w:t xml:space="preserve"> </w:t>
      </w:r>
      <w:r>
        <w:rPr>
          <w:rFonts w:ascii="Verdana" w:hAnsi="Verdana" w:cs="Arial"/>
          <w:spacing w:val="1"/>
          <w:lang w:val="es-MX"/>
        </w:rPr>
        <w:t>no</w:t>
      </w:r>
      <w:r>
        <w:rPr>
          <w:rFonts w:ascii="Verdana" w:hAnsi="Verdana" w:cs="Arial"/>
          <w:spacing w:val="6"/>
          <w:lang w:val="es-MX"/>
        </w:rPr>
        <w:t xml:space="preserve"> </w:t>
      </w:r>
      <w:r>
        <w:rPr>
          <w:rFonts w:ascii="Verdana" w:hAnsi="Verdana" w:cs="Arial"/>
          <w:lang w:val="es-MX"/>
        </w:rPr>
        <w:t>humano,</w:t>
      </w:r>
      <w:r>
        <w:rPr>
          <w:rFonts w:ascii="Verdana" w:hAnsi="Verdana" w:cs="Arial"/>
          <w:spacing w:val="6"/>
          <w:lang w:val="es-MX"/>
        </w:rPr>
        <w:t xml:space="preserve"> </w:t>
      </w:r>
      <w:r>
        <w:rPr>
          <w:rFonts w:ascii="Verdana" w:hAnsi="Verdana" w:cs="Arial"/>
          <w:lang w:val="es-MX"/>
        </w:rPr>
        <w:t>que</w:t>
      </w:r>
      <w:r>
        <w:rPr>
          <w:rFonts w:ascii="Verdana" w:hAnsi="Verdana" w:cs="Arial"/>
          <w:spacing w:val="6"/>
          <w:lang w:val="es-MX"/>
        </w:rPr>
        <w:t xml:space="preserve"> </w:t>
      </w:r>
      <w:r>
        <w:rPr>
          <w:rFonts w:ascii="Verdana" w:hAnsi="Verdana" w:cs="Arial"/>
          <w:lang w:val="es-MX"/>
        </w:rPr>
        <w:t>vive,</w:t>
      </w:r>
      <w:r>
        <w:rPr>
          <w:rFonts w:ascii="Verdana" w:hAnsi="Verdana" w:cs="Arial"/>
          <w:spacing w:val="6"/>
          <w:lang w:val="es-MX"/>
        </w:rPr>
        <w:t xml:space="preserve"> </w:t>
      </w:r>
      <w:r>
        <w:rPr>
          <w:rFonts w:ascii="Verdana" w:hAnsi="Verdana" w:cs="Arial"/>
          <w:lang w:val="es-MX"/>
        </w:rPr>
        <w:t>siente</w:t>
      </w:r>
      <w:r>
        <w:rPr>
          <w:rFonts w:ascii="Verdana" w:hAnsi="Verdana" w:cs="Arial"/>
          <w:spacing w:val="8"/>
          <w:lang w:val="es-MX"/>
        </w:rPr>
        <w:t xml:space="preserve"> </w:t>
      </w:r>
      <w:r>
        <w:rPr>
          <w:rFonts w:ascii="Verdana" w:hAnsi="Verdana" w:cs="Arial"/>
          <w:lang w:val="es-MX"/>
        </w:rPr>
        <w:t>y</w:t>
      </w:r>
      <w:r>
        <w:rPr>
          <w:rFonts w:ascii="Verdana" w:hAnsi="Verdana" w:cs="Arial"/>
          <w:spacing w:val="2"/>
          <w:lang w:val="es-MX"/>
        </w:rPr>
        <w:t xml:space="preserve"> </w:t>
      </w:r>
      <w:r>
        <w:rPr>
          <w:rFonts w:ascii="Verdana" w:hAnsi="Verdana" w:cs="Arial"/>
          <w:lang w:val="es-MX"/>
        </w:rPr>
        <w:t>posee</w:t>
      </w:r>
      <w:r>
        <w:rPr>
          <w:rFonts w:ascii="Verdana" w:hAnsi="Verdana" w:cs="Arial"/>
          <w:spacing w:val="5"/>
          <w:lang w:val="es-MX"/>
        </w:rPr>
        <w:t xml:space="preserve"> </w:t>
      </w:r>
      <w:r>
        <w:rPr>
          <w:rFonts w:ascii="Verdana" w:hAnsi="Verdana" w:cs="Arial"/>
          <w:spacing w:val="-1"/>
          <w:lang w:val="es-MX"/>
        </w:rPr>
        <w:t>movilidad</w:t>
      </w:r>
      <w:r>
        <w:rPr>
          <w:rFonts w:ascii="Verdana" w:hAnsi="Verdana" w:cs="Arial"/>
          <w:spacing w:val="6"/>
          <w:lang w:val="es-MX"/>
        </w:rPr>
        <w:t xml:space="preserve"> </w:t>
      </w:r>
      <w:r>
        <w:rPr>
          <w:rFonts w:ascii="Verdana" w:hAnsi="Verdana" w:cs="Arial"/>
          <w:lang w:val="es-MX"/>
        </w:rPr>
        <w:t>propia</w:t>
      </w:r>
      <w:r>
        <w:rPr>
          <w:rFonts w:ascii="Verdana" w:hAnsi="Verdana" w:cs="Arial"/>
          <w:spacing w:val="6"/>
          <w:lang w:val="es-MX"/>
        </w:rPr>
        <w:t xml:space="preserve"> </w:t>
      </w:r>
      <w:r>
        <w:rPr>
          <w:rFonts w:ascii="Verdana" w:hAnsi="Verdana" w:cs="Arial"/>
          <w:lang w:val="es-MX"/>
        </w:rPr>
        <w:t>por</w:t>
      </w:r>
      <w:r>
        <w:rPr>
          <w:rFonts w:ascii="Verdana" w:hAnsi="Verdana" w:cs="Arial"/>
          <w:spacing w:val="47"/>
          <w:lang w:val="es-MX"/>
        </w:rPr>
        <w:t xml:space="preserve"> </w:t>
      </w:r>
      <w:r>
        <w:rPr>
          <w:rFonts w:ascii="Verdana" w:hAnsi="Verdana" w:cs="Arial"/>
          <w:spacing w:val="-1"/>
          <w:lang w:val="es-MX"/>
        </w:rPr>
        <w:t>naturaleza,</w:t>
      </w:r>
      <w:r>
        <w:rPr>
          <w:rFonts w:ascii="Verdana" w:hAnsi="Verdana" w:cs="Arial"/>
          <w:spacing w:val="4"/>
          <w:lang w:val="es-MX"/>
        </w:rPr>
        <w:t xml:space="preserve"> </w:t>
      </w:r>
      <w:r>
        <w:rPr>
          <w:rFonts w:ascii="Verdana" w:hAnsi="Verdana" w:cs="Arial"/>
          <w:spacing w:val="-1"/>
          <w:lang w:val="es-MX"/>
        </w:rPr>
        <w:t>con</w:t>
      </w:r>
      <w:r>
        <w:rPr>
          <w:rFonts w:ascii="Verdana" w:hAnsi="Verdana" w:cs="Arial"/>
          <w:spacing w:val="3"/>
          <w:lang w:val="es-MX"/>
        </w:rPr>
        <w:t xml:space="preserve"> </w:t>
      </w:r>
      <w:r>
        <w:rPr>
          <w:rFonts w:ascii="Verdana" w:hAnsi="Verdana" w:cs="Arial"/>
          <w:lang w:val="es-MX"/>
        </w:rPr>
        <w:t>capacidad</w:t>
      </w:r>
      <w:r>
        <w:rPr>
          <w:rFonts w:ascii="Verdana" w:hAnsi="Verdana" w:cs="Arial"/>
          <w:spacing w:val="1"/>
          <w:lang w:val="es-MX"/>
        </w:rPr>
        <w:t xml:space="preserve"> </w:t>
      </w:r>
      <w:r>
        <w:rPr>
          <w:rFonts w:ascii="Verdana" w:hAnsi="Verdana" w:cs="Arial"/>
          <w:lang w:val="es-MX"/>
        </w:rPr>
        <w:lastRenderedPageBreak/>
        <w:t>de</w:t>
      </w:r>
      <w:r>
        <w:rPr>
          <w:rFonts w:ascii="Verdana" w:hAnsi="Verdana" w:cs="Arial"/>
          <w:spacing w:val="3"/>
          <w:lang w:val="es-MX"/>
        </w:rPr>
        <w:t xml:space="preserve"> </w:t>
      </w:r>
      <w:r>
        <w:rPr>
          <w:rFonts w:ascii="Verdana" w:hAnsi="Verdana" w:cs="Arial"/>
          <w:spacing w:val="-1"/>
          <w:lang w:val="es-MX"/>
        </w:rPr>
        <w:t>respuesta</w:t>
      </w:r>
      <w:r>
        <w:rPr>
          <w:rFonts w:ascii="Verdana" w:hAnsi="Verdana" w:cs="Arial"/>
          <w:spacing w:val="4"/>
          <w:lang w:val="es-MX"/>
        </w:rPr>
        <w:t xml:space="preserve"> </w:t>
      </w:r>
      <w:r>
        <w:rPr>
          <w:rFonts w:ascii="Verdana" w:hAnsi="Verdana" w:cs="Arial"/>
          <w:lang w:val="es-MX"/>
        </w:rPr>
        <w:t>a</w:t>
      </w:r>
      <w:r>
        <w:rPr>
          <w:rFonts w:ascii="Verdana" w:hAnsi="Verdana" w:cs="Arial"/>
          <w:spacing w:val="1"/>
          <w:lang w:val="es-MX"/>
        </w:rPr>
        <w:t xml:space="preserve"> </w:t>
      </w:r>
      <w:r>
        <w:rPr>
          <w:rFonts w:ascii="Verdana" w:hAnsi="Verdana" w:cs="Arial"/>
          <w:lang w:val="es-MX"/>
        </w:rPr>
        <w:t>los</w:t>
      </w:r>
      <w:r>
        <w:rPr>
          <w:rFonts w:ascii="Verdana" w:hAnsi="Verdana" w:cs="Arial"/>
          <w:spacing w:val="5"/>
          <w:lang w:val="es-MX"/>
        </w:rPr>
        <w:t xml:space="preserve"> </w:t>
      </w:r>
      <w:r>
        <w:rPr>
          <w:rFonts w:ascii="Verdana" w:hAnsi="Verdana" w:cs="Arial"/>
          <w:spacing w:val="-1"/>
          <w:lang w:val="es-MX"/>
        </w:rPr>
        <w:t>estímulos</w:t>
      </w:r>
      <w:r>
        <w:rPr>
          <w:rFonts w:ascii="Verdana" w:hAnsi="Verdana" w:cs="Arial"/>
          <w:spacing w:val="2"/>
          <w:lang w:val="es-MX"/>
        </w:rPr>
        <w:t xml:space="preserve"> </w:t>
      </w:r>
      <w:r>
        <w:rPr>
          <w:rFonts w:ascii="Verdana" w:hAnsi="Verdana" w:cs="Arial"/>
          <w:spacing w:val="-1"/>
          <w:lang w:val="es-MX"/>
        </w:rPr>
        <w:t>del</w:t>
      </w:r>
      <w:r>
        <w:rPr>
          <w:rFonts w:ascii="Verdana" w:hAnsi="Verdana" w:cs="Arial"/>
          <w:spacing w:val="2"/>
          <w:lang w:val="es-MX"/>
        </w:rPr>
        <w:t xml:space="preserve"> </w:t>
      </w:r>
      <w:r>
        <w:rPr>
          <w:rFonts w:ascii="Verdana" w:hAnsi="Verdana" w:cs="Arial"/>
          <w:lang w:val="es-MX"/>
        </w:rPr>
        <w:t>medio</w:t>
      </w:r>
      <w:r>
        <w:rPr>
          <w:rFonts w:ascii="Verdana" w:hAnsi="Verdana" w:cs="Arial"/>
          <w:spacing w:val="2"/>
          <w:lang w:val="es-MX"/>
        </w:rPr>
        <w:t xml:space="preserve"> </w:t>
      </w:r>
      <w:r>
        <w:rPr>
          <w:rFonts w:ascii="Verdana" w:hAnsi="Verdana" w:cs="Arial"/>
          <w:lang w:val="es-MX"/>
        </w:rPr>
        <w:t>ambiente,</w:t>
      </w:r>
      <w:r>
        <w:rPr>
          <w:rFonts w:ascii="Verdana" w:hAnsi="Verdana" w:cs="Arial"/>
          <w:spacing w:val="55"/>
          <w:lang w:val="es-MX"/>
        </w:rPr>
        <w:t xml:space="preserve"> </w:t>
      </w:r>
      <w:r>
        <w:rPr>
          <w:rFonts w:ascii="Verdana" w:hAnsi="Verdana" w:cs="Arial"/>
          <w:spacing w:val="-1"/>
          <w:lang w:val="es-MX"/>
        </w:rPr>
        <w:t xml:space="preserve">perteneciente </w:t>
      </w:r>
      <w:r>
        <w:rPr>
          <w:rFonts w:ascii="Verdana" w:hAnsi="Verdana" w:cs="Arial"/>
          <w:lang w:val="es-MX"/>
        </w:rPr>
        <w:t>a</w:t>
      </w:r>
      <w:r>
        <w:rPr>
          <w:rFonts w:ascii="Verdana" w:hAnsi="Verdana" w:cs="Arial"/>
          <w:spacing w:val="-1"/>
          <w:lang w:val="es-MX"/>
        </w:rPr>
        <w:t xml:space="preserve"> </w:t>
      </w:r>
      <w:r>
        <w:rPr>
          <w:rFonts w:ascii="Verdana" w:hAnsi="Verdana" w:cs="Arial"/>
          <w:lang w:val="es-MX"/>
        </w:rPr>
        <w:t>una</w:t>
      </w:r>
      <w:r>
        <w:rPr>
          <w:rFonts w:ascii="Verdana" w:hAnsi="Verdana" w:cs="Arial"/>
          <w:spacing w:val="-1"/>
          <w:lang w:val="es-MX"/>
        </w:rPr>
        <w:t xml:space="preserve"> </w:t>
      </w:r>
      <w:r>
        <w:rPr>
          <w:rFonts w:ascii="Verdana" w:hAnsi="Verdana" w:cs="Arial"/>
          <w:lang w:val="es-MX"/>
        </w:rPr>
        <w:t xml:space="preserve">especie ordinariamente </w:t>
      </w:r>
      <w:r>
        <w:rPr>
          <w:rFonts w:ascii="Verdana" w:hAnsi="Verdana" w:cs="Arial"/>
          <w:spacing w:val="-1"/>
          <w:lang w:val="es-MX"/>
        </w:rPr>
        <w:t xml:space="preserve">doméstica, </w:t>
      </w:r>
      <w:r>
        <w:rPr>
          <w:rFonts w:ascii="Verdana" w:hAnsi="Verdana" w:cs="Arial"/>
          <w:lang w:val="es-MX"/>
        </w:rPr>
        <w:t>utilizado</w:t>
      </w:r>
      <w:r>
        <w:rPr>
          <w:rFonts w:ascii="Verdana" w:hAnsi="Verdana" w:cs="Arial"/>
          <w:spacing w:val="17"/>
          <w:lang w:val="es-MX"/>
        </w:rPr>
        <w:t xml:space="preserve"> </w:t>
      </w:r>
      <w:r>
        <w:rPr>
          <w:rFonts w:ascii="Verdana" w:hAnsi="Verdana" w:cs="Arial"/>
          <w:spacing w:val="-1"/>
          <w:lang w:val="es-MX"/>
        </w:rPr>
        <w:t>para el desarrollo</w:t>
      </w:r>
      <w:r>
        <w:rPr>
          <w:rFonts w:ascii="Verdana" w:hAnsi="Verdana" w:cs="Arial"/>
          <w:spacing w:val="16"/>
          <w:lang w:val="es-MX"/>
        </w:rPr>
        <w:t xml:space="preserve"> </w:t>
      </w:r>
      <w:r>
        <w:rPr>
          <w:rFonts w:ascii="Verdana" w:hAnsi="Verdana" w:cs="Arial"/>
          <w:lang w:val="es-MX"/>
        </w:rPr>
        <w:t>y</w:t>
      </w:r>
      <w:r>
        <w:rPr>
          <w:rFonts w:ascii="Verdana" w:hAnsi="Verdana" w:cs="Arial"/>
          <w:spacing w:val="61"/>
          <w:lang w:val="es-MX"/>
        </w:rPr>
        <w:t xml:space="preserve"> </w:t>
      </w:r>
      <w:r>
        <w:rPr>
          <w:rFonts w:ascii="Verdana" w:hAnsi="Verdana" w:cs="Arial"/>
          <w:spacing w:val="-1"/>
          <w:lang w:val="es-MX"/>
        </w:rPr>
        <w:t>recreación</w:t>
      </w:r>
      <w:r>
        <w:rPr>
          <w:rFonts w:ascii="Verdana" w:hAnsi="Verdana" w:cs="Arial"/>
          <w:lang w:val="es-MX"/>
        </w:rPr>
        <w:t xml:space="preserve"> d</w:t>
      </w:r>
      <w:r>
        <w:rPr>
          <w:rFonts w:ascii="Verdana" w:hAnsi="Verdana" w:cs="Arial"/>
          <w:spacing w:val="-1"/>
          <w:lang w:val="es-MX"/>
        </w:rPr>
        <w:t>el</w:t>
      </w:r>
      <w:r>
        <w:rPr>
          <w:rFonts w:ascii="Verdana" w:hAnsi="Verdana" w:cs="Arial"/>
          <w:lang w:val="es-MX"/>
        </w:rPr>
        <w:t xml:space="preserve"> ser</w:t>
      </w:r>
      <w:r>
        <w:rPr>
          <w:rFonts w:ascii="Verdana" w:hAnsi="Verdana" w:cs="Arial"/>
          <w:spacing w:val="-1"/>
          <w:lang w:val="es-MX"/>
        </w:rPr>
        <w:t xml:space="preserve"> </w:t>
      </w:r>
      <w:r>
        <w:rPr>
          <w:rFonts w:ascii="Verdana" w:hAnsi="Verdana" w:cs="Arial"/>
          <w:lang w:val="es-MX"/>
        </w:rPr>
        <w:t>humano;</w:t>
      </w:r>
    </w:p>
    <w:p>
      <w:pPr>
        <w:pStyle w:val="Textoindependiente"/>
        <w:numPr>
          <w:ilvl w:val="0"/>
          <w:numId w:val="2"/>
        </w:numPr>
        <w:spacing w:after="240" w:line="276" w:lineRule="auto"/>
        <w:ind w:left="709" w:right="115" w:hanging="709"/>
        <w:jc w:val="both"/>
        <w:rPr>
          <w:rFonts w:ascii="Verdana" w:hAnsi="Verdana" w:cs="Arial"/>
          <w:lang w:val="es-MX"/>
        </w:rPr>
      </w:pPr>
      <w:r>
        <w:rPr>
          <w:rFonts w:ascii="Verdana" w:hAnsi="Verdana" w:cs="Arial"/>
          <w:spacing w:val="-1"/>
          <w:lang w:val="es-MX"/>
        </w:rPr>
        <w:t>Animal Peligroso: Ser</w:t>
      </w:r>
      <w:r>
        <w:rPr>
          <w:rFonts w:ascii="Verdana" w:hAnsi="Verdana" w:cs="Arial"/>
          <w:spacing w:val="6"/>
          <w:lang w:val="es-MX"/>
        </w:rPr>
        <w:t xml:space="preserve"> </w:t>
      </w:r>
      <w:r>
        <w:rPr>
          <w:rFonts w:ascii="Verdana" w:hAnsi="Verdana" w:cs="Arial"/>
          <w:spacing w:val="-1"/>
          <w:lang w:val="es-MX"/>
        </w:rPr>
        <w:t>orgánico,</w:t>
      </w:r>
      <w:r>
        <w:rPr>
          <w:rFonts w:ascii="Verdana" w:hAnsi="Verdana" w:cs="Arial"/>
          <w:spacing w:val="6"/>
          <w:lang w:val="es-MX"/>
        </w:rPr>
        <w:t xml:space="preserve"> </w:t>
      </w:r>
      <w:r>
        <w:rPr>
          <w:rFonts w:ascii="Verdana" w:hAnsi="Verdana" w:cs="Arial"/>
          <w:spacing w:val="1"/>
          <w:lang w:val="es-MX"/>
        </w:rPr>
        <w:t>no</w:t>
      </w:r>
      <w:r>
        <w:rPr>
          <w:rFonts w:ascii="Verdana" w:hAnsi="Verdana" w:cs="Arial"/>
          <w:spacing w:val="6"/>
          <w:lang w:val="es-MX"/>
        </w:rPr>
        <w:t xml:space="preserve"> </w:t>
      </w:r>
      <w:r>
        <w:rPr>
          <w:rFonts w:ascii="Verdana" w:hAnsi="Verdana" w:cs="Arial"/>
          <w:lang w:val="es-MX"/>
        </w:rPr>
        <w:t>humano,</w:t>
      </w:r>
      <w:r>
        <w:rPr>
          <w:rFonts w:ascii="Verdana" w:hAnsi="Verdana" w:cs="Arial"/>
          <w:spacing w:val="6"/>
          <w:lang w:val="es-MX"/>
        </w:rPr>
        <w:t xml:space="preserve"> </w:t>
      </w:r>
      <w:r>
        <w:rPr>
          <w:rFonts w:ascii="Verdana" w:hAnsi="Verdana" w:cs="Arial"/>
          <w:lang w:val="es-MX"/>
        </w:rPr>
        <w:t>que</w:t>
      </w:r>
      <w:r>
        <w:rPr>
          <w:rFonts w:ascii="Verdana" w:hAnsi="Verdana" w:cs="Arial"/>
          <w:spacing w:val="6"/>
          <w:lang w:val="es-MX"/>
        </w:rPr>
        <w:t xml:space="preserve"> </w:t>
      </w:r>
      <w:r>
        <w:rPr>
          <w:rFonts w:ascii="Verdana" w:hAnsi="Verdana" w:cs="Arial"/>
          <w:lang w:val="es-MX"/>
        </w:rPr>
        <w:t>vive,</w:t>
      </w:r>
      <w:r>
        <w:rPr>
          <w:rFonts w:ascii="Verdana" w:hAnsi="Verdana" w:cs="Arial"/>
          <w:spacing w:val="6"/>
          <w:lang w:val="es-MX"/>
        </w:rPr>
        <w:t xml:space="preserve"> </w:t>
      </w:r>
      <w:r>
        <w:rPr>
          <w:rFonts w:ascii="Verdana" w:hAnsi="Verdana" w:cs="Arial"/>
          <w:lang w:val="es-MX"/>
        </w:rPr>
        <w:t>siente</w:t>
      </w:r>
      <w:r>
        <w:rPr>
          <w:rFonts w:ascii="Verdana" w:hAnsi="Verdana" w:cs="Arial"/>
          <w:spacing w:val="8"/>
          <w:lang w:val="es-MX"/>
        </w:rPr>
        <w:t xml:space="preserve"> </w:t>
      </w:r>
      <w:r>
        <w:rPr>
          <w:rFonts w:ascii="Verdana" w:hAnsi="Verdana" w:cs="Arial"/>
          <w:lang w:val="es-MX"/>
        </w:rPr>
        <w:t>y</w:t>
      </w:r>
      <w:r>
        <w:rPr>
          <w:rFonts w:ascii="Verdana" w:hAnsi="Verdana" w:cs="Arial"/>
          <w:spacing w:val="2"/>
          <w:lang w:val="es-MX"/>
        </w:rPr>
        <w:t xml:space="preserve"> </w:t>
      </w:r>
      <w:r>
        <w:rPr>
          <w:rFonts w:ascii="Verdana" w:hAnsi="Verdana" w:cs="Arial"/>
          <w:lang w:val="es-MX"/>
        </w:rPr>
        <w:t>posee</w:t>
      </w:r>
      <w:r>
        <w:rPr>
          <w:rFonts w:ascii="Verdana" w:hAnsi="Verdana" w:cs="Arial"/>
          <w:spacing w:val="5"/>
          <w:lang w:val="es-MX"/>
        </w:rPr>
        <w:t xml:space="preserve"> </w:t>
      </w:r>
      <w:r>
        <w:rPr>
          <w:rFonts w:ascii="Verdana" w:hAnsi="Verdana" w:cs="Arial"/>
          <w:spacing w:val="-1"/>
          <w:lang w:val="es-MX"/>
        </w:rPr>
        <w:t>movilidad</w:t>
      </w:r>
      <w:r>
        <w:rPr>
          <w:rFonts w:ascii="Verdana" w:hAnsi="Verdana" w:cs="Arial"/>
          <w:spacing w:val="6"/>
          <w:lang w:val="es-MX"/>
        </w:rPr>
        <w:t xml:space="preserve"> </w:t>
      </w:r>
      <w:r>
        <w:rPr>
          <w:rFonts w:ascii="Verdana" w:hAnsi="Verdana" w:cs="Arial"/>
          <w:lang w:val="es-MX"/>
        </w:rPr>
        <w:t>propia</w:t>
      </w:r>
      <w:r>
        <w:rPr>
          <w:rFonts w:ascii="Verdana" w:hAnsi="Verdana" w:cs="Arial"/>
          <w:spacing w:val="6"/>
          <w:lang w:val="es-MX"/>
        </w:rPr>
        <w:t xml:space="preserve"> </w:t>
      </w:r>
      <w:r>
        <w:rPr>
          <w:rFonts w:ascii="Verdana" w:hAnsi="Verdana" w:cs="Arial"/>
          <w:lang w:val="es-MX"/>
        </w:rPr>
        <w:t>por</w:t>
      </w:r>
      <w:r>
        <w:rPr>
          <w:rFonts w:ascii="Verdana" w:hAnsi="Verdana" w:cs="Arial"/>
          <w:spacing w:val="47"/>
          <w:lang w:val="es-MX"/>
        </w:rPr>
        <w:t xml:space="preserve"> </w:t>
      </w:r>
      <w:r>
        <w:rPr>
          <w:rFonts w:ascii="Verdana" w:hAnsi="Verdana" w:cs="Arial"/>
          <w:spacing w:val="-1"/>
          <w:lang w:val="es-MX"/>
        </w:rPr>
        <w:t>naturaleza,</w:t>
      </w:r>
      <w:r>
        <w:rPr>
          <w:rFonts w:ascii="Verdana" w:hAnsi="Verdana" w:cs="Arial"/>
          <w:spacing w:val="4"/>
          <w:lang w:val="es-MX"/>
        </w:rPr>
        <w:t xml:space="preserve"> </w:t>
      </w:r>
      <w:r>
        <w:rPr>
          <w:rFonts w:ascii="Verdana" w:hAnsi="Verdana" w:cs="Arial"/>
          <w:spacing w:val="-1"/>
          <w:lang w:val="es-MX"/>
        </w:rPr>
        <w:t>con</w:t>
      </w:r>
      <w:r>
        <w:rPr>
          <w:rFonts w:ascii="Verdana" w:hAnsi="Verdana" w:cs="Arial"/>
          <w:spacing w:val="3"/>
          <w:lang w:val="es-MX"/>
        </w:rPr>
        <w:t xml:space="preserve"> </w:t>
      </w:r>
      <w:r>
        <w:rPr>
          <w:rFonts w:ascii="Verdana" w:hAnsi="Verdana" w:cs="Arial"/>
          <w:lang w:val="es-MX"/>
        </w:rPr>
        <w:t>capacidad</w:t>
      </w:r>
      <w:r>
        <w:rPr>
          <w:rFonts w:ascii="Verdana" w:hAnsi="Verdana" w:cs="Arial"/>
          <w:spacing w:val="1"/>
          <w:lang w:val="es-MX"/>
        </w:rPr>
        <w:t xml:space="preserve"> </w:t>
      </w:r>
      <w:r>
        <w:rPr>
          <w:rFonts w:ascii="Verdana" w:hAnsi="Verdana" w:cs="Arial"/>
          <w:lang w:val="es-MX"/>
        </w:rPr>
        <w:t>de</w:t>
      </w:r>
      <w:r>
        <w:rPr>
          <w:rFonts w:ascii="Verdana" w:hAnsi="Verdana" w:cs="Arial"/>
          <w:spacing w:val="3"/>
          <w:lang w:val="es-MX"/>
        </w:rPr>
        <w:t xml:space="preserve"> </w:t>
      </w:r>
      <w:r>
        <w:rPr>
          <w:rFonts w:ascii="Verdana" w:hAnsi="Verdana" w:cs="Arial"/>
          <w:spacing w:val="-1"/>
          <w:lang w:val="es-MX"/>
        </w:rPr>
        <w:t>respuesta</w:t>
      </w:r>
      <w:r>
        <w:rPr>
          <w:rFonts w:ascii="Verdana" w:hAnsi="Verdana" w:cs="Arial"/>
          <w:spacing w:val="4"/>
          <w:lang w:val="es-MX"/>
        </w:rPr>
        <w:t xml:space="preserve"> </w:t>
      </w:r>
      <w:r>
        <w:rPr>
          <w:rFonts w:ascii="Verdana" w:hAnsi="Verdana" w:cs="Arial"/>
          <w:lang w:val="es-MX"/>
        </w:rPr>
        <w:t>a</w:t>
      </w:r>
      <w:r>
        <w:rPr>
          <w:rFonts w:ascii="Verdana" w:hAnsi="Verdana" w:cs="Arial"/>
          <w:spacing w:val="1"/>
          <w:lang w:val="es-MX"/>
        </w:rPr>
        <w:t xml:space="preserve"> </w:t>
      </w:r>
      <w:r>
        <w:rPr>
          <w:rFonts w:ascii="Verdana" w:hAnsi="Verdana" w:cs="Arial"/>
          <w:lang w:val="es-MX"/>
        </w:rPr>
        <w:t>los</w:t>
      </w:r>
      <w:r>
        <w:rPr>
          <w:rFonts w:ascii="Verdana" w:hAnsi="Verdana" w:cs="Arial"/>
          <w:spacing w:val="5"/>
          <w:lang w:val="es-MX"/>
        </w:rPr>
        <w:t xml:space="preserve"> </w:t>
      </w:r>
      <w:r>
        <w:rPr>
          <w:rFonts w:ascii="Verdana" w:hAnsi="Verdana" w:cs="Arial"/>
          <w:spacing w:val="-1"/>
          <w:lang w:val="es-MX"/>
        </w:rPr>
        <w:t>estímulos</w:t>
      </w:r>
      <w:r>
        <w:rPr>
          <w:rFonts w:ascii="Verdana" w:hAnsi="Verdana" w:cs="Arial"/>
          <w:spacing w:val="2"/>
          <w:lang w:val="es-MX"/>
        </w:rPr>
        <w:t xml:space="preserve"> </w:t>
      </w:r>
      <w:r>
        <w:rPr>
          <w:rFonts w:ascii="Verdana" w:hAnsi="Verdana" w:cs="Arial"/>
          <w:spacing w:val="-1"/>
          <w:lang w:val="es-MX"/>
        </w:rPr>
        <w:t>del</w:t>
      </w:r>
      <w:r>
        <w:rPr>
          <w:rFonts w:ascii="Verdana" w:hAnsi="Verdana" w:cs="Arial"/>
          <w:spacing w:val="2"/>
          <w:lang w:val="es-MX"/>
        </w:rPr>
        <w:t xml:space="preserve"> </w:t>
      </w:r>
      <w:r>
        <w:rPr>
          <w:rFonts w:ascii="Verdana" w:hAnsi="Verdana" w:cs="Arial"/>
          <w:lang w:val="es-MX"/>
        </w:rPr>
        <w:t>medio</w:t>
      </w:r>
      <w:r>
        <w:rPr>
          <w:rFonts w:ascii="Verdana" w:hAnsi="Verdana" w:cs="Arial"/>
          <w:spacing w:val="2"/>
          <w:lang w:val="es-MX"/>
        </w:rPr>
        <w:t xml:space="preserve"> </w:t>
      </w:r>
      <w:r>
        <w:rPr>
          <w:rFonts w:ascii="Verdana" w:hAnsi="Verdana" w:cs="Arial"/>
          <w:lang w:val="es-MX"/>
        </w:rPr>
        <w:t>ambiente</w:t>
      </w:r>
      <w:r>
        <w:rPr>
          <w:rFonts w:ascii="Verdana" w:hAnsi="Verdana" w:cs="Arial"/>
          <w:spacing w:val="-1"/>
          <w:lang w:val="es-MX"/>
        </w:rPr>
        <w:t xml:space="preserve">, que por sus características naturales o el adiestramiento recibido puede reaccionar con agresividad; por sus antecedentes, puedan poner en peligro la vida o la integridad de los seres humanos, de otro ser vivo o afectar la salud pública;  </w:t>
      </w:r>
    </w:p>
    <w:p>
      <w:pPr>
        <w:pStyle w:val="Textoindependiente"/>
        <w:numPr>
          <w:ilvl w:val="0"/>
          <w:numId w:val="2"/>
        </w:numPr>
        <w:spacing w:after="240" w:line="276" w:lineRule="auto"/>
        <w:ind w:left="709" w:right="116" w:hanging="709"/>
        <w:jc w:val="both"/>
        <w:rPr>
          <w:rFonts w:ascii="Verdana" w:hAnsi="Verdana" w:cs="Arial"/>
          <w:lang w:val="es-MX"/>
        </w:rPr>
      </w:pPr>
      <w:r>
        <w:rPr>
          <w:rFonts w:ascii="Verdana" w:hAnsi="Verdana" w:cs="Arial"/>
          <w:spacing w:val="-1"/>
          <w:lang w:val="es-MX"/>
        </w:rPr>
        <w:t>Asociaciones</w:t>
      </w:r>
      <w:r>
        <w:rPr>
          <w:rFonts w:ascii="Verdana" w:hAnsi="Verdana" w:cs="Arial"/>
          <w:spacing w:val="31"/>
          <w:lang w:val="es-MX"/>
        </w:rPr>
        <w:t xml:space="preserve"> </w:t>
      </w:r>
      <w:r>
        <w:rPr>
          <w:rFonts w:ascii="Verdana" w:hAnsi="Verdana" w:cs="Arial"/>
          <w:spacing w:val="-1"/>
          <w:lang w:val="es-MX"/>
        </w:rPr>
        <w:t>Civiles:</w:t>
      </w:r>
      <w:r>
        <w:rPr>
          <w:rFonts w:ascii="Verdana" w:hAnsi="Verdana" w:cs="Arial"/>
          <w:spacing w:val="32"/>
          <w:lang w:val="es-MX"/>
        </w:rPr>
        <w:t xml:space="preserve"> </w:t>
      </w:r>
      <w:r>
        <w:rPr>
          <w:rFonts w:ascii="Verdana" w:hAnsi="Verdana" w:cs="Arial"/>
          <w:lang w:val="es-MX"/>
        </w:rPr>
        <w:t>Personas jurídicas legalmente constituidas que tienen entre su objeto social la asistencia privada, no gubernamental, que dedique su actividad a la protección y cuidado animal;</w:t>
      </w:r>
    </w:p>
    <w:p>
      <w:pPr>
        <w:pStyle w:val="Textoindependiente"/>
        <w:numPr>
          <w:ilvl w:val="0"/>
          <w:numId w:val="2"/>
        </w:numPr>
        <w:spacing w:after="240" w:line="276" w:lineRule="auto"/>
        <w:ind w:left="709" w:right="119" w:hanging="709"/>
        <w:jc w:val="both"/>
        <w:rPr>
          <w:rFonts w:ascii="Verdana" w:hAnsi="Verdana" w:cs="Arial"/>
          <w:lang w:val="es-MX"/>
        </w:rPr>
      </w:pPr>
      <w:r>
        <w:rPr>
          <w:rFonts w:ascii="Verdana" w:hAnsi="Verdana" w:cs="Arial"/>
          <w:spacing w:val="-1"/>
          <w:lang w:val="es-MX"/>
        </w:rPr>
        <w:t>Bienestar</w:t>
      </w:r>
      <w:r>
        <w:rPr>
          <w:rFonts w:ascii="Verdana" w:hAnsi="Verdana" w:cs="Arial"/>
          <w:spacing w:val="15"/>
          <w:lang w:val="es-MX"/>
        </w:rPr>
        <w:t xml:space="preserve"> </w:t>
      </w:r>
      <w:r>
        <w:rPr>
          <w:rFonts w:ascii="Verdana" w:hAnsi="Verdana" w:cs="Arial"/>
          <w:spacing w:val="-1"/>
          <w:lang w:val="es-MX"/>
        </w:rPr>
        <w:t>Animal:</w:t>
      </w:r>
      <w:r>
        <w:rPr>
          <w:rFonts w:ascii="Verdana" w:hAnsi="Verdana" w:cs="Arial"/>
          <w:spacing w:val="19"/>
          <w:lang w:val="es-MX"/>
        </w:rPr>
        <w:t xml:space="preserve"> </w:t>
      </w:r>
      <w:r>
        <w:rPr>
          <w:rFonts w:ascii="Verdana" w:hAnsi="Verdana" w:cs="Arial"/>
          <w:spacing w:val="-1"/>
          <w:lang w:val="es-MX"/>
        </w:rPr>
        <w:t>Estado en que el animal tiene satisfechas sus necesidades de salud, de comportamiento y fisiológicas frente a cambios en su ambiente;</w:t>
      </w:r>
    </w:p>
    <w:p>
      <w:pPr>
        <w:pStyle w:val="Textoindependiente"/>
        <w:numPr>
          <w:ilvl w:val="0"/>
          <w:numId w:val="2"/>
        </w:numPr>
        <w:spacing w:after="240" w:line="276" w:lineRule="auto"/>
        <w:ind w:left="709" w:right="123" w:hanging="709"/>
        <w:jc w:val="both"/>
        <w:rPr>
          <w:rFonts w:ascii="Verdana" w:hAnsi="Verdana" w:cs="Arial"/>
          <w:spacing w:val="-1"/>
          <w:lang w:val="es-MX"/>
        </w:rPr>
      </w:pPr>
      <w:r>
        <w:rPr>
          <w:rFonts w:ascii="Verdana" w:hAnsi="Verdana" w:cs="Arial"/>
          <w:lang w:val="es-MX"/>
        </w:rPr>
        <w:t>Condiciones</w:t>
      </w:r>
      <w:r>
        <w:rPr>
          <w:rFonts w:ascii="Verdana" w:hAnsi="Verdana" w:cs="Arial"/>
          <w:spacing w:val="26"/>
          <w:lang w:val="es-MX"/>
        </w:rPr>
        <w:t xml:space="preserve"> </w:t>
      </w:r>
      <w:r>
        <w:rPr>
          <w:rFonts w:ascii="Verdana" w:hAnsi="Verdana" w:cs="Arial"/>
          <w:spacing w:val="-1"/>
          <w:lang w:val="es-MX"/>
        </w:rPr>
        <w:t>Adecuadas:</w:t>
      </w:r>
      <w:r>
        <w:rPr>
          <w:rFonts w:ascii="Verdana" w:hAnsi="Verdana" w:cs="Arial"/>
          <w:spacing w:val="30"/>
          <w:lang w:val="es-MX"/>
        </w:rPr>
        <w:t xml:space="preserve"> </w:t>
      </w:r>
      <w:r>
        <w:rPr>
          <w:rFonts w:ascii="Verdana" w:hAnsi="Verdana" w:cs="Arial"/>
          <w:spacing w:val="-1"/>
          <w:lang w:val="es-MX"/>
        </w:rPr>
        <w:t>Las circunstancias de salud, alimentación, espacio óptimo, trato digno, así como las referencias que al respecto determinen las leyes de protección y cuidado de los animales, las Normas Oficiales Mexicanas en materia de salud, ecología, vida silvestre y medio ambiente;</w:t>
      </w:r>
    </w:p>
    <w:p>
      <w:pPr>
        <w:pStyle w:val="Textoindependiente"/>
        <w:numPr>
          <w:ilvl w:val="0"/>
          <w:numId w:val="2"/>
        </w:numPr>
        <w:spacing w:after="240" w:line="276" w:lineRule="auto"/>
        <w:ind w:left="709" w:right="123" w:hanging="709"/>
        <w:jc w:val="both"/>
        <w:rPr>
          <w:rFonts w:ascii="Verdana" w:hAnsi="Verdana" w:cs="Arial"/>
          <w:lang w:val="es-MX"/>
        </w:rPr>
      </w:pPr>
      <w:r>
        <w:rPr>
          <w:rFonts w:ascii="Verdana" w:hAnsi="Verdana" w:cs="Arial"/>
          <w:lang w:val="es-MX"/>
        </w:rPr>
        <w:t>Coordinación General: La Coordinación General Adjunta de Servicios Municipales;</w:t>
      </w:r>
    </w:p>
    <w:p>
      <w:pPr>
        <w:widowControl w:val="0"/>
        <w:numPr>
          <w:ilvl w:val="0"/>
          <w:numId w:val="2"/>
        </w:numPr>
        <w:ind w:left="709" w:right="119" w:hanging="709"/>
        <w:jc w:val="both"/>
        <w:rPr>
          <w:rFonts w:ascii="Verdana" w:eastAsia="Times New Roman" w:hAnsi="Verdana" w:cs="Arial"/>
          <w:sz w:val="24"/>
          <w:szCs w:val="24"/>
        </w:rPr>
      </w:pPr>
      <w:r>
        <w:rPr>
          <w:rFonts w:ascii="Verdana" w:hAnsi="Verdana" w:cs="Arial"/>
          <w:spacing w:val="-1"/>
          <w:sz w:val="24"/>
          <w:szCs w:val="24"/>
        </w:rPr>
        <w:t>Esterilización:</w:t>
      </w:r>
      <w:r>
        <w:rPr>
          <w:rFonts w:ascii="Verdana" w:hAnsi="Verdana" w:cs="Arial"/>
          <w:spacing w:val="13"/>
          <w:sz w:val="24"/>
          <w:szCs w:val="24"/>
        </w:rPr>
        <w:t xml:space="preserve"> </w:t>
      </w:r>
      <w:r>
        <w:rPr>
          <w:rFonts w:ascii="Verdana" w:hAnsi="Verdana" w:cs="Arial"/>
          <w:spacing w:val="-1"/>
          <w:sz w:val="24"/>
          <w:szCs w:val="24"/>
        </w:rPr>
        <w:t>Acción</w:t>
      </w:r>
      <w:r>
        <w:rPr>
          <w:rFonts w:ascii="Verdana" w:hAnsi="Verdana" w:cs="Arial"/>
          <w:spacing w:val="12"/>
          <w:sz w:val="24"/>
          <w:szCs w:val="24"/>
        </w:rPr>
        <w:t xml:space="preserve"> </w:t>
      </w:r>
      <w:r>
        <w:rPr>
          <w:rFonts w:ascii="Verdana" w:hAnsi="Verdana" w:cs="Arial"/>
          <w:sz w:val="24"/>
          <w:szCs w:val="24"/>
        </w:rPr>
        <w:t>por</w:t>
      </w:r>
      <w:r>
        <w:rPr>
          <w:rFonts w:ascii="Verdana" w:hAnsi="Verdana" w:cs="Arial"/>
          <w:spacing w:val="11"/>
          <w:sz w:val="24"/>
          <w:szCs w:val="24"/>
        </w:rPr>
        <w:t xml:space="preserve"> </w:t>
      </w:r>
      <w:r>
        <w:rPr>
          <w:rFonts w:ascii="Verdana" w:hAnsi="Verdana" w:cs="Arial"/>
          <w:spacing w:val="-1"/>
          <w:sz w:val="24"/>
          <w:szCs w:val="24"/>
        </w:rPr>
        <w:t>el</w:t>
      </w:r>
      <w:r>
        <w:rPr>
          <w:rFonts w:ascii="Verdana" w:hAnsi="Verdana" w:cs="Arial"/>
          <w:spacing w:val="12"/>
          <w:sz w:val="24"/>
          <w:szCs w:val="24"/>
        </w:rPr>
        <w:t xml:space="preserve"> </w:t>
      </w:r>
      <w:r>
        <w:rPr>
          <w:rFonts w:ascii="Verdana" w:hAnsi="Verdana" w:cs="Arial"/>
          <w:sz w:val="24"/>
          <w:szCs w:val="24"/>
        </w:rPr>
        <w:t>cual</w:t>
      </w:r>
      <w:r>
        <w:rPr>
          <w:rFonts w:ascii="Verdana" w:hAnsi="Verdana" w:cs="Arial"/>
          <w:spacing w:val="12"/>
          <w:sz w:val="24"/>
          <w:szCs w:val="24"/>
        </w:rPr>
        <w:t xml:space="preserve"> </w:t>
      </w:r>
      <w:r>
        <w:rPr>
          <w:rFonts w:ascii="Verdana" w:hAnsi="Verdana" w:cs="Arial"/>
          <w:sz w:val="24"/>
          <w:szCs w:val="24"/>
        </w:rPr>
        <w:t>se</w:t>
      </w:r>
      <w:r>
        <w:rPr>
          <w:rFonts w:ascii="Verdana" w:hAnsi="Verdana" w:cs="Arial"/>
          <w:spacing w:val="11"/>
          <w:sz w:val="24"/>
          <w:szCs w:val="24"/>
        </w:rPr>
        <w:t xml:space="preserve"> </w:t>
      </w:r>
      <w:r>
        <w:rPr>
          <w:rFonts w:ascii="Verdana" w:hAnsi="Verdana" w:cs="Arial"/>
          <w:spacing w:val="-1"/>
          <w:sz w:val="24"/>
          <w:szCs w:val="24"/>
        </w:rPr>
        <w:t>hace</w:t>
      </w:r>
      <w:r>
        <w:rPr>
          <w:rFonts w:ascii="Verdana" w:hAnsi="Verdana" w:cs="Arial"/>
          <w:spacing w:val="10"/>
          <w:sz w:val="24"/>
          <w:szCs w:val="24"/>
        </w:rPr>
        <w:t xml:space="preserve"> </w:t>
      </w:r>
      <w:r>
        <w:rPr>
          <w:rFonts w:ascii="Verdana" w:hAnsi="Verdana" w:cs="Arial"/>
          <w:spacing w:val="-1"/>
          <w:sz w:val="24"/>
          <w:szCs w:val="24"/>
        </w:rPr>
        <w:t>infecundo</w:t>
      </w:r>
      <w:r>
        <w:rPr>
          <w:rFonts w:ascii="Verdana" w:hAnsi="Verdana" w:cs="Arial"/>
          <w:spacing w:val="11"/>
          <w:sz w:val="24"/>
          <w:szCs w:val="24"/>
        </w:rPr>
        <w:t xml:space="preserve"> </w:t>
      </w:r>
      <w:r>
        <w:rPr>
          <w:rFonts w:ascii="Verdana" w:hAnsi="Verdana" w:cs="Arial"/>
          <w:sz w:val="24"/>
          <w:szCs w:val="24"/>
        </w:rPr>
        <w:t>a</w:t>
      </w:r>
      <w:r>
        <w:rPr>
          <w:rFonts w:ascii="Verdana" w:hAnsi="Verdana" w:cs="Arial"/>
          <w:spacing w:val="10"/>
          <w:sz w:val="24"/>
          <w:szCs w:val="24"/>
        </w:rPr>
        <w:t xml:space="preserve"> </w:t>
      </w:r>
      <w:r>
        <w:rPr>
          <w:rFonts w:ascii="Verdana" w:hAnsi="Verdana" w:cs="Arial"/>
          <w:sz w:val="24"/>
          <w:szCs w:val="24"/>
        </w:rPr>
        <w:t>un</w:t>
      </w:r>
      <w:r>
        <w:rPr>
          <w:rFonts w:ascii="Verdana" w:hAnsi="Verdana" w:cs="Arial"/>
          <w:spacing w:val="61"/>
          <w:sz w:val="24"/>
          <w:szCs w:val="24"/>
        </w:rPr>
        <w:t xml:space="preserve"> </w:t>
      </w:r>
      <w:r>
        <w:rPr>
          <w:rFonts w:ascii="Verdana" w:hAnsi="Verdana" w:cs="Arial"/>
          <w:spacing w:val="-1"/>
          <w:sz w:val="24"/>
          <w:szCs w:val="24"/>
        </w:rPr>
        <w:t>animal que antes no lo era, mediante  técnicas quirúrgicas adecuadas;</w:t>
      </w:r>
    </w:p>
    <w:p>
      <w:pPr>
        <w:widowControl w:val="0"/>
        <w:numPr>
          <w:ilvl w:val="0"/>
          <w:numId w:val="2"/>
        </w:numPr>
        <w:ind w:left="709" w:right="119" w:hanging="709"/>
        <w:jc w:val="both"/>
        <w:rPr>
          <w:rFonts w:ascii="Verdana" w:eastAsia="Times New Roman" w:hAnsi="Verdana" w:cs="Arial"/>
          <w:sz w:val="24"/>
          <w:szCs w:val="24"/>
        </w:rPr>
      </w:pPr>
      <w:r>
        <w:rPr>
          <w:rFonts w:ascii="Verdana" w:hAnsi="Verdana" w:cs="Arial"/>
          <w:spacing w:val="-1"/>
          <w:sz w:val="24"/>
          <w:szCs w:val="24"/>
        </w:rPr>
        <w:t xml:space="preserve">Epizootia: Tipo de enfermedad contagiosa que ataca a un número indeterminado de población animal de una región o localidad durante un intervalo dado, con una frecuencia mayor a la habitual;   </w:t>
      </w:r>
    </w:p>
    <w:p>
      <w:pPr>
        <w:pStyle w:val="Textoindependiente"/>
        <w:numPr>
          <w:ilvl w:val="0"/>
          <w:numId w:val="2"/>
        </w:numPr>
        <w:spacing w:after="240" w:line="276" w:lineRule="auto"/>
        <w:ind w:left="709" w:right="117" w:hanging="709"/>
        <w:jc w:val="both"/>
        <w:rPr>
          <w:rFonts w:ascii="Verdana" w:hAnsi="Verdana" w:cs="Arial"/>
          <w:lang w:val="es-MX"/>
        </w:rPr>
      </w:pPr>
      <w:r>
        <w:rPr>
          <w:rFonts w:ascii="Verdana" w:hAnsi="Verdana" w:cs="Arial"/>
          <w:spacing w:val="-1"/>
          <w:lang w:val="es-MX"/>
        </w:rPr>
        <w:lastRenderedPageBreak/>
        <w:t>Fauna Silvestre:</w:t>
      </w:r>
      <w:r>
        <w:rPr>
          <w:rFonts w:ascii="Verdana" w:hAnsi="Verdana" w:cs="Arial"/>
          <w:spacing w:val="17"/>
          <w:lang w:val="es-MX"/>
        </w:rPr>
        <w:t xml:space="preserve"> </w:t>
      </w:r>
      <w:r>
        <w:rPr>
          <w:rFonts w:ascii="Verdana" w:hAnsi="Verdana" w:cs="Arial"/>
          <w:spacing w:val="-1"/>
          <w:lang w:val="es-MX"/>
        </w:rPr>
        <w:t>Todos aquellos animales que viven en libertad, sin recibir ninguna ayuda directa o intervención del hombre para obtener sus satisfactores</w:t>
      </w:r>
      <w:r>
        <w:rPr>
          <w:rFonts w:ascii="Verdana" w:hAnsi="Verdana" w:cs="Arial"/>
          <w:lang w:val="es-MX"/>
        </w:rPr>
        <w:t>;</w:t>
      </w:r>
    </w:p>
    <w:p>
      <w:pPr>
        <w:pStyle w:val="Textoindependiente"/>
        <w:numPr>
          <w:ilvl w:val="0"/>
          <w:numId w:val="2"/>
        </w:numPr>
        <w:spacing w:after="240" w:line="276" w:lineRule="auto"/>
        <w:ind w:left="709" w:right="117" w:hanging="709"/>
        <w:jc w:val="both"/>
        <w:rPr>
          <w:rFonts w:ascii="Verdana" w:hAnsi="Verdana" w:cs="Arial"/>
          <w:lang w:val="es-MX"/>
        </w:rPr>
      </w:pPr>
      <w:r>
        <w:rPr>
          <w:rFonts w:ascii="Verdana" w:hAnsi="Verdana" w:cs="Arial"/>
          <w:spacing w:val="-1"/>
          <w:lang w:val="es-MX"/>
        </w:rPr>
        <w:t>Hábitat: Lugar que tiene las condiciones adecuadas para que cada especie animal viva y se desarrolle;</w:t>
      </w:r>
    </w:p>
    <w:p>
      <w:pPr>
        <w:pStyle w:val="Textoindependiente"/>
        <w:numPr>
          <w:ilvl w:val="0"/>
          <w:numId w:val="2"/>
        </w:numPr>
        <w:spacing w:after="240" w:line="276" w:lineRule="auto"/>
        <w:ind w:left="709" w:right="118" w:hanging="709"/>
        <w:jc w:val="both"/>
        <w:rPr>
          <w:rFonts w:ascii="Verdana" w:hAnsi="Verdana" w:cs="Arial"/>
          <w:lang w:val="es-MX"/>
        </w:rPr>
      </w:pPr>
      <w:r>
        <w:rPr>
          <w:rFonts w:ascii="Verdana" w:hAnsi="Verdana" w:cs="Arial"/>
          <w:spacing w:val="-1"/>
          <w:lang w:val="es-MX"/>
        </w:rPr>
        <w:t xml:space="preserve">Inmunización: </w:t>
      </w:r>
      <w:r>
        <w:rPr>
          <w:rFonts w:ascii="Verdana" w:hAnsi="Verdana" w:cs="Arial"/>
          <w:lang w:val="es-MX"/>
        </w:rPr>
        <w:t>Crear</w:t>
      </w:r>
      <w:r>
        <w:rPr>
          <w:rFonts w:ascii="Verdana" w:hAnsi="Verdana" w:cs="Arial"/>
          <w:spacing w:val="35"/>
          <w:lang w:val="es-MX"/>
        </w:rPr>
        <w:t xml:space="preserve"> </w:t>
      </w:r>
      <w:r>
        <w:rPr>
          <w:rFonts w:ascii="Verdana" w:hAnsi="Verdana" w:cs="Arial"/>
          <w:spacing w:val="-1"/>
          <w:lang w:val="es-MX"/>
        </w:rPr>
        <w:t>protección</w:t>
      </w:r>
      <w:r>
        <w:rPr>
          <w:rFonts w:ascii="Verdana" w:hAnsi="Verdana" w:cs="Arial"/>
          <w:spacing w:val="36"/>
          <w:lang w:val="es-MX"/>
        </w:rPr>
        <w:t xml:space="preserve"> </w:t>
      </w:r>
      <w:r>
        <w:rPr>
          <w:rFonts w:ascii="Verdana" w:hAnsi="Verdana" w:cs="Arial"/>
          <w:lang w:val="es-MX"/>
        </w:rPr>
        <w:t>para</w:t>
      </w:r>
      <w:r>
        <w:rPr>
          <w:rFonts w:ascii="Verdana" w:hAnsi="Verdana" w:cs="Arial"/>
          <w:spacing w:val="34"/>
          <w:lang w:val="es-MX"/>
        </w:rPr>
        <w:t xml:space="preserve"> </w:t>
      </w:r>
      <w:r>
        <w:rPr>
          <w:rFonts w:ascii="Verdana" w:hAnsi="Verdana" w:cs="Arial"/>
          <w:lang w:val="es-MX"/>
        </w:rPr>
        <w:t>animales</w:t>
      </w:r>
      <w:r>
        <w:rPr>
          <w:rFonts w:ascii="Verdana" w:hAnsi="Verdana" w:cs="Arial"/>
          <w:spacing w:val="36"/>
          <w:lang w:val="es-MX"/>
        </w:rPr>
        <w:t xml:space="preserve"> </w:t>
      </w:r>
      <w:r>
        <w:rPr>
          <w:rFonts w:ascii="Verdana" w:hAnsi="Verdana" w:cs="Arial"/>
          <w:lang w:val="es-MX"/>
        </w:rPr>
        <w:t>contra</w:t>
      </w:r>
      <w:r>
        <w:rPr>
          <w:rFonts w:ascii="Verdana" w:hAnsi="Verdana" w:cs="Arial"/>
          <w:spacing w:val="34"/>
          <w:lang w:val="es-MX"/>
        </w:rPr>
        <w:t xml:space="preserve"> </w:t>
      </w:r>
      <w:r>
        <w:rPr>
          <w:rFonts w:ascii="Verdana" w:hAnsi="Verdana" w:cs="Arial"/>
          <w:lang w:val="es-MX"/>
        </w:rPr>
        <w:t>una</w:t>
      </w:r>
      <w:r>
        <w:rPr>
          <w:rFonts w:ascii="Verdana" w:hAnsi="Verdana" w:cs="Arial"/>
          <w:spacing w:val="34"/>
          <w:lang w:val="es-MX"/>
        </w:rPr>
        <w:t xml:space="preserve"> </w:t>
      </w:r>
      <w:r>
        <w:rPr>
          <w:rFonts w:ascii="Verdana" w:hAnsi="Verdana" w:cs="Arial"/>
          <w:lang w:val="es-MX"/>
        </w:rPr>
        <w:t>enfermedad</w:t>
      </w:r>
      <w:r>
        <w:rPr>
          <w:rFonts w:ascii="Verdana" w:hAnsi="Verdana" w:cs="Arial"/>
          <w:spacing w:val="45"/>
          <w:lang w:val="es-MX"/>
        </w:rPr>
        <w:t xml:space="preserve"> </w:t>
      </w:r>
      <w:r>
        <w:rPr>
          <w:rFonts w:ascii="Verdana" w:hAnsi="Verdana" w:cs="Arial"/>
          <w:spacing w:val="-1"/>
          <w:lang w:val="es-MX"/>
        </w:rPr>
        <w:t>mediante</w:t>
      </w:r>
      <w:r>
        <w:rPr>
          <w:rFonts w:ascii="Verdana" w:hAnsi="Verdana" w:cs="Arial"/>
          <w:spacing w:val="35"/>
          <w:lang w:val="es-MX"/>
        </w:rPr>
        <w:t xml:space="preserve"> </w:t>
      </w:r>
      <w:r>
        <w:rPr>
          <w:rFonts w:ascii="Verdana" w:hAnsi="Verdana" w:cs="Arial"/>
          <w:lang w:val="es-MX"/>
        </w:rPr>
        <w:t>la</w:t>
      </w:r>
      <w:r>
        <w:rPr>
          <w:rFonts w:ascii="Verdana" w:hAnsi="Verdana" w:cs="Arial"/>
          <w:spacing w:val="35"/>
          <w:lang w:val="es-MX"/>
        </w:rPr>
        <w:t xml:space="preserve"> </w:t>
      </w:r>
      <w:r>
        <w:rPr>
          <w:rFonts w:ascii="Verdana" w:hAnsi="Verdana" w:cs="Arial"/>
          <w:spacing w:val="-1"/>
          <w:lang w:val="es-MX"/>
        </w:rPr>
        <w:t>aplicación</w:t>
      </w:r>
      <w:r>
        <w:rPr>
          <w:rFonts w:ascii="Verdana" w:hAnsi="Verdana" w:cs="Arial"/>
          <w:spacing w:val="36"/>
          <w:lang w:val="es-MX"/>
        </w:rPr>
        <w:t xml:space="preserve"> </w:t>
      </w:r>
      <w:r>
        <w:rPr>
          <w:rFonts w:ascii="Verdana" w:hAnsi="Verdana" w:cs="Arial"/>
          <w:lang w:val="es-MX"/>
        </w:rPr>
        <w:t>de</w:t>
      </w:r>
      <w:r>
        <w:rPr>
          <w:rFonts w:ascii="Verdana" w:hAnsi="Verdana" w:cs="Arial"/>
          <w:spacing w:val="34"/>
          <w:lang w:val="es-MX"/>
        </w:rPr>
        <w:t xml:space="preserve"> </w:t>
      </w:r>
      <w:r>
        <w:rPr>
          <w:rFonts w:ascii="Verdana" w:hAnsi="Verdana" w:cs="Arial"/>
          <w:lang w:val="es-MX"/>
        </w:rPr>
        <w:t>un</w:t>
      </w:r>
      <w:r>
        <w:rPr>
          <w:rFonts w:ascii="Verdana" w:hAnsi="Verdana" w:cs="Arial"/>
          <w:spacing w:val="37"/>
          <w:lang w:val="es-MX"/>
        </w:rPr>
        <w:t xml:space="preserve"> </w:t>
      </w:r>
      <w:r>
        <w:rPr>
          <w:rFonts w:ascii="Verdana" w:hAnsi="Verdana" w:cs="Arial"/>
          <w:spacing w:val="-1"/>
          <w:lang w:val="es-MX"/>
        </w:rPr>
        <w:t>agente</w:t>
      </w:r>
      <w:r>
        <w:rPr>
          <w:rFonts w:ascii="Verdana" w:hAnsi="Verdana" w:cs="Arial"/>
          <w:spacing w:val="35"/>
          <w:lang w:val="es-MX"/>
        </w:rPr>
        <w:t xml:space="preserve"> </w:t>
      </w:r>
      <w:r>
        <w:rPr>
          <w:rFonts w:ascii="Verdana" w:hAnsi="Verdana" w:cs="Arial"/>
          <w:spacing w:val="-1"/>
          <w:lang w:val="es-MX"/>
        </w:rPr>
        <w:t>biológico</w:t>
      </w:r>
      <w:r>
        <w:rPr>
          <w:rFonts w:ascii="Verdana" w:hAnsi="Verdana" w:cs="Arial"/>
          <w:spacing w:val="35"/>
          <w:lang w:val="es-MX"/>
        </w:rPr>
        <w:t xml:space="preserve"> </w:t>
      </w:r>
      <w:r>
        <w:rPr>
          <w:rFonts w:ascii="Verdana" w:hAnsi="Verdana" w:cs="Arial"/>
          <w:lang w:val="es-MX"/>
        </w:rPr>
        <w:t>por</w:t>
      </w:r>
      <w:r>
        <w:rPr>
          <w:rFonts w:ascii="Verdana" w:hAnsi="Verdana" w:cs="Arial"/>
          <w:spacing w:val="35"/>
          <w:lang w:val="es-MX"/>
        </w:rPr>
        <w:t xml:space="preserve"> </w:t>
      </w:r>
      <w:r>
        <w:rPr>
          <w:rFonts w:ascii="Verdana" w:hAnsi="Verdana" w:cs="Arial"/>
          <w:lang w:val="es-MX"/>
        </w:rPr>
        <w:t>medio</w:t>
      </w:r>
      <w:r>
        <w:rPr>
          <w:rFonts w:ascii="Verdana" w:hAnsi="Verdana" w:cs="Arial"/>
          <w:spacing w:val="35"/>
          <w:lang w:val="es-MX"/>
        </w:rPr>
        <w:t xml:space="preserve"> </w:t>
      </w:r>
      <w:r>
        <w:rPr>
          <w:rFonts w:ascii="Verdana" w:hAnsi="Verdana" w:cs="Arial"/>
          <w:lang w:val="es-MX"/>
        </w:rPr>
        <w:t>de</w:t>
      </w:r>
      <w:r>
        <w:rPr>
          <w:rFonts w:ascii="Verdana" w:hAnsi="Verdana" w:cs="Arial"/>
          <w:spacing w:val="34"/>
          <w:lang w:val="es-MX"/>
        </w:rPr>
        <w:t xml:space="preserve"> </w:t>
      </w:r>
      <w:r>
        <w:rPr>
          <w:rFonts w:ascii="Verdana" w:hAnsi="Verdana" w:cs="Arial"/>
          <w:lang w:val="es-MX"/>
        </w:rPr>
        <w:t>un</w:t>
      </w:r>
      <w:r>
        <w:rPr>
          <w:rFonts w:ascii="Verdana" w:hAnsi="Verdana" w:cs="Arial"/>
          <w:spacing w:val="38"/>
          <w:lang w:val="es-MX"/>
        </w:rPr>
        <w:t xml:space="preserve"> </w:t>
      </w:r>
      <w:r>
        <w:rPr>
          <w:rFonts w:ascii="Verdana" w:hAnsi="Verdana" w:cs="Arial"/>
          <w:spacing w:val="-1"/>
          <w:lang w:val="es-MX"/>
        </w:rPr>
        <w:t>médico</w:t>
      </w:r>
      <w:r>
        <w:rPr>
          <w:rFonts w:ascii="Verdana" w:hAnsi="Verdana" w:cs="Arial"/>
          <w:spacing w:val="63"/>
          <w:lang w:val="es-MX"/>
        </w:rPr>
        <w:t xml:space="preserve"> </w:t>
      </w:r>
      <w:r>
        <w:rPr>
          <w:rFonts w:ascii="Verdana" w:hAnsi="Verdana" w:cs="Arial"/>
          <w:spacing w:val="-1"/>
          <w:lang w:val="es-MX"/>
        </w:rPr>
        <w:t>veterinario;</w:t>
      </w:r>
    </w:p>
    <w:p>
      <w:pPr>
        <w:widowControl w:val="0"/>
        <w:numPr>
          <w:ilvl w:val="0"/>
          <w:numId w:val="2"/>
        </w:numPr>
        <w:ind w:left="709" w:hanging="709"/>
        <w:jc w:val="both"/>
        <w:rPr>
          <w:rFonts w:ascii="Verdana" w:eastAsia="Times New Roman" w:hAnsi="Verdana" w:cs="Arial"/>
          <w:sz w:val="24"/>
          <w:szCs w:val="24"/>
        </w:rPr>
      </w:pPr>
      <w:r>
        <w:rPr>
          <w:rFonts w:ascii="Verdana" w:hAnsi="Verdana" w:cs="Arial"/>
          <w:spacing w:val="-1"/>
          <w:sz w:val="24"/>
          <w:szCs w:val="24"/>
        </w:rPr>
        <w:t>Municipio:</w:t>
      </w:r>
      <w:r>
        <w:rPr>
          <w:rFonts w:ascii="Verdana" w:hAnsi="Verdana" w:cs="Arial"/>
          <w:sz w:val="24"/>
          <w:szCs w:val="24"/>
        </w:rPr>
        <w:t xml:space="preserve"> </w:t>
      </w:r>
      <w:r>
        <w:rPr>
          <w:rFonts w:ascii="Verdana" w:hAnsi="Verdana" w:cs="Arial"/>
          <w:spacing w:val="-1"/>
          <w:sz w:val="24"/>
          <w:szCs w:val="24"/>
        </w:rPr>
        <w:t>El</w:t>
      </w:r>
      <w:r>
        <w:rPr>
          <w:rFonts w:ascii="Verdana" w:hAnsi="Verdana" w:cs="Arial"/>
          <w:sz w:val="24"/>
          <w:szCs w:val="24"/>
        </w:rPr>
        <w:t xml:space="preserve"> Municipio</w:t>
      </w:r>
      <w:r>
        <w:rPr>
          <w:rFonts w:ascii="Verdana" w:hAnsi="Verdana" w:cs="Arial"/>
          <w:spacing w:val="-2"/>
          <w:sz w:val="24"/>
          <w:szCs w:val="24"/>
        </w:rPr>
        <w:t xml:space="preserve"> </w:t>
      </w:r>
      <w:r>
        <w:rPr>
          <w:rFonts w:ascii="Verdana" w:hAnsi="Verdana" w:cs="Arial"/>
          <w:sz w:val="24"/>
          <w:szCs w:val="24"/>
        </w:rPr>
        <w:t>de</w:t>
      </w:r>
      <w:r>
        <w:rPr>
          <w:rFonts w:ascii="Verdana" w:hAnsi="Verdana" w:cs="Arial"/>
          <w:spacing w:val="-1"/>
          <w:sz w:val="24"/>
          <w:szCs w:val="24"/>
        </w:rPr>
        <w:t xml:space="preserve"> Tlajomulco de Zúñiga,</w:t>
      </w:r>
      <w:r>
        <w:rPr>
          <w:rFonts w:ascii="Verdana" w:hAnsi="Verdana" w:cs="Arial"/>
          <w:sz w:val="24"/>
          <w:szCs w:val="24"/>
        </w:rPr>
        <w:t xml:space="preserve"> Jalisco;</w:t>
      </w:r>
    </w:p>
    <w:p>
      <w:pPr>
        <w:pStyle w:val="Textoindependiente"/>
        <w:numPr>
          <w:ilvl w:val="0"/>
          <w:numId w:val="2"/>
        </w:numPr>
        <w:spacing w:after="240" w:line="276" w:lineRule="auto"/>
        <w:ind w:left="709" w:right="115" w:hanging="709"/>
        <w:jc w:val="both"/>
        <w:rPr>
          <w:rFonts w:ascii="Verdana" w:hAnsi="Verdana" w:cs="Arial"/>
          <w:lang w:val="es-MX"/>
        </w:rPr>
      </w:pPr>
      <w:r>
        <w:rPr>
          <w:rFonts w:ascii="Verdana" w:hAnsi="Verdana" w:cs="Arial"/>
          <w:spacing w:val="-1"/>
          <w:lang w:val="es-MX"/>
        </w:rPr>
        <w:t>Maltrato:</w:t>
      </w:r>
      <w:r>
        <w:rPr>
          <w:rFonts w:ascii="Verdana" w:hAnsi="Verdana" w:cs="Arial"/>
          <w:spacing w:val="40"/>
          <w:lang w:val="es-MX"/>
        </w:rPr>
        <w:t xml:space="preserve"> </w:t>
      </w:r>
      <w:r>
        <w:rPr>
          <w:rFonts w:ascii="Verdana" w:hAnsi="Verdana" w:cs="Arial"/>
          <w:lang w:val="es-MX"/>
        </w:rPr>
        <w:t>Todo</w:t>
      </w:r>
      <w:r>
        <w:rPr>
          <w:rFonts w:ascii="Verdana" w:hAnsi="Verdana" w:cs="Arial"/>
          <w:spacing w:val="41"/>
          <w:lang w:val="es-MX"/>
        </w:rPr>
        <w:t xml:space="preserve"> </w:t>
      </w:r>
      <w:r>
        <w:rPr>
          <w:rFonts w:ascii="Verdana" w:hAnsi="Verdana" w:cs="Arial"/>
          <w:lang w:val="es-MX"/>
        </w:rPr>
        <w:t>hecho,</w:t>
      </w:r>
      <w:r>
        <w:rPr>
          <w:rFonts w:ascii="Verdana" w:hAnsi="Verdana" w:cs="Arial"/>
          <w:spacing w:val="42"/>
          <w:lang w:val="es-MX"/>
        </w:rPr>
        <w:t xml:space="preserve"> </w:t>
      </w:r>
      <w:r>
        <w:rPr>
          <w:rFonts w:ascii="Verdana" w:hAnsi="Verdana" w:cs="Arial"/>
          <w:spacing w:val="-1"/>
          <w:lang w:val="es-MX"/>
        </w:rPr>
        <w:t>acto</w:t>
      </w:r>
      <w:r>
        <w:rPr>
          <w:rFonts w:ascii="Verdana" w:hAnsi="Verdana" w:cs="Arial"/>
          <w:spacing w:val="41"/>
          <w:lang w:val="es-MX"/>
        </w:rPr>
        <w:t xml:space="preserve"> </w:t>
      </w:r>
      <w:r>
        <w:rPr>
          <w:rFonts w:ascii="Verdana" w:hAnsi="Verdana" w:cs="Arial"/>
          <w:lang w:val="es-MX"/>
        </w:rPr>
        <w:t>u</w:t>
      </w:r>
      <w:r>
        <w:rPr>
          <w:rFonts w:ascii="Verdana" w:hAnsi="Verdana" w:cs="Arial"/>
          <w:spacing w:val="40"/>
          <w:lang w:val="es-MX"/>
        </w:rPr>
        <w:t xml:space="preserve"> </w:t>
      </w:r>
      <w:r>
        <w:rPr>
          <w:rFonts w:ascii="Verdana" w:hAnsi="Verdana" w:cs="Arial"/>
          <w:lang w:val="es-MX"/>
        </w:rPr>
        <w:t>omisión</w:t>
      </w:r>
      <w:r>
        <w:rPr>
          <w:rFonts w:ascii="Verdana" w:hAnsi="Verdana" w:cs="Arial"/>
          <w:spacing w:val="41"/>
          <w:lang w:val="es-MX"/>
        </w:rPr>
        <w:t xml:space="preserve"> </w:t>
      </w:r>
      <w:r>
        <w:rPr>
          <w:rFonts w:ascii="Verdana" w:hAnsi="Verdana" w:cs="Arial"/>
          <w:lang w:val="es-MX"/>
        </w:rPr>
        <w:t>que</w:t>
      </w:r>
      <w:r>
        <w:rPr>
          <w:rFonts w:ascii="Verdana" w:hAnsi="Verdana" w:cs="Arial"/>
          <w:spacing w:val="37"/>
          <w:lang w:val="es-MX"/>
        </w:rPr>
        <w:t xml:space="preserve"> </w:t>
      </w:r>
      <w:r>
        <w:rPr>
          <w:rFonts w:ascii="Verdana" w:hAnsi="Verdana" w:cs="Arial"/>
          <w:spacing w:val="-1"/>
          <w:lang w:val="es-MX"/>
        </w:rPr>
        <w:t>pueda</w:t>
      </w:r>
      <w:r>
        <w:rPr>
          <w:rFonts w:ascii="Verdana" w:hAnsi="Verdana" w:cs="Arial"/>
          <w:spacing w:val="39"/>
          <w:lang w:val="es-MX"/>
        </w:rPr>
        <w:t xml:space="preserve"> </w:t>
      </w:r>
      <w:r>
        <w:rPr>
          <w:rFonts w:ascii="Verdana" w:hAnsi="Verdana" w:cs="Arial"/>
          <w:spacing w:val="-1"/>
          <w:lang w:val="es-MX"/>
        </w:rPr>
        <w:t>ocasionar</w:t>
      </w:r>
      <w:r>
        <w:rPr>
          <w:rFonts w:ascii="Verdana" w:hAnsi="Verdana" w:cs="Arial"/>
          <w:spacing w:val="39"/>
          <w:lang w:val="es-MX"/>
        </w:rPr>
        <w:t xml:space="preserve"> </w:t>
      </w:r>
      <w:r>
        <w:rPr>
          <w:rFonts w:ascii="Verdana" w:hAnsi="Verdana" w:cs="Arial"/>
          <w:lang w:val="es-MX"/>
        </w:rPr>
        <w:t>dolor</w:t>
      </w:r>
      <w:r>
        <w:rPr>
          <w:rFonts w:ascii="Verdana" w:hAnsi="Verdana" w:cs="Arial"/>
          <w:spacing w:val="42"/>
          <w:lang w:val="es-MX"/>
        </w:rPr>
        <w:t xml:space="preserve"> </w:t>
      </w:r>
      <w:r>
        <w:rPr>
          <w:rFonts w:ascii="Verdana" w:hAnsi="Verdana" w:cs="Arial"/>
          <w:lang w:val="es-MX"/>
        </w:rPr>
        <w:t>o</w:t>
      </w:r>
      <w:r>
        <w:rPr>
          <w:rFonts w:ascii="Verdana" w:hAnsi="Verdana" w:cs="Arial"/>
          <w:spacing w:val="45"/>
          <w:lang w:val="es-MX"/>
        </w:rPr>
        <w:t xml:space="preserve"> </w:t>
      </w:r>
      <w:r>
        <w:rPr>
          <w:rFonts w:ascii="Verdana" w:hAnsi="Verdana" w:cs="Arial"/>
          <w:spacing w:val="-1"/>
          <w:lang w:val="es-MX"/>
        </w:rPr>
        <w:t>sufrimiento</w:t>
      </w:r>
      <w:r>
        <w:rPr>
          <w:rFonts w:ascii="Verdana" w:hAnsi="Verdana" w:cs="Arial"/>
          <w:spacing w:val="11"/>
          <w:lang w:val="es-MX"/>
        </w:rPr>
        <w:t xml:space="preserve"> </w:t>
      </w:r>
      <w:r>
        <w:rPr>
          <w:rFonts w:ascii="Verdana" w:hAnsi="Verdana" w:cs="Arial"/>
          <w:spacing w:val="-1"/>
          <w:lang w:val="es-MX"/>
        </w:rPr>
        <w:t>afectando</w:t>
      </w:r>
      <w:r>
        <w:rPr>
          <w:rFonts w:ascii="Verdana" w:hAnsi="Verdana" w:cs="Arial"/>
          <w:spacing w:val="13"/>
          <w:lang w:val="es-MX"/>
        </w:rPr>
        <w:t xml:space="preserve"> </w:t>
      </w:r>
      <w:r>
        <w:rPr>
          <w:rFonts w:ascii="Verdana" w:hAnsi="Verdana" w:cs="Arial"/>
          <w:spacing w:val="-1"/>
          <w:lang w:val="es-MX"/>
        </w:rPr>
        <w:t>el</w:t>
      </w:r>
      <w:r>
        <w:rPr>
          <w:rFonts w:ascii="Verdana" w:hAnsi="Verdana" w:cs="Arial"/>
          <w:spacing w:val="16"/>
          <w:lang w:val="es-MX"/>
        </w:rPr>
        <w:t xml:space="preserve"> </w:t>
      </w:r>
      <w:r>
        <w:rPr>
          <w:rFonts w:ascii="Verdana" w:hAnsi="Verdana" w:cs="Arial"/>
          <w:spacing w:val="-1"/>
          <w:lang w:val="es-MX"/>
        </w:rPr>
        <w:t>bienestar</w:t>
      </w:r>
      <w:r>
        <w:rPr>
          <w:rFonts w:ascii="Verdana" w:hAnsi="Verdana" w:cs="Arial"/>
          <w:spacing w:val="13"/>
          <w:lang w:val="es-MX"/>
        </w:rPr>
        <w:t xml:space="preserve"> </w:t>
      </w:r>
      <w:r>
        <w:rPr>
          <w:rFonts w:ascii="Verdana" w:hAnsi="Verdana" w:cs="Arial"/>
          <w:spacing w:val="-1"/>
          <w:lang w:val="es-MX"/>
        </w:rPr>
        <w:t>animal</w:t>
      </w:r>
      <w:r>
        <w:rPr>
          <w:rFonts w:ascii="Verdana" w:hAnsi="Verdana" w:cs="Arial"/>
          <w:lang w:val="es-MX"/>
        </w:rPr>
        <w:t>,</w:t>
      </w:r>
      <w:r>
        <w:rPr>
          <w:rFonts w:ascii="Verdana" w:hAnsi="Verdana" w:cs="Arial"/>
          <w:spacing w:val="11"/>
          <w:lang w:val="es-MX"/>
        </w:rPr>
        <w:t xml:space="preserve"> </w:t>
      </w:r>
      <w:r>
        <w:rPr>
          <w:rFonts w:ascii="Verdana" w:hAnsi="Verdana" w:cs="Arial"/>
          <w:lang w:val="es-MX"/>
        </w:rPr>
        <w:t>poner</w:t>
      </w:r>
      <w:r>
        <w:rPr>
          <w:rFonts w:ascii="Verdana" w:hAnsi="Verdana" w:cs="Arial"/>
          <w:spacing w:val="13"/>
          <w:lang w:val="es-MX"/>
        </w:rPr>
        <w:t xml:space="preserve"> </w:t>
      </w:r>
      <w:r>
        <w:rPr>
          <w:rFonts w:ascii="Verdana" w:hAnsi="Verdana" w:cs="Arial"/>
          <w:spacing w:val="-1"/>
          <w:lang w:val="es-MX"/>
        </w:rPr>
        <w:t>en</w:t>
      </w:r>
      <w:r>
        <w:rPr>
          <w:rFonts w:ascii="Verdana" w:hAnsi="Verdana" w:cs="Arial"/>
          <w:spacing w:val="11"/>
          <w:lang w:val="es-MX"/>
        </w:rPr>
        <w:t xml:space="preserve"> </w:t>
      </w:r>
      <w:r>
        <w:rPr>
          <w:rFonts w:ascii="Verdana" w:hAnsi="Verdana" w:cs="Arial"/>
          <w:spacing w:val="-1"/>
          <w:lang w:val="es-MX"/>
        </w:rPr>
        <w:t>peligro</w:t>
      </w:r>
      <w:r>
        <w:rPr>
          <w:rFonts w:ascii="Verdana" w:hAnsi="Verdana" w:cs="Arial"/>
          <w:spacing w:val="11"/>
          <w:lang w:val="es-MX"/>
        </w:rPr>
        <w:t xml:space="preserve"> </w:t>
      </w:r>
      <w:r>
        <w:rPr>
          <w:rFonts w:ascii="Verdana" w:hAnsi="Verdana" w:cs="Arial"/>
          <w:spacing w:val="1"/>
          <w:lang w:val="es-MX"/>
        </w:rPr>
        <w:t>la</w:t>
      </w:r>
      <w:r>
        <w:rPr>
          <w:rFonts w:ascii="Verdana" w:hAnsi="Verdana" w:cs="Arial"/>
          <w:spacing w:val="10"/>
          <w:lang w:val="es-MX"/>
        </w:rPr>
        <w:t xml:space="preserve"> </w:t>
      </w:r>
      <w:r>
        <w:rPr>
          <w:rFonts w:ascii="Verdana" w:hAnsi="Verdana" w:cs="Arial"/>
          <w:lang w:val="es-MX"/>
        </w:rPr>
        <w:t>vida</w:t>
      </w:r>
      <w:r>
        <w:rPr>
          <w:rFonts w:ascii="Verdana" w:hAnsi="Verdana" w:cs="Arial"/>
          <w:spacing w:val="13"/>
          <w:lang w:val="es-MX"/>
        </w:rPr>
        <w:t xml:space="preserve"> </w:t>
      </w:r>
      <w:r>
        <w:rPr>
          <w:rFonts w:ascii="Verdana" w:hAnsi="Verdana" w:cs="Arial"/>
          <w:spacing w:val="-1"/>
          <w:lang w:val="es-MX"/>
        </w:rPr>
        <w:t>del</w:t>
      </w:r>
      <w:r>
        <w:rPr>
          <w:rFonts w:ascii="Verdana" w:hAnsi="Verdana" w:cs="Arial"/>
          <w:spacing w:val="12"/>
          <w:lang w:val="es-MX"/>
        </w:rPr>
        <w:t xml:space="preserve"> </w:t>
      </w:r>
      <w:r>
        <w:rPr>
          <w:rFonts w:ascii="Verdana" w:hAnsi="Verdana" w:cs="Arial"/>
          <w:lang w:val="es-MX"/>
        </w:rPr>
        <w:t>animal</w:t>
      </w:r>
      <w:r>
        <w:rPr>
          <w:rFonts w:ascii="Verdana" w:hAnsi="Verdana" w:cs="Arial"/>
          <w:spacing w:val="12"/>
          <w:lang w:val="es-MX"/>
        </w:rPr>
        <w:t xml:space="preserve"> </w:t>
      </w:r>
      <w:r>
        <w:rPr>
          <w:rFonts w:ascii="Verdana" w:hAnsi="Verdana" w:cs="Arial"/>
          <w:lang w:val="es-MX"/>
        </w:rPr>
        <w:t>o</w:t>
      </w:r>
      <w:r>
        <w:rPr>
          <w:rFonts w:ascii="Verdana" w:hAnsi="Verdana" w:cs="Arial"/>
          <w:spacing w:val="85"/>
          <w:lang w:val="es-MX"/>
        </w:rPr>
        <w:t xml:space="preserve"> </w:t>
      </w:r>
      <w:r>
        <w:rPr>
          <w:rFonts w:ascii="Verdana" w:hAnsi="Verdana" w:cs="Arial"/>
          <w:spacing w:val="-1"/>
          <w:lang w:val="es-MX"/>
        </w:rPr>
        <w:t>afectar</w:t>
      </w:r>
      <w:r>
        <w:rPr>
          <w:rFonts w:ascii="Verdana" w:hAnsi="Verdana" w:cs="Arial"/>
          <w:spacing w:val="1"/>
          <w:lang w:val="es-MX"/>
        </w:rPr>
        <w:t xml:space="preserve"> </w:t>
      </w:r>
      <w:r>
        <w:rPr>
          <w:rFonts w:ascii="Verdana" w:hAnsi="Verdana" w:cs="Arial"/>
          <w:spacing w:val="-1"/>
          <w:lang w:val="es-MX"/>
        </w:rPr>
        <w:t xml:space="preserve">gravemente </w:t>
      </w:r>
      <w:r>
        <w:rPr>
          <w:rFonts w:ascii="Verdana" w:hAnsi="Verdana" w:cs="Arial"/>
          <w:lang w:val="es-MX"/>
        </w:rPr>
        <w:t xml:space="preserve">su salud, así </w:t>
      </w:r>
      <w:r>
        <w:rPr>
          <w:rFonts w:ascii="Verdana" w:hAnsi="Verdana" w:cs="Arial"/>
          <w:spacing w:val="-1"/>
          <w:lang w:val="es-MX"/>
        </w:rPr>
        <w:t>como</w:t>
      </w:r>
      <w:r>
        <w:rPr>
          <w:rFonts w:ascii="Verdana" w:hAnsi="Verdana" w:cs="Arial"/>
          <w:lang w:val="es-MX"/>
        </w:rPr>
        <w:t xml:space="preserve"> la </w:t>
      </w:r>
      <w:r>
        <w:rPr>
          <w:rFonts w:ascii="Verdana" w:hAnsi="Verdana" w:cs="Arial"/>
          <w:spacing w:val="-1"/>
          <w:lang w:val="es-MX"/>
        </w:rPr>
        <w:t>sobreexplotación</w:t>
      </w:r>
      <w:r>
        <w:rPr>
          <w:rFonts w:ascii="Verdana" w:hAnsi="Verdana" w:cs="Arial"/>
          <w:spacing w:val="1"/>
          <w:lang w:val="es-MX"/>
        </w:rPr>
        <w:t xml:space="preserve"> </w:t>
      </w:r>
      <w:r>
        <w:rPr>
          <w:rFonts w:ascii="Verdana" w:hAnsi="Verdana" w:cs="Arial"/>
          <w:lang w:val="es-MX"/>
        </w:rPr>
        <w:t>de</w:t>
      </w:r>
      <w:r>
        <w:rPr>
          <w:rFonts w:ascii="Verdana" w:hAnsi="Verdana" w:cs="Arial"/>
          <w:spacing w:val="-1"/>
          <w:lang w:val="es-MX"/>
        </w:rPr>
        <w:t xml:space="preserve"> </w:t>
      </w:r>
      <w:r>
        <w:rPr>
          <w:rFonts w:ascii="Verdana" w:hAnsi="Verdana" w:cs="Arial"/>
          <w:lang w:val="es-MX"/>
        </w:rPr>
        <w:t xml:space="preserve">su </w:t>
      </w:r>
      <w:r>
        <w:rPr>
          <w:rFonts w:ascii="Verdana" w:hAnsi="Verdana" w:cs="Arial"/>
          <w:spacing w:val="-1"/>
          <w:lang w:val="es-MX"/>
        </w:rPr>
        <w:t xml:space="preserve">trabajo; </w:t>
      </w:r>
    </w:p>
    <w:p>
      <w:pPr>
        <w:widowControl w:val="0"/>
        <w:numPr>
          <w:ilvl w:val="0"/>
          <w:numId w:val="2"/>
        </w:numPr>
        <w:ind w:left="709" w:hanging="709"/>
        <w:jc w:val="both"/>
        <w:rPr>
          <w:rFonts w:ascii="Verdana" w:eastAsia="Times New Roman" w:hAnsi="Verdana" w:cs="Arial"/>
          <w:sz w:val="24"/>
          <w:szCs w:val="24"/>
        </w:rPr>
      </w:pPr>
      <w:r>
        <w:rPr>
          <w:rFonts w:ascii="Verdana" w:hAnsi="Verdana" w:cs="Arial"/>
          <w:spacing w:val="-1"/>
          <w:sz w:val="24"/>
          <w:szCs w:val="24"/>
        </w:rPr>
        <w:t>Reglamento:</w:t>
      </w:r>
      <w:r>
        <w:rPr>
          <w:rFonts w:ascii="Verdana" w:hAnsi="Verdana" w:cs="Arial"/>
          <w:spacing w:val="2"/>
          <w:sz w:val="24"/>
          <w:szCs w:val="24"/>
        </w:rPr>
        <w:t xml:space="preserve"> </w:t>
      </w:r>
      <w:r>
        <w:rPr>
          <w:rFonts w:ascii="Verdana" w:hAnsi="Verdana"/>
          <w:sz w:val="24"/>
        </w:rPr>
        <w:t>El Reglamento de Salud y Protección Animal del Municipio de Tlajomulco de Zúñiga, Jalisco;</w:t>
      </w:r>
    </w:p>
    <w:p>
      <w:pPr>
        <w:widowControl w:val="0"/>
        <w:numPr>
          <w:ilvl w:val="0"/>
          <w:numId w:val="2"/>
        </w:numPr>
        <w:ind w:left="709" w:hanging="709"/>
        <w:jc w:val="both"/>
        <w:rPr>
          <w:rFonts w:ascii="Verdana" w:eastAsia="Times New Roman" w:hAnsi="Verdana" w:cs="Arial"/>
          <w:sz w:val="24"/>
          <w:szCs w:val="24"/>
        </w:rPr>
      </w:pPr>
      <w:r>
        <w:rPr>
          <w:rFonts w:ascii="Verdana" w:hAnsi="Verdana" w:cs="Arial"/>
          <w:spacing w:val="-1"/>
          <w:sz w:val="24"/>
          <w:szCs w:val="24"/>
        </w:rPr>
        <w:t xml:space="preserve">Sanidad Animal: Aquella que tiene por objeto preservar la salud y prevenir las enfermedades de los animales;  </w:t>
      </w:r>
    </w:p>
    <w:p>
      <w:pPr>
        <w:pStyle w:val="Textoindependiente"/>
        <w:numPr>
          <w:ilvl w:val="0"/>
          <w:numId w:val="2"/>
        </w:numPr>
        <w:spacing w:after="240" w:line="276" w:lineRule="auto"/>
        <w:ind w:left="709" w:right="114" w:hanging="709"/>
        <w:jc w:val="both"/>
        <w:rPr>
          <w:rFonts w:ascii="Verdana" w:hAnsi="Verdana" w:cs="Arial"/>
          <w:lang w:val="es-MX"/>
        </w:rPr>
      </w:pPr>
      <w:r>
        <w:rPr>
          <w:rFonts w:ascii="Verdana" w:hAnsi="Verdana" w:cs="Arial"/>
          <w:spacing w:val="-1"/>
          <w:lang w:val="es-MX"/>
        </w:rPr>
        <w:t xml:space="preserve">Sacrificio Humanitario: </w:t>
      </w:r>
      <w:r>
        <w:rPr>
          <w:rFonts w:ascii="Verdana" w:hAnsi="Verdana" w:cs="Arial"/>
          <w:lang w:val="es-MX"/>
        </w:rPr>
        <w:t>Acto clínico, efectuado por personal especializado, consistente en provocar la muerte del animal de la mejor forma posible, sin dolor, ni angustia, en aras de evitarle sufrimiento que de forma segura le espera si se alarga su vida</w:t>
      </w:r>
      <w:r>
        <w:rPr>
          <w:rFonts w:ascii="Verdana" w:hAnsi="Verdana" w:cs="Arial"/>
          <w:spacing w:val="59"/>
          <w:lang w:val="es-MX"/>
        </w:rPr>
        <w:t xml:space="preserve">, </w:t>
      </w:r>
      <w:r>
        <w:rPr>
          <w:rFonts w:ascii="Verdana" w:hAnsi="Verdana" w:cs="Arial"/>
          <w:lang w:val="es-MX"/>
        </w:rPr>
        <w:t>atendiendo</w:t>
      </w:r>
      <w:r>
        <w:rPr>
          <w:rFonts w:ascii="Verdana" w:hAnsi="Verdana" w:cs="Arial"/>
          <w:spacing w:val="23"/>
          <w:lang w:val="es-MX"/>
        </w:rPr>
        <w:t xml:space="preserve"> </w:t>
      </w:r>
      <w:r>
        <w:rPr>
          <w:rFonts w:ascii="Verdana" w:hAnsi="Verdana" w:cs="Arial"/>
          <w:lang w:val="es-MX"/>
        </w:rPr>
        <w:t>a</w:t>
      </w:r>
      <w:r>
        <w:rPr>
          <w:rFonts w:ascii="Verdana" w:hAnsi="Verdana" w:cs="Arial"/>
          <w:spacing w:val="22"/>
          <w:lang w:val="es-MX"/>
        </w:rPr>
        <w:t xml:space="preserve"> </w:t>
      </w:r>
      <w:r>
        <w:rPr>
          <w:rFonts w:ascii="Verdana" w:hAnsi="Verdana" w:cs="Arial"/>
          <w:lang w:val="es-MX"/>
        </w:rPr>
        <w:t>las</w:t>
      </w:r>
      <w:r>
        <w:rPr>
          <w:rFonts w:ascii="Verdana" w:hAnsi="Verdana" w:cs="Arial"/>
          <w:spacing w:val="57"/>
          <w:lang w:val="es-MX"/>
        </w:rPr>
        <w:t xml:space="preserve"> </w:t>
      </w:r>
      <w:r>
        <w:rPr>
          <w:rFonts w:ascii="Verdana" w:hAnsi="Verdana" w:cs="Arial"/>
          <w:spacing w:val="-1"/>
          <w:lang w:val="es-MX"/>
        </w:rPr>
        <w:t>disposiciones</w:t>
      </w:r>
      <w:r>
        <w:rPr>
          <w:rFonts w:ascii="Verdana" w:hAnsi="Verdana" w:cs="Arial"/>
          <w:spacing w:val="7"/>
          <w:lang w:val="es-MX"/>
        </w:rPr>
        <w:t xml:space="preserve"> </w:t>
      </w:r>
      <w:r>
        <w:rPr>
          <w:rFonts w:ascii="Verdana" w:hAnsi="Verdana" w:cs="Arial"/>
          <w:lang w:val="es-MX"/>
        </w:rPr>
        <w:t>de</w:t>
      </w:r>
      <w:r>
        <w:rPr>
          <w:rFonts w:ascii="Verdana" w:hAnsi="Verdana" w:cs="Arial"/>
          <w:spacing w:val="6"/>
          <w:lang w:val="es-MX"/>
        </w:rPr>
        <w:t xml:space="preserve"> </w:t>
      </w:r>
      <w:r>
        <w:rPr>
          <w:rFonts w:ascii="Verdana" w:hAnsi="Verdana" w:cs="Arial"/>
          <w:spacing w:val="-1"/>
          <w:lang w:val="es-MX"/>
        </w:rPr>
        <w:t>este</w:t>
      </w:r>
      <w:r>
        <w:rPr>
          <w:rFonts w:ascii="Verdana" w:hAnsi="Verdana" w:cs="Arial"/>
          <w:spacing w:val="6"/>
          <w:lang w:val="es-MX"/>
        </w:rPr>
        <w:t xml:space="preserve"> </w:t>
      </w:r>
      <w:r>
        <w:rPr>
          <w:rFonts w:ascii="Verdana" w:hAnsi="Verdana" w:cs="Arial"/>
          <w:spacing w:val="-1"/>
          <w:lang w:val="es-MX"/>
        </w:rPr>
        <w:t>Reglamento,</w:t>
      </w:r>
      <w:r>
        <w:rPr>
          <w:rFonts w:ascii="Verdana" w:hAnsi="Verdana" w:cs="Arial"/>
          <w:spacing w:val="7"/>
          <w:lang w:val="es-MX"/>
        </w:rPr>
        <w:t xml:space="preserve"> Normas Estatales, </w:t>
      </w:r>
      <w:r>
        <w:rPr>
          <w:rFonts w:ascii="Verdana" w:hAnsi="Verdana" w:cs="Arial"/>
          <w:spacing w:val="-1"/>
          <w:lang w:val="es-MX"/>
        </w:rPr>
        <w:t>Normas</w:t>
      </w:r>
      <w:r>
        <w:rPr>
          <w:rFonts w:ascii="Verdana" w:hAnsi="Verdana" w:cs="Arial"/>
          <w:spacing w:val="7"/>
          <w:lang w:val="es-MX"/>
        </w:rPr>
        <w:t xml:space="preserve"> </w:t>
      </w:r>
      <w:r>
        <w:rPr>
          <w:rFonts w:ascii="Verdana" w:hAnsi="Verdana" w:cs="Arial"/>
          <w:spacing w:val="-1"/>
          <w:lang w:val="es-MX"/>
        </w:rPr>
        <w:t>Oficiales</w:t>
      </w:r>
      <w:r>
        <w:rPr>
          <w:rFonts w:ascii="Verdana" w:hAnsi="Verdana" w:cs="Arial"/>
          <w:spacing w:val="6"/>
          <w:lang w:val="es-MX"/>
        </w:rPr>
        <w:t xml:space="preserve"> </w:t>
      </w:r>
      <w:r>
        <w:rPr>
          <w:rFonts w:ascii="Verdana" w:hAnsi="Verdana" w:cs="Arial"/>
          <w:spacing w:val="-1"/>
          <w:lang w:val="es-MX"/>
        </w:rPr>
        <w:t>Mexicanas,</w:t>
      </w:r>
      <w:r>
        <w:rPr>
          <w:rFonts w:ascii="Verdana" w:hAnsi="Verdana" w:cs="Arial"/>
          <w:spacing w:val="7"/>
          <w:lang w:val="es-MX"/>
        </w:rPr>
        <w:t xml:space="preserve"> </w:t>
      </w:r>
      <w:r>
        <w:rPr>
          <w:rFonts w:ascii="Verdana" w:hAnsi="Verdana" w:cs="Arial"/>
          <w:spacing w:val="-1"/>
          <w:lang w:val="es-MX"/>
        </w:rPr>
        <w:t>así</w:t>
      </w:r>
      <w:r>
        <w:rPr>
          <w:rFonts w:ascii="Verdana" w:hAnsi="Verdana" w:cs="Arial"/>
          <w:spacing w:val="9"/>
          <w:lang w:val="es-MX"/>
        </w:rPr>
        <w:t xml:space="preserve"> </w:t>
      </w:r>
      <w:r>
        <w:rPr>
          <w:rFonts w:ascii="Verdana" w:hAnsi="Verdana" w:cs="Arial"/>
          <w:spacing w:val="-1"/>
          <w:lang w:val="es-MX"/>
        </w:rPr>
        <w:t>como</w:t>
      </w:r>
      <w:r>
        <w:rPr>
          <w:rFonts w:ascii="Verdana" w:hAnsi="Verdana" w:cs="Arial"/>
          <w:spacing w:val="7"/>
          <w:lang w:val="es-MX"/>
        </w:rPr>
        <w:t xml:space="preserve"> </w:t>
      </w:r>
      <w:r>
        <w:rPr>
          <w:rFonts w:ascii="Verdana" w:hAnsi="Verdana" w:cs="Arial"/>
          <w:lang w:val="es-MX"/>
        </w:rPr>
        <w:t>a</w:t>
      </w:r>
      <w:r>
        <w:rPr>
          <w:rFonts w:ascii="Verdana" w:hAnsi="Verdana" w:cs="Arial"/>
          <w:spacing w:val="91"/>
          <w:lang w:val="es-MX"/>
        </w:rPr>
        <w:t xml:space="preserve"> </w:t>
      </w:r>
      <w:r>
        <w:rPr>
          <w:rFonts w:ascii="Verdana" w:hAnsi="Verdana" w:cs="Arial"/>
          <w:lang w:val="es-MX"/>
        </w:rPr>
        <w:t xml:space="preserve">las </w:t>
      </w:r>
      <w:r>
        <w:rPr>
          <w:rFonts w:ascii="Verdana" w:hAnsi="Verdana" w:cs="Arial"/>
          <w:spacing w:val="-1"/>
          <w:lang w:val="es-MX"/>
        </w:rPr>
        <w:t>Normas</w:t>
      </w:r>
      <w:r>
        <w:rPr>
          <w:rFonts w:ascii="Verdana" w:hAnsi="Verdana" w:cs="Arial"/>
          <w:lang w:val="es-MX"/>
        </w:rPr>
        <w:t xml:space="preserve"> </w:t>
      </w:r>
      <w:r>
        <w:rPr>
          <w:rFonts w:ascii="Verdana" w:hAnsi="Verdana" w:cs="Arial"/>
          <w:spacing w:val="-1"/>
          <w:lang w:val="es-MX"/>
        </w:rPr>
        <w:t>Ambientales</w:t>
      </w:r>
      <w:r>
        <w:rPr>
          <w:rFonts w:ascii="Verdana" w:hAnsi="Verdana" w:cs="Arial"/>
          <w:spacing w:val="2"/>
          <w:lang w:val="es-MX"/>
        </w:rPr>
        <w:t xml:space="preserve"> </w:t>
      </w:r>
      <w:r>
        <w:rPr>
          <w:rFonts w:ascii="Verdana" w:hAnsi="Verdana" w:cs="Arial"/>
          <w:lang w:val="es-MX"/>
        </w:rPr>
        <w:t xml:space="preserve">expedidas </w:t>
      </w:r>
      <w:r>
        <w:rPr>
          <w:rFonts w:ascii="Verdana" w:hAnsi="Verdana" w:cs="Arial"/>
          <w:spacing w:val="-1"/>
          <w:lang w:val="es-MX"/>
        </w:rPr>
        <w:t>para</w:t>
      </w:r>
      <w:r>
        <w:rPr>
          <w:rFonts w:ascii="Verdana" w:hAnsi="Verdana" w:cs="Arial"/>
          <w:spacing w:val="-2"/>
          <w:lang w:val="es-MX"/>
        </w:rPr>
        <w:t xml:space="preserve"> </w:t>
      </w:r>
      <w:r>
        <w:rPr>
          <w:rFonts w:ascii="Verdana" w:hAnsi="Verdana" w:cs="Arial"/>
          <w:lang w:val="es-MX"/>
        </w:rPr>
        <w:t xml:space="preserve">tal </w:t>
      </w:r>
      <w:r>
        <w:rPr>
          <w:rFonts w:ascii="Verdana" w:hAnsi="Verdana" w:cs="Arial"/>
          <w:spacing w:val="-1"/>
          <w:lang w:val="es-MX"/>
        </w:rPr>
        <w:t>efecto;</w:t>
      </w:r>
    </w:p>
    <w:p>
      <w:pPr>
        <w:pStyle w:val="Textoindependiente"/>
        <w:numPr>
          <w:ilvl w:val="0"/>
          <w:numId w:val="2"/>
        </w:numPr>
        <w:spacing w:after="240" w:line="276" w:lineRule="auto"/>
        <w:ind w:left="709" w:right="114" w:hanging="709"/>
        <w:jc w:val="both"/>
        <w:rPr>
          <w:rFonts w:ascii="Verdana" w:hAnsi="Verdana" w:cs="Arial"/>
          <w:spacing w:val="-1"/>
          <w:lang w:val="es-MX"/>
        </w:rPr>
      </w:pPr>
      <w:r>
        <w:rPr>
          <w:rFonts w:ascii="Verdana" w:hAnsi="Verdana" w:cs="Arial"/>
          <w:spacing w:val="-1"/>
          <w:lang w:val="es-MX"/>
        </w:rPr>
        <w:t>Trato</w:t>
      </w:r>
      <w:r>
        <w:rPr>
          <w:rFonts w:ascii="Verdana" w:hAnsi="Verdana" w:cs="Arial"/>
          <w:spacing w:val="21"/>
          <w:lang w:val="es-MX"/>
        </w:rPr>
        <w:t xml:space="preserve"> </w:t>
      </w:r>
      <w:r>
        <w:rPr>
          <w:rFonts w:ascii="Verdana" w:hAnsi="Verdana" w:cs="Arial"/>
          <w:lang w:val="es-MX"/>
        </w:rPr>
        <w:t>digno</w:t>
      </w:r>
      <w:r>
        <w:rPr>
          <w:rFonts w:ascii="Verdana" w:hAnsi="Verdana" w:cs="Arial"/>
          <w:spacing w:val="-1"/>
          <w:lang w:val="es-MX"/>
        </w:rPr>
        <w:t>:</w:t>
      </w:r>
      <w:r>
        <w:rPr>
          <w:rFonts w:ascii="Verdana" w:hAnsi="Verdana" w:cs="Arial"/>
          <w:spacing w:val="23"/>
          <w:lang w:val="es-MX"/>
        </w:rPr>
        <w:t xml:space="preserve"> </w:t>
      </w:r>
      <w:r>
        <w:rPr>
          <w:rFonts w:ascii="Verdana" w:hAnsi="Verdana" w:cs="Arial"/>
          <w:lang w:val="es-MX"/>
        </w:rPr>
        <w:t>Las</w:t>
      </w:r>
      <w:r>
        <w:rPr>
          <w:rFonts w:ascii="Verdana" w:hAnsi="Verdana" w:cs="Arial"/>
          <w:spacing w:val="21"/>
          <w:lang w:val="es-MX"/>
        </w:rPr>
        <w:t xml:space="preserve"> </w:t>
      </w:r>
      <w:r>
        <w:rPr>
          <w:rFonts w:ascii="Verdana" w:hAnsi="Verdana" w:cs="Arial"/>
          <w:spacing w:val="-1"/>
          <w:lang w:val="es-MX"/>
        </w:rPr>
        <w:t>medidas</w:t>
      </w:r>
      <w:r>
        <w:rPr>
          <w:rFonts w:ascii="Verdana" w:hAnsi="Verdana" w:cs="Arial"/>
          <w:spacing w:val="21"/>
          <w:lang w:val="es-MX"/>
        </w:rPr>
        <w:t xml:space="preserve"> </w:t>
      </w:r>
      <w:r>
        <w:rPr>
          <w:rFonts w:ascii="Verdana" w:hAnsi="Verdana" w:cs="Arial"/>
          <w:lang w:val="es-MX"/>
        </w:rPr>
        <w:t>que</w:t>
      </w:r>
      <w:r>
        <w:rPr>
          <w:rFonts w:ascii="Verdana" w:hAnsi="Verdana" w:cs="Arial"/>
          <w:spacing w:val="20"/>
          <w:lang w:val="es-MX"/>
        </w:rPr>
        <w:t xml:space="preserve"> </w:t>
      </w:r>
      <w:r>
        <w:rPr>
          <w:rFonts w:ascii="Verdana" w:hAnsi="Verdana" w:cs="Arial"/>
          <w:spacing w:val="-1"/>
          <w:lang w:val="es-MX"/>
        </w:rPr>
        <w:t>este</w:t>
      </w:r>
      <w:r>
        <w:rPr>
          <w:rFonts w:ascii="Verdana" w:hAnsi="Verdana" w:cs="Arial"/>
          <w:spacing w:val="21"/>
          <w:lang w:val="es-MX"/>
        </w:rPr>
        <w:t xml:space="preserve"> </w:t>
      </w:r>
      <w:r>
        <w:rPr>
          <w:rFonts w:ascii="Verdana" w:hAnsi="Verdana" w:cs="Arial"/>
          <w:spacing w:val="-1"/>
          <w:lang w:val="es-MX"/>
        </w:rPr>
        <w:t>Reglamento,</w:t>
      </w:r>
      <w:r>
        <w:rPr>
          <w:rFonts w:ascii="Verdana" w:hAnsi="Verdana" w:cs="Arial"/>
          <w:spacing w:val="21"/>
          <w:lang w:val="es-MX"/>
        </w:rPr>
        <w:t xml:space="preserve"> </w:t>
      </w:r>
      <w:r>
        <w:rPr>
          <w:rFonts w:ascii="Verdana" w:hAnsi="Verdana" w:cs="Arial"/>
          <w:lang w:val="es-MX"/>
        </w:rPr>
        <w:t>las</w:t>
      </w:r>
      <w:r>
        <w:rPr>
          <w:rFonts w:ascii="Verdana" w:hAnsi="Verdana" w:cs="Arial"/>
          <w:spacing w:val="21"/>
          <w:lang w:val="es-MX"/>
        </w:rPr>
        <w:t xml:space="preserve"> </w:t>
      </w:r>
      <w:r>
        <w:rPr>
          <w:rFonts w:ascii="Verdana" w:hAnsi="Verdana" w:cs="Arial"/>
          <w:spacing w:val="-1"/>
          <w:lang w:val="es-MX"/>
        </w:rPr>
        <w:t>disposiciones jurídicas</w:t>
      </w:r>
      <w:r>
        <w:rPr>
          <w:rFonts w:ascii="Verdana" w:hAnsi="Verdana" w:cs="Arial"/>
          <w:spacing w:val="71"/>
          <w:lang w:val="es-MX"/>
        </w:rPr>
        <w:t xml:space="preserve"> </w:t>
      </w:r>
      <w:r>
        <w:rPr>
          <w:rFonts w:ascii="Verdana" w:hAnsi="Verdana" w:cs="Arial"/>
          <w:spacing w:val="-1"/>
          <w:lang w:val="es-MX"/>
        </w:rPr>
        <w:t>ambientales</w:t>
      </w:r>
      <w:r>
        <w:rPr>
          <w:rFonts w:ascii="Verdana" w:hAnsi="Verdana" w:cs="Arial"/>
          <w:spacing w:val="9"/>
          <w:lang w:val="es-MX"/>
        </w:rPr>
        <w:t xml:space="preserve"> </w:t>
      </w:r>
      <w:r>
        <w:rPr>
          <w:rFonts w:ascii="Verdana" w:hAnsi="Verdana" w:cs="Arial"/>
          <w:lang w:val="es-MX"/>
        </w:rPr>
        <w:t>y</w:t>
      </w:r>
      <w:r>
        <w:rPr>
          <w:rFonts w:ascii="Verdana" w:hAnsi="Verdana" w:cs="Arial"/>
          <w:spacing w:val="-3"/>
          <w:lang w:val="es-MX"/>
        </w:rPr>
        <w:t xml:space="preserve"> </w:t>
      </w:r>
      <w:r>
        <w:rPr>
          <w:rFonts w:ascii="Verdana" w:hAnsi="Verdana" w:cs="Arial"/>
          <w:lang w:val="es-MX"/>
        </w:rPr>
        <w:t>las</w:t>
      </w:r>
      <w:r>
        <w:rPr>
          <w:rFonts w:ascii="Verdana" w:hAnsi="Verdana" w:cs="Arial"/>
          <w:spacing w:val="6"/>
          <w:lang w:val="es-MX"/>
        </w:rPr>
        <w:t xml:space="preserve"> </w:t>
      </w:r>
      <w:r>
        <w:rPr>
          <w:rFonts w:ascii="Verdana" w:hAnsi="Verdana" w:cs="Arial"/>
          <w:spacing w:val="-1"/>
          <w:lang w:val="es-MX"/>
        </w:rPr>
        <w:t>Normas</w:t>
      </w:r>
      <w:r>
        <w:rPr>
          <w:rFonts w:ascii="Verdana" w:hAnsi="Verdana" w:cs="Arial"/>
          <w:spacing w:val="5"/>
          <w:lang w:val="es-MX"/>
        </w:rPr>
        <w:t xml:space="preserve"> </w:t>
      </w:r>
      <w:r>
        <w:rPr>
          <w:rFonts w:ascii="Verdana" w:hAnsi="Verdana" w:cs="Arial"/>
          <w:spacing w:val="-1"/>
          <w:lang w:val="es-MX"/>
        </w:rPr>
        <w:t>Oficiales</w:t>
      </w:r>
      <w:r>
        <w:rPr>
          <w:rFonts w:ascii="Verdana" w:hAnsi="Verdana" w:cs="Arial"/>
          <w:spacing w:val="4"/>
          <w:lang w:val="es-MX"/>
        </w:rPr>
        <w:t xml:space="preserve"> </w:t>
      </w:r>
      <w:r>
        <w:rPr>
          <w:rFonts w:ascii="Verdana" w:hAnsi="Verdana" w:cs="Arial"/>
          <w:spacing w:val="-1"/>
          <w:lang w:val="es-MX"/>
        </w:rPr>
        <w:t>Mexicanas</w:t>
      </w:r>
      <w:r>
        <w:rPr>
          <w:rFonts w:ascii="Verdana" w:hAnsi="Verdana" w:cs="Arial"/>
          <w:spacing w:val="4"/>
          <w:lang w:val="es-MX"/>
        </w:rPr>
        <w:t xml:space="preserve"> </w:t>
      </w:r>
      <w:r>
        <w:rPr>
          <w:rFonts w:ascii="Verdana" w:hAnsi="Verdana" w:cs="Arial"/>
          <w:spacing w:val="-1"/>
          <w:lang w:val="es-MX"/>
        </w:rPr>
        <w:t>establecen</w:t>
      </w:r>
      <w:r>
        <w:rPr>
          <w:rFonts w:ascii="Verdana" w:hAnsi="Verdana" w:cs="Arial"/>
          <w:spacing w:val="4"/>
          <w:lang w:val="es-MX"/>
        </w:rPr>
        <w:t xml:space="preserve"> </w:t>
      </w:r>
      <w:r>
        <w:rPr>
          <w:rFonts w:ascii="Verdana" w:hAnsi="Verdana" w:cs="Arial"/>
          <w:lang w:val="es-MX"/>
        </w:rPr>
        <w:t>para</w:t>
      </w:r>
      <w:r>
        <w:rPr>
          <w:rFonts w:ascii="Verdana" w:hAnsi="Verdana" w:cs="Arial"/>
          <w:spacing w:val="2"/>
          <w:lang w:val="es-MX"/>
        </w:rPr>
        <w:t xml:space="preserve"> </w:t>
      </w:r>
      <w:r>
        <w:rPr>
          <w:rFonts w:ascii="Verdana" w:hAnsi="Verdana" w:cs="Arial"/>
          <w:lang w:val="es-MX"/>
        </w:rPr>
        <w:t>evitar</w:t>
      </w:r>
      <w:r>
        <w:rPr>
          <w:rFonts w:ascii="Verdana" w:hAnsi="Verdana" w:cs="Arial"/>
          <w:spacing w:val="3"/>
          <w:lang w:val="es-MX"/>
        </w:rPr>
        <w:t xml:space="preserve"> </w:t>
      </w:r>
      <w:r>
        <w:rPr>
          <w:rFonts w:ascii="Verdana" w:hAnsi="Verdana" w:cs="Arial"/>
          <w:spacing w:val="-1"/>
          <w:lang w:val="es-MX"/>
        </w:rPr>
        <w:t>sufrimiento</w:t>
      </w:r>
      <w:r>
        <w:rPr>
          <w:rFonts w:ascii="Verdana" w:hAnsi="Verdana" w:cs="Arial"/>
          <w:spacing w:val="93"/>
          <w:lang w:val="es-MX"/>
        </w:rPr>
        <w:t xml:space="preserve"> </w:t>
      </w:r>
      <w:r>
        <w:rPr>
          <w:rFonts w:ascii="Verdana" w:hAnsi="Verdana" w:cs="Arial"/>
          <w:lang w:val="es-MX"/>
        </w:rPr>
        <w:t>a</w:t>
      </w:r>
      <w:r>
        <w:rPr>
          <w:rFonts w:ascii="Verdana" w:hAnsi="Verdana" w:cs="Arial"/>
          <w:spacing w:val="13"/>
          <w:lang w:val="es-MX"/>
        </w:rPr>
        <w:t xml:space="preserve"> </w:t>
      </w:r>
      <w:r>
        <w:rPr>
          <w:rFonts w:ascii="Verdana" w:hAnsi="Verdana" w:cs="Arial"/>
          <w:lang w:val="es-MX"/>
        </w:rPr>
        <w:t>los</w:t>
      </w:r>
      <w:r>
        <w:rPr>
          <w:rFonts w:ascii="Verdana" w:hAnsi="Verdana" w:cs="Arial"/>
          <w:spacing w:val="14"/>
          <w:lang w:val="es-MX"/>
        </w:rPr>
        <w:t xml:space="preserve"> </w:t>
      </w:r>
      <w:r>
        <w:rPr>
          <w:rFonts w:ascii="Verdana" w:hAnsi="Verdana" w:cs="Arial"/>
          <w:spacing w:val="-1"/>
          <w:lang w:val="es-MX"/>
        </w:rPr>
        <w:t>animales</w:t>
      </w:r>
      <w:r>
        <w:rPr>
          <w:rFonts w:ascii="Verdana" w:hAnsi="Verdana" w:cs="Arial"/>
          <w:spacing w:val="16"/>
          <w:lang w:val="es-MX"/>
        </w:rPr>
        <w:t xml:space="preserve"> </w:t>
      </w:r>
      <w:r>
        <w:rPr>
          <w:rFonts w:ascii="Verdana" w:hAnsi="Verdana" w:cs="Arial"/>
          <w:lang w:val="es-MX"/>
        </w:rPr>
        <w:t>durante</w:t>
      </w:r>
      <w:r>
        <w:rPr>
          <w:rFonts w:ascii="Verdana" w:hAnsi="Verdana" w:cs="Arial"/>
          <w:spacing w:val="15"/>
          <w:lang w:val="es-MX"/>
        </w:rPr>
        <w:t xml:space="preserve"> </w:t>
      </w:r>
      <w:r>
        <w:rPr>
          <w:rFonts w:ascii="Verdana" w:hAnsi="Verdana" w:cs="Arial"/>
          <w:lang w:val="es-MX"/>
        </w:rPr>
        <w:t>su</w:t>
      </w:r>
      <w:r>
        <w:rPr>
          <w:rFonts w:ascii="Verdana" w:hAnsi="Verdana" w:cs="Arial"/>
          <w:spacing w:val="14"/>
          <w:lang w:val="es-MX"/>
        </w:rPr>
        <w:t xml:space="preserve"> </w:t>
      </w:r>
      <w:r>
        <w:rPr>
          <w:rFonts w:ascii="Verdana" w:hAnsi="Verdana" w:cs="Arial"/>
          <w:lang w:val="es-MX"/>
        </w:rPr>
        <w:t>posesión</w:t>
      </w:r>
      <w:r>
        <w:rPr>
          <w:rFonts w:ascii="Verdana" w:hAnsi="Verdana" w:cs="Arial"/>
          <w:spacing w:val="16"/>
          <w:lang w:val="es-MX"/>
        </w:rPr>
        <w:t xml:space="preserve"> </w:t>
      </w:r>
      <w:r>
        <w:rPr>
          <w:rFonts w:ascii="Verdana" w:hAnsi="Verdana" w:cs="Arial"/>
          <w:lang w:val="es-MX"/>
        </w:rPr>
        <w:t>o</w:t>
      </w:r>
      <w:r>
        <w:rPr>
          <w:rFonts w:ascii="Verdana" w:hAnsi="Verdana" w:cs="Arial"/>
          <w:spacing w:val="16"/>
          <w:lang w:val="es-MX"/>
        </w:rPr>
        <w:t xml:space="preserve"> </w:t>
      </w:r>
      <w:r>
        <w:rPr>
          <w:rFonts w:ascii="Verdana" w:hAnsi="Verdana" w:cs="Arial"/>
          <w:spacing w:val="-1"/>
          <w:lang w:val="es-MX"/>
        </w:rPr>
        <w:t>propiedad,</w:t>
      </w:r>
      <w:r>
        <w:rPr>
          <w:rFonts w:ascii="Verdana" w:hAnsi="Verdana" w:cs="Arial"/>
          <w:spacing w:val="15"/>
          <w:lang w:val="es-MX"/>
        </w:rPr>
        <w:t xml:space="preserve"> </w:t>
      </w:r>
      <w:r>
        <w:rPr>
          <w:rFonts w:ascii="Verdana" w:hAnsi="Verdana" w:cs="Arial"/>
          <w:spacing w:val="-1"/>
          <w:lang w:val="es-MX"/>
        </w:rPr>
        <w:t>crianza,</w:t>
      </w:r>
      <w:r>
        <w:rPr>
          <w:rFonts w:ascii="Verdana" w:hAnsi="Verdana" w:cs="Arial"/>
          <w:spacing w:val="14"/>
          <w:lang w:val="es-MX"/>
        </w:rPr>
        <w:t xml:space="preserve"> </w:t>
      </w:r>
      <w:r>
        <w:rPr>
          <w:rFonts w:ascii="Verdana" w:hAnsi="Verdana" w:cs="Arial"/>
          <w:spacing w:val="-1"/>
          <w:lang w:val="es-MX"/>
        </w:rPr>
        <w:t>captura,</w:t>
      </w:r>
      <w:r>
        <w:rPr>
          <w:rFonts w:ascii="Verdana" w:hAnsi="Verdana" w:cs="Arial"/>
          <w:spacing w:val="16"/>
          <w:lang w:val="es-MX"/>
        </w:rPr>
        <w:t xml:space="preserve"> </w:t>
      </w:r>
      <w:r>
        <w:rPr>
          <w:rFonts w:ascii="Verdana" w:hAnsi="Verdana" w:cs="Arial"/>
          <w:lang w:val="es-MX"/>
        </w:rPr>
        <w:t>traslado,</w:t>
      </w:r>
      <w:r>
        <w:rPr>
          <w:rFonts w:ascii="Verdana" w:hAnsi="Verdana" w:cs="Arial"/>
          <w:spacing w:val="57"/>
          <w:lang w:val="es-MX"/>
        </w:rPr>
        <w:t xml:space="preserve"> </w:t>
      </w:r>
      <w:r>
        <w:rPr>
          <w:rFonts w:ascii="Verdana" w:hAnsi="Verdana" w:cs="Arial"/>
          <w:lang w:val="es-MX"/>
        </w:rPr>
        <w:t>exhibición,</w:t>
      </w:r>
      <w:r>
        <w:rPr>
          <w:rFonts w:ascii="Verdana" w:hAnsi="Verdana" w:cs="Arial"/>
          <w:spacing w:val="26"/>
          <w:lang w:val="es-MX"/>
        </w:rPr>
        <w:t xml:space="preserve"> </w:t>
      </w:r>
      <w:r>
        <w:rPr>
          <w:rFonts w:ascii="Verdana" w:hAnsi="Verdana" w:cs="Arial"/>
          <w:spacing w:val="-1"/>
          <w:lang w:val="es-MX"/>
        </w:rPr>
        <w:t>cuarentena,</w:t>
      </w:r>
      <w:r>
        <w:rPr>
          <w:rFonts w:ascii="Verdana" w:hAnsi="Verdana" w:cs="Arial"/>
          <w:spacing w:val="28"/>
          <w:lang w:val="es-MX"/>
        </w:rPr>
        <w:t xml:space="preserve"> </w:t>
      </w:r>
      <w:r>
        <w:rPr>
          <w:rFonts w:ascii="Verdana" w:hAnsi="Verdana" w:cs="Arial"/>
          <w:spacing w:val="-1"/>
          <w:lang w:val="es-MX"/>
        </w:rPr>
        <w:t>comercialización,</w:t>
      </w:r>
      <w:r>
        <w:rPr>
          <w:rFonts w:ascii="Verdana" w:hAnsi="Verdana" w:cs="Arial"/>
          <w:spacing w:val="26"/>
          <w:lang w:val="es-MX"/>
        </w:rPr>
        <w:t xml:space="preserve"> </w:t>
      </w:r>
      <w:r>
        <w:rPr>
          <w:rFonts w:ascii="Verdana" w:hAnsi="Verdana" w:cs="Arial"/>
          <w:spacing w:val="-1"/>
          <w:lang w:val="es-MX"/>
        </w:rPr>
        <w:t>aprovechamiento,</w:t>
      </w:r>
      <w:r>
        <w:rPr>
          <w:rFonts w:ascii="Verdana" w:hAnsi="Verdana" w:cs="Arial"/>
          <w:spacing w:val="28"/>
          <w:lang w:val="es-MX"/>
        </w:rPr>
        <w:t xml:space="preserve"> </w:t>
      </w:r>
      <w:r>
        <w:rPr>
          <w:rFonts w:ascii="Verdana" w:hAnsi="Verdana" w:cs="Arial"/>
          <w:spacing w:val="-1"/>
          <w:lang w:val="es-MX"/>
        </w:rPr>
        <w:t>adiestramiento</w:t>
      </w:r>
      <w:r>
        <w:rPr>
          <w:rFonts w:ascii="Verdana" w:hAnsi="Verdana" w:cs="Arial"/>
          <w:spacing w:val="29"/>
          <w:lang w:val="es-MX"/>
        </w:rPr>
        <w:t xml:space="preserve"> </w:t>
      </w:r>
      <w:r>
        <w:rPr>
          <w:rFonts w:ascii="Verdana" w:hAnsi="Verdana" w:cs="Arial"/>
          <w:lang w:val="es-MX"/>
        </w:rPr>
        <w:t>y</w:t>
      </w:r>
      <w:r>
        <w:rPr>
          <w:rFonts w:ascii="Verdana" w:hAnsi="Verdana" w:cs="Arial"/>
          <w:spacing w:val="87"/>
          <w:lang w:val="es-MX"/>
        </w:rPr>
        <w:t xml:space="preserve"> </w:t>
      </w:r>
      <w:r>
        <w:rPr>
          <w:rFonts w:ascii="Verdana" w:hAnsi="Verdana" w:cs="Arial"/>
          <w:spacing w:val="-1"/>
          <w:lang w:val="es-MX"/>
        </w:rPr>
        <w:t>sacrificio humanitario;</w:t>
      </w:r>
    </w:p>
    <w:p>
      <w:pPr>
        <w:pStyle w:val="Textoindependiente"/>
        <w:numPr>
          <w:ilvl w:val="0"/>
          <w:numId w:val="2"/>
        </w:numPr>
        <w:spacing w:after="240" w:line="276" w:lineRule="auto"/>
        <w:ind w:left="709" w:right="117" w:hanging="709"/>
        <w:jc w:val="both"/>
        <w:rPr>
          <w:rFonts w:ascii="Verdana" w:hAnsi="Verdana" w:cs="Arial"/>
          <w:lang w:val="es-MX"/>
        </w:rPr>
      </w:pPr>
      <w:r>
        <w:rPr>
          <w:rFonts w:ascii="Verdana" w:hAnsi="Verdana" w:cs="Arial"/>
          <w:spacing w:val="-1"/>
          <w:lang w:val="es-MX"/>
        </w:rPr>
        <w:lastRenderedPageBreak/>
        <w:t>UNASAM: Dirección de Unidad de Acopio y Salud Animal Municipal;</w:t>
      </w:r>
      <w:r>
        <w:rPr>
          <w:rFonts w:ascii="Verdana" w:hAnsi="Verdana" w:cs="Arial"/>
          <w:lang w:val="es-MX"/>
        </w:rPr>
        <w:t xml:space="preserve"> </w:t>
      </w:r>
    </w:p>
    <w:p>
      <w:pPr>
        <w:pStyle w:val="Prrafodelista"/>
        <w:numPr>
          <w:ilvl w:val="0"/>
          <w:numId w:val="2"/>
        </w:numPr>
        <w:spacing w:line="276" w:lineRule="auto"/>
        <w:ind w:left="709" w:hanging="709"/>
        <w:jc w:val="both"/>
        <w:rPr>
          <w:rFonts w:ascii="Verdana" w:eastAsia="Times New Roman" w:hAnsi="Verdana" w:cs="Arial"/>
          <w:sz w:val="24"/>
          <w:szCs w:val="24"/>
          <w:lang w:val="es-MX"/>
        </w:rPr>
      </w:pPr>
      <w:r>
        <w:rPr>
          <w:rFonts w:ascii="Verdana" w:hAnsi="Verdana" w:cs="Arial"/>
          <w:spacing w:val="-1"/>
          <w:sz w:val="24"/>
          <w:szCs w:val="24"/>
          <w:lang w:val="es-MX"/>
        </w:rPr>
        <w:t xml:space="preserve">Zoonosis: </w:t>
      </w:r>
      <w:r>
        <w:rPr>
          <w:rFonts w:ascii="Verdana" w:hAnsi="Verdana" w:cs="Arial"/>
          <w:sz w:val="24"/>
          <w:szCs w:val="24"/>
          <w:lang w:val="es-MX"/>
        </w:rPr>
        <w:t>Enfermedades animal que puede transmitirse a los seres humanos; y</w:t>
      </w:r>
    </w:p>
    <w:p>
      <w:pPr>
        <w:pStyle w:val="Prrafodelista"/>
        <w:spacing w:line="276" w:lineRule="auto"/>
        <w:ind w:left="709" w:hanging="709"/>
        <w:jc w:val="both"/>
        <w:rPr>
          <w:rFonts w:ascii="Verdana" w:eastAsia="Times New Roman" w:hAnsi="Verdana" w:cs="Arial"/>
          <w:sz w:val="24"/>
          <w:szCs w:val="24"/>
          <w:lang w:val="es-MX"/>
        </w:rPr>
      </w:pPr>
    </w:p>
    <w:p>
      <w:pPr>
        <w:pStyle w:val="Prrafodelista"/>
        <w:numPr>
          <w:ilvl w:val="0"/>
          <w:numId w:val="2"/>
        </w:numPr>
        <w:spacing w:line="276" w:lineRule="auto"/>
        <w:ind w:left="709" w:hanging="709"/>
        <w:jc w:val="both"/>
        <w:rPr>
          <w:rFonts w:ascii="Verdana" w:eastAsia="Times New Roman" w:hAnsi="Verdana" w:cs="Arial"/>
          <w:sz w:val="24"/>
          <w:szCs w:val="24"/>
          <w:lang w:val="es-MX"/>
        </w:rPr>
      </w:pPr>
      <w:r>
        <w:rPr>
          <w:rFonts w:ascii="Verdana" w:hAnsi="Verdana" w:cs="Arial"/>
          <w:spacing w:val="-1"/>
          <w:sz w:val="24"/>
          <w:szCs w:val="24"/>
          <w:lang w:val="es-MX"/>
        </w:rPr>
        <w:t>Zoosanitario:</w:t>
      </w:r>
      <w:r>
        <w:rPr>
          <w:rFonts w:ascii="Verdana" w:hAnsi="Verdana" w:cs="Arial"/>
          <w:sz w:val="24"/>
          <w:szCs w:val="24"/>
          <w:lang w:val="es-MX"/>
        </w:rPr>
        <w:t xml:space="preserve"> Lo </w:t>
      </w:r>
      <w:r>
        <w:rPr>
          <w:rFonts w:ascii="Verdana" w:hAnsi="Verdana" w:cs="Arial"/>
          <w:spacing w:val="-1"/>
          <w:sz w:val="24"/>
          <w:szCs w:val="24"/>
          <w:lang w:val="es-MX"/>
        </w:rPr>
        <w:t>relativo</w:t>
      </w:r>
      <w:r>
        <w:rPr>
          <w:rFonts w:ascii="Verdana" w:hAnsi="Verdana" w:cs="Arial"/>
          <w:sz w:val="24"/>
          <w:szCs w:val="24"/>
          <w:lang w:val="es-MX"/>
        </w:rPr>
        <w:t xml:space="preserve"> a</w:t>
      </w:r>
      <w:r>
        <w:rPr>
          <w:rFonts w:ascii="Verdana" w:hAnsi="Verdana" w:cs="Arial"/>
          <w:spacing w:val="-1"/>
          <w:sz w:val="24"/>
          <w:szCs w:val="24"/>
          <w:lang w:val="es-MX"/>
        </w:rPr>
        <w:t xml:space="preserve"> medidas</w:t>
      </w:r>
      <w:r>
        <w:rPr>
          <w:rFonts w:ascii="Verdana" w:hAnsi="Verdana" w:cs="Arial"/>
          <w:sz w:val="24"/>
          <w:szCs w:val="24"/>
          <w:lang w:val="es-MX"/>
        </w:rPr>
        <w:t xml:space="preserve"> de</w:t>
      </w:r>
      <w:r>
        <w:rPr>
          <w:rFonts w:ascii="Verdana" w:hAnsi="Verdana" w:cs="Arial"/>
          <w:spacing w:val="-2"/>
          <w:sz w:val="24"/>
          <w:szCs w:val="24"/>
          <w:lang w:val="es-MX"/>
        </w:rPr>
        <w:t xml:space="preserve"> </w:t>
      </w:r>
      <w:r>
        <w:rPr>
          <w:rFonts w:ascii="Verdana" w:hAnsi="Verdana" w:cs="Arial"/>
          <w:sz w:val="24"/>
          <w:szCs w:val="24"/>
          <w:lang w:val="es-MX"/>
        </w:rPr>
        <w:t>higiene</w:t>
      </w:r>
      <w:r>
        <w:rPr>
          <w:rFonts w:ascii="Verdana" w:hAnsi="Verdana" w:cs="Arial"/>
          <w:spacing w:val="-1"/>
          <w:sz w:val="24"/>
          <w:szCs w:val="24"/>
          <w:lang w:val="es-MX"/>
        </w:rPr>
        <w:t xml:space="preserve"> </w:t>
      </w:r>
      <w:r>
        <w:rPr>
          <w:rFonts w:ascii="Verdana" w:hAnsi="Verdana" w:cs="Arial"/>
          <w:sz w:val="24"/>
          <w:szCs w:val="24"/>
          <w:lang w:val="es-MX"/>
        </w:rPr>
        <w:t>para</w:t>
      </w:r>
      <w:r>
        <w:rPr>
          <w:rFonts w:ascii="Verdana" w:hAnsi="Verdana" w:cs="Arial"/>
          <w:spacing w:val="-1"/>
          <w:sz w:val="24"/>
          <w:szCs w:val="24"/>
          <w:lang w:val="es-MX"/>
        </w:rPr>
        <w:t xml:space="preserve"> </w:t>
      </w:r>
      <w:r>
        <w:rPr>
          <w:rFonts w:ascii="Verdana" w:hAnsi="Verdana" w:cs="Arial"/>
          <w:sz w:val="24"/>
          <w:szCs w:val="24"/>
          <w:lang w:val="es-MX"/>
        </w:rPr>
        <w:t xml:space="preserve">la </w:t>
      </w:r>
      <w:r>
        <w:rPr>
          <w:rFonts w:ascii="Verdana" w:hAnsi="Verdana" w:cs="Arial"/>
          <w:spacing w:val="-1"/>
          <w:sz w:val="24"/>
          <w:szCs w:val="24"/>
          <w:lang w:val="es-MX"/>
        </w:rPr>
        <w:t>salud</w:t>
      </w:r>
      <w:r>
        <w:rPr>
          <w:rFonts w:ascii="Verdana" w:hAnsi="Verdana" w:cs="Arial"/>
          <w:sz w:val="24"/>
          <w:szCs w:val="24"/>
          <w:lang w:val="es-MX"/>
        </w:rPr>
        <w:t xml:space="preserve"> animal. </w:t>
      </w:r>
    </w:p>
    <w:p>
      <w:pPr>
        <w:pStyle w:val="Textoindependiente"/>
        <w:spacing w:line="276" w:lineRule="auto"/>
        <w:ind w:left="0" w:right="117"/>
        <w:jc w:val="both"/>
        <w:rPr>
          <w:rFonts w:ascii="Verdana" w:hAnsi="Verdana" w:cs="Arial"/>
          <w:b/>
          <w:bCs/>
          <w:spacing w:val="-1"/>
          <w:lang w:val="es-MX"/>
        </w:rPr>
      </w:pPr>
    </w:p>
    <w:p>
      <w:pPr>
        <w:pStyle w:val="Textoindependiente"/>
        <w:spacing w:line="276" w:lineRule="auto"/>
        <w:ind w:left="0" w:right="117"/>
        <w:jc w:val="both"/>
        <w:rPr>
          <w:rFonts w:ascii="Verdana" w:hAnsi="Verdana" w:cs="Arial"/>
          <w:spacing w:val="8"/>
          <w:lang w:val="es-MX"/>
        </w:rPr>
      </w:pPr>
      <w:r>
        <w:rPr>
          <w:rFonts w:ascii="Verdana" w:hAnsi="Verdana" w:cs="Arial"/>
          <w:b/>
          <w:bCs/>
          <w:spacing w:val="-1"/>
          <w:lang w:val="es-MX"/>
        </w:rPr>
        <w:t>Artículo</w:t>
      </w:r>
      <w:r>
        <w:rPr>
          <w:rFonts w:ascii="Verdana" w:hAnsi="Verdana" w:cs="Arial"/>
          <w:b/>
          <w:bCs/>
          <w:lang w:val="es-MX"/>
        </w:rPr>
        <w:t xml:space="preserve"> 4.- </w:t>
      </w:r>
      <w:r>
        <w:rPr>
          <w:rFonts w:ascii="Verdana" w:hAnsi="Verdana" w:cs="Arial"/>
          <w:lang w:val="es-MX"/>
        </w:rPr>
        <w:t>Para</w:t>
      </w:r>
      <w:r>
        <w:rPr>
          <w:rFonts w:ascii="Verdana" w:hAnsi="Verdana" w:cs="Arial"/>
          <w:spacing w:val="2"/>
          <w:lang w:val="es-MX"/>
        </w:rPr>
        <w:t xml:space="preserve"> </w:t>
      </w:r>
      <w:r>
        <w:rPr>
          <w:rFonts w:ascii="Verdana" w:hAnsi="Verdana" w:cs="Arial"/>
          <w:lang w:val="es-MX"/>
        </w:rPr>
        <w:t>lo</w:t>
      </w:r>
      <w:r>
        <w:rPr>
          <w:rFonts w:ascii="Verdana" w:hAnsi="Verdana" w:cs="Arial"/>
          <w:spacing w:val="2"/>
          <w:lang w:val="es-MX"/>
        </w:rPr>
        <w:t xml:space="preserve"> </w:t>
      </w:r>
      <w:r>
        <w:rPr>
          <w:rFonts w:ascii="Verdana" w:hAnsi="Verdana" w:cs="Arial"/>
          <w:lang w:val="es-MX"/>
        </w:rPr>
        <w:t>no</w:t>
      </w:r>
      <w:r>
        <w:rPr>
          <w:rFonts w:ascii="Verdana" w:hAnsi="Verdana" w:cs="Arial"/>
          <w:spacing w:val="2"/>
          <w:lang w:val="es-MX"/>
        </w:rPr>
        <w:t xml:space="preserve"> </w:t>
      </w:r>
      <w:r>
        <w:rPr>
          <w:rFonts w:ascii="Verdana" w:hAnsi="Verdana" w:cs="Arial"/>
          <w:lang w:val="es-MX"/>
        </w:rPr>
        <w:t>previsto</w:t>
      </w:r>
      <w:r>
        <w:rPr>
          <w:rFonts w:ascii="Verdana" w:hAnsi="Verdana" w:cs="Arial"/>
          <w:spacing w:val="2"/>
          <w:lang w:val="es-MX"/>
        </w:rPr>
        <w:t xml:space="preserve"> </w:t>
      </w:r>
      <w:r>
        <w:rPr>
          <w:rFonts w:ascii="Verdana" w:hAnsi="Verdana" w:cs="Arial"/>
          <w:spacing w:val="-1"/>
          <w:lang w:val="es-MX"/>
        </w:rPr>
        <w:t>en</w:t>
      </w:r>
      <w:r>
        <w:rPr>
          <w:rFonts w:ascii="Verdana" w:hAnsi="Verdana" w:cs="Arial"/>
          <w:spacing w:val="4"/>
          <w:lang w:val="es-MX"/>
        </w:rPr>
        <w:t xml:space="preserve"> </w:t>
      </w:r>
      <w:r>
        <w:rPr>
          <w:rFonts w:ascii="Verdana" w:hAnsi="Verdana" w:cs="Arial"/>
          <w:spacing w:val="-1"/>
          <w:lang w:val="es-MX"/>
        </w:rPr>
        <w:t>el</w:t>
      </w:r>
      <w:r>
        <w:rPr>
          <w:rFonts w:ascii="Verdana" w:hAnsi="Verdana" w:cs="Arial"/>
          <w:spacing w:val="2"/>
          <w:lang w:val="es-MX"/>
        </w:rPr>
        <w:t xml:space="preserve"> </w:t>
      </w:r>
      <w:r>
        <w:rPr>
          <w:rFonts w:ascii="Verdana" w:hAnsi="Verdana" w:cs="Arial"/>
          <w:spacing w:val="-1"/>
          <w:lang w:val="es-MX"/>
        </w:rPr>
        <w:t>presente</w:t>
      </w:r>
      <w:r>
        <w:rPr>
          <w:rFonts w:ascii="Verdana" w:hAnsi="Verdana" w:cs="Arial"/>
          <w:spacing w:val="3"/>
          <w:lang w:val="es-MX"/>
        </w:rPr>
        <w:t xml:space="preserve"> </w:t>
      </w:r>
      <w:r>
        <w:rPr>
          <w:rFonts w:ascii="Verdana" w:hAnsi="Verdana" w:cs="Arial"/>
          <w:spacing w:val="-1"/>
          <w:lang w:val="es-MX"/>
        </w:rPr>
        <w:t>Reglamento,</w:t>
      </w:r>
      <w:r>
        <w:rPr>
          <w:rFonts w:ascii="Verdana" w:hAnsi="Verdana" w:cs="Arial"/>
          <w:spacing w:val="10"/>
          <w:lang w:val="es-MX"/>
        </w:rPr>
        <w:t xml:space="preserve"> </w:t>
      </w:r>
      <w:r>
        <w:rPr>
          <w:rFonts w:ascii="Verdana" w:hAnsi="Verdana" w:cs="Arial"/>
          <w:lang w:val="es-MX"/>
        </w:rPr>
        <w:t>se</w:t>
      </w:r>
      <w:r>
        <w:rPr>
          <w:rFonts w:ascii="Verdana" w:hAnsi="Verdana" w:cs="Arial"/>
          <w:spacing w:val="3"/>
          <w:lang w:val="es-MX"/>
        </w:rPr>
        <w:t xml:space="preserve"> </w:t>
      </w:r>
      <w:r>
        <w:rPr>
          <w:rFonts w:ascii="Verdana" w:hAnsi="Verdana" w:cs="Arial"/>
          <w:spacing w:val="-1"/>
          <w:lang w:val="es-MX"/>
        </w:rPr>
        <w:t>aplicarán</w:t>
      </w:r>
      <w:r>
        <w:rPr>
          <w:rFonts w:ascii="Verdana" w:hAnsi="Verdana" w:cs="Arial"/>
          <w:spacing w:val="2"/>
          <w:lang w:val="es-MX"/>
        </w:rPr>
        <w:t xml:space="preserve"> </w:t>
      </w:r>
      <w:r>
        <w:rPr>
          <w:rFonts w:ascii="Verdana" w:hAnsi="Verdana" w:cs="Arial"/>
          <w:lang w:val="es-MX"/>
        </w:rPr>
        <w:t>supletoriamente</w:t>
      </w:r>
      <w:r>
        <w:rPr>
          <w:rFonts w:ascii="Verdana" w:hAnsi="Verdana" w:cs="Arial"/>
          <w:spacing w:val="4"/>
          <w:lang w:val="es-MX"/>
        </w:rPr>
        <w:t xml:space="preserve"> </w:t>
      </w:r>
      <w:r>
        <w:rPr>
          <w:rFonts w:ascii="Verdana" w:hAnsi="Verdana" w:cs="Arial"/>
          <w:spacing w:val="-1"/>
          <w:lang w:val="es-MX"/>
        </w:rPr>
        <w:t>en</w:t>
      </w:r>
      <w:r>
        <w:rPr>
          <w:rFonts w:ascii="Verdana" w:hAnsi="Verdana" w:cs="Arial"/>
          <w:spacing w:val="59"/>
          <w:lang w:val="es-MX"/>
        </w:rPr>
        <w:t xml:space="preserve"> </w:t>
      </w:r>
      <w:r>
        <w:rPr>
          <w:rFonts w:ascii="Verdana" w:hAnsi="Verdana" w:cs="Arial"/>
          <w:spacing w:val="-1"/>
          <w:lang w:val="es-MX"/>
        </w:rPr>
        <w:t>el</w:t>
      </w:r>
      <w:r>
        <w:rPr>
          <w:rFonts w:ascii="Verdana" w:hAnsi="Verdana" w:cs="Arial"/>
          <w:spacing w:val="7"/>
          <w:lang w:val="es-MX"/>
        </w:rPr>
        <w:t xml:space="preserve"> </w:t>
      </w:r>
      <w:r>
        <w:rPr>
          <w:rFonts w:ascii="Verdana" w:hAnsi="Verdana" w:cs="Arial"/>
          <w:spacing w:val="-1"/>
          <w:lang w:val="es-MX"/>
        </w:rPr>
        <w:t>orden</w:t>
      </w:r>
      <w:r>
        <w:rPr>
          <w:rFonts w:ascii="Verdana" w:hAnsi="Verdana" w:cs="Arial"/>
          <w:spacing w:val="6"/>
          <w:lang w:val="es-MX"/>
        </w:rPr>
        <w:t xml:space="preserve"> </w:t>
      </w:r>
      <w:r>
        <w:rPr>
          <w:rFonts w:ascii="Verdana" w:hAnsi="Verdana" w:cs="Arial"/>
          <w:lang w:val="es-MX"/>
        </w:rPr>
        <w:t>que</w:t>
      </w:r>
      <w:r>
        <w:rPr>
          <w:rFonts w:ascii="Verdana" w:hAnsi="Verdana" w:cs="Arial"/>
          <w:spacing w:val="6"/>
          <w:lang w:val="es-MX"/>
        </w:rPr>
        <w:t xml:space="preserve"> </w:t>
      </w:r>
      <w:r>
        <w:rPr>
          <w:rFonts w:ascii="Verdana" w:hAnsi="Verdana" w:cs="Arial"/>
          <w:lang w:val="es-MX"/>
        </w:rPr>
        <w:t>se</w:t>
      </w:r>
      <w:r>
        <w:rPr>
          <w:rFonts w:ascii="Verdana" w:hAnsi="Verdana" w:cs="Arial"/>
          <w:spacing w:val="7"/>
          <w:lang w:val="es-MX"/>
        </w:rPr>
        <w:t xml:space="preserve"> </w:t>
      </w:r>
      <w:r>
        <w:rPr>
          <w:rFonts w:ascii="Verdana" w:hAnsi="Verdana" w:cs="Arial"/>
          <w:spacing w:val="-1"/>
          <w:lang w:val="es-MX"/>
        </w:rPr>
        <w:t>indica:</w:t>
      </w:r>
      <w:r>
        <w:rPr>
          <w:rFonts w:ascii="Verdana" w:hAnsi="Verdana" w:cs="Arial"/>
          <w:spacing w:val="8"/>
          <w:lang w:val="es-MX"/>
        </w:rPr>
        <w:t xml:space="preserve"> </w:t>
      </w:r>
    </w:p>
    <w:p>
      <w:pPr>
        <w:pStyle w:val="Textoindependiente"/>
        <w:spacing w:line="276" w:lineRule="auto"/>
        <w:ind w:left="0" w:right="117" w:hanging="567"/>
        <w:jc w:val="both"/>
        <w:rPr>
          <w:rFonts w:ascii="Verdana" w:hAnsi="Verdana" w:cs="Arial"/>
          <w:spacing w:val="8"/>
          <w:lang w:val="es-MX"/>
        </w:rPr>
      </w:pPr>
    </w:p>
    <w:p>
      <w:pPr>
        <w:pStyle w:val="Prrafodelista"/>
        <w:numPr>
          <w:ilvl w:val="0"/>
          <w:numId w:val="8"/>
        </w:numPr>
        <w:spacing w:line="276" w:lineRule="auto"/>
        <w:ind w:left="709"/>
        <w:jc w:val="both"/>
        <w:rPr>
          <w:rFonts w:ascii="Verdana" w:hAnsi="Verdana" w:cs="Arial"/>
          <w:spacing w:val="-1"/>
          <w:sz w:val="24"/>
          <w:szCs w:val="24"/>
          <w:lang w:val="es-MX"/>
        </w:rPr>
      </w:pPr>
      <w:r>
        <w:rPr>
          <w:rFonts w:ascii="Verdana" w:hAnsi="Verdana" w:cs="Arial"/>
          <w:spacing w:val="-1"/>
          <w:sz w:val="24"/>
          <w:szCs w:val="24"/>
          <w:lang w:val="es-MX"/>
        </w:rPr>
        <w:t>Constitución Política de los Estados Unidos Mexicanos;</w:t>
      </w:r>
    </w:p>
    <w:p>
      <w:pPr>
        <w:pStyle w:val="Prrafodelista"/>
        <w:spacing w:line="276" w:lineRule="auto"/>
        <w:ind w:left="709"/>
        <w:jc w:val="both"/>
        <w:rPr>
          <w:rFonts w:ascii="Verdana" w:hAnsi="Verdana" w:cs="Arial"/>
          <w:spacing w:val="-1"/>
          <w:sz w:val="24"/>
          <w:szCs w:val="24"/>
          <w:lang w:val="es-MX"/>
        </w:rPr>
      </w:pPr>
    </w:p>
    <w:p>
      <w:pPr>
        <w:pStyle w:val="Prrafodelista"/>
        <w:numPr>
          <w:ilvl w:val="0"/>
          <w:numId w:val="8"/>
        </w:numPr>
        <w:spacing w:line="276" w:lineRule="auto"/>
        <w:ind w:left="709"/>
        <w:jc w:val="both"/>
        <w:rPr>
          <w:rFonts w:ascii="Verdana" w:hAnsi="Verdana" w:cs="Arial"/>
          <w:spacing w:val="-1"/>
          <w:sz w:val="24"/>
          <w:szCs w:val="24"/>
          <w:lang w:val="es-MX"/>
        </w:rPr>
      </w:pPr>
      <w:r>
        <w:rPr>
          <w:rFonts w:ascii="Verdana" w:hAnsi="Verdana" w:cs="Arial"/>
          <w:spacing w:val="-1"/>
          <w:sz w:val="24"/>
          <w:szCs w:val="24"/>
          <w:lang w:val="es-MX"/>
        </w:rPr>
        <w:t>Los Tratados Internacionales en los que México sea parte en materia de salud pública, mejoramiento del medio ambiente, protección animal y fauna silvestre;</w:t>
      </w:r>
    </w:p>
    <w:p>
      <w:pPr>
        <w:pStyle w:val="Prrafodelista"/>
        <w:spacing w:line="276" w:lineRule="auto"/>
        <w:ind w:left="709"/>
        <w:rPr>
          <w:rFonts w:ascii="Verdana" w:hAnsi="Verdana" w:cs="Arial"/>
          <w:spacing w:val="-1"/>
          <w:sz w:val="24"/>
          <w:szCs w:val="24"/>
          <w:lang w:val="es-MX"/>
        </w:rPr>
      </w:pPr>
    </w:p>
    <w:p>
      <w:pPr>
        <w:pStyle w:val="Prrafodelista"/>
        <w:numPr>
          <w:ilvl w:val="0"/>
          <w:numId w:val="8"/>
        </w:numPr>
        <w:spacing w:line="276" w:lineRule="auto"/>
        <w:ind w:left="709"/>
        <w:jc w:val="both"/>
        <w:rPr>
          <w:rFonts w:ascii="Verdana" w:hAnsi="Verdana" w:cs="Arial"/>
          <w:spacing w:val="-1"/>
          <w:sz w:val="24"/>
          <w:szCs w:val="24"/>
          <w:lang w:val="es-MX"/>
        </w:rPr>
      </w:pPr>
      <w:r>
        <w:rPr>
          <w:rFonts w:ascii="Verdana" w:hAnsi="Verdana" w:cs="Arial"/>
          <w:spacing w:val="-1"/>
          <w:sz w:val="24"/>
          <w:szCs w:val="24"/>
          <w:lang w:val="es-MX"/>
        </w:rPr>
        <w:t>Constitución Política del Estado de Jalisco;</w:t>
      </w:r>
    </w:p>
    <w:p>
      <w:pPr>
        <w:pStyle w:val="Prrafodelista"/>
        <w:spacing w:line="276" w:lineRule="auto"/>
        <w:ind w:left="709"/>
        <w:rPr>
          <w:rFonts w:ascii="Verdana" w:hAnsi="Verdana" w:cs="Arial"/>
          <w:spacing w:val="-1"/>
          <w:sz w:val="24"/>
          <w:szCs w:val="24"/>
          <w:lang w:val="es-MX"/>
        </w:rPr>
      </w:pPr>
    </w:p>
    <w:p>
      <w:pPr>
        <w:pStyle w:val="Prrafodelista"/>
        <w:numPr>
          <w:ilvl w:val="0"/>
          <w:numId w:val="8"/>
        </w:numPr>
        <w:spacing w:line="276" w:lineRule="auto"/>
        <w:ind w:left="709"/>
        <w:jc w:val="both"/>
        <w:rPr>
          <w:rFonts w:ascii="Verdana" w:hAnsi="Verdana" w:cs="Arial"/>
          <w:spacing w:val="-1"/>
          <w:sz w:val="24"/>
          <w:szCs w:val="24"/>
          <w:lang w:val="es-MX"/>
        </w:rPr>
      </w:pPr>
      <w:r>
        <w:rPr>
          <w:rFonts w:ascii="Verdana" w:hAnsi="Verdana" w:cs="Arial"/>
          <w:spacing w:val="-1"/>
          <w:sz w:val="24"/>
          <w:szCs w:val="24"/>
          <w:lang w:val="es-MX"/>
        </w:rPr>
        <w:t>Ley General del Equilibrio Ecológico y la Protección al Ambiente;</w:t>
      </w:r>
    </w:p>
    <w:p>
      <w:pPr>
        <w:pStyle w:val="Prrafodelista"/>
        <w:spacing w:line="276" w:lineRule="auto"/>
        <w:ind w:left="709"/>
        <w:rPr>
          <w:rFonts w:ascii="Verdana" w:hAnsi="Verdana" w:cs="Arial"/>
          <w:spacing w:val="-1"/>
          <w:sz w:val="24"/>
          <w:szCs w:val="24"/>
          <w:lang w:val="es-MX"/>
        </w:rPr>
      </w:pPr>
    </w:p>
    <w:p>
      <w:pPr>
        <w:pStyle w:val="Prrafodelista"/>
        <w:numPr>
          <w:ilvl w:val="0"/>
          <w:numId w:val="8"/>
        </w:numPr>
        <w:spacing w:line="276" w:lineRule="auto"/>
        <w:ind w:left="709"/>
        <w:jc w:val="both"/>
        <w:rPr>
          <w:rFonts w:ascii="Verdana" w:hAnsi="Verdana" w:cs="Arial"/>
          <w:spacing w:val="-1"/>
          <w:sz w:val="24"/>
          <w:szCs w:val="24"/>
          <w:lang w:val="es-MX"/>
        </w:rPr>
      </w:pPr>
      <w:r>
        <w:rPr>
          <w:rFonts w:ascii="Verdana" w:hAnsi="Verdana" w:cs="Arial"/>
          <w:spacing w:val="-1"/>
          <w:sz w:val="24"/>
          <w:szCs w:val="24"/>
          <w:lang w:val="es-MX"/>
        </w:rPr>
        <w:t>Ley General de Vida Silvestre;</w:t>
      </w:r>
    </w:p>
    <w:p>
      <w:pPr>
        <w:pStyle w:val="Prrafodelista"/>
        <w:spacing w:line="276" w:lineRule="auto"/>
        <w:ind w:left="709"/>
        <w:rPr>
          <w:rFonts w:ascii="Verdana" w:hAnsi="Verdana" w:cs="Arial"/>
          <w:spacing w:val="-1"/>
          <w:sz w:val="24"/>
          <w:szCs w:val="24"/>
          <w:lang w:val="es-MX"/>
        </w:rPr>
      </w:pPr>
    </w:p>
    <w:p>
      <w:pPr>
        <w:pStyle w:val="Prrafodelista"/>
        <w:numPr>
          <w:ilvl w:val="0"/>
          <w:numId w:val="8"/>
        </w:numPr>
        <w:spacing w:line="276" w:lineRule="auto"/>
        <w:ind w:left="709"/>
        <w:jc w:val="both"/>
        <w:rPr>
          <w:rFonts w:ascii="Verdana" w:hAnsi="Verdana" w:cs="Arial"/>
          <w:spacing w:val="-1"/>
          <w:sz w:val="24"/>
          <w:szCs w:val="24"/>
          <w:lang w:val="es-MX"/>
        </w:rPr>
      </w:pPr>
      <w:r>
        <w:rPr>
          <w:rFonts w:ascii="Verdana" w:hAnsi="Verdana" w:cs="Arial"/>
          <w:spacing w:val="-1"/>
          <w:sz w:val="24"/>
          <w:szCs w:val="24"/>
          <w:lang w:val="es-MX"/>
        </w:rPr>
        <w:t>Ley Federal de Sanidad Animal;</w:t>
      </w:r>
    </w:p>
    <w:p>
      <w:pPr>
        <w:pStyle w:val="Prrafodelista"/>
        <w:spacing w:line="276" w:lineRule="auto"/>
        <w:ind w:left="709"/>
        <w:rPr>
          <w:rFonts w:ascii="Verdana" w:hAnsi="Verdana" w:cs="Arial"/>
          <w:spacing w:val="-1"/>
          <w:sz w:val="24"/>
          <w:szCs w:val="24"/>
          <w:lang w:val="es-MX"/>
        </w:rPr>
      </w:pPr>
    </w:p>
    <w:p>
      <w:pPr>
        <w:pStyle w:val="Prrafodelista"/>
        <w:numPr>
          <w:ilvl w:val="0"/>
          <w:numId w:val="8"/>
        </w:numPr>
        <w:spacing w:line="276" w:lineRule="auto"/>
        <w:ind w:left="709"/>
        <w:jc w:val="both"/>
        <w:rPr>
          <w:rFonts w:ascii="Verdana" w:hAnsi="Verdana" w:cs="Arial"/>
          <w:spacing w:val="-1"/>
          <w:sz w:val="24"/>
          <w:szCs w:val="24"/>
          <w:lang w:val="es-MX"/>
        </w:rPr>
      </w:pPr>
      <w:r>
        <w:rPr>
          <w:rFonts w:ascii="Verdana" w:hAnsi="Verdana" w:cs="Arial"/>
          <w:spacing w:val="-1"/>
          <w:sz w:val="24"/>
          <w:szCs w:val="24"/>
          <w:lang w:val="es-MX"/>
        </w:rPr>
        <w:t>Ley de Salud del Estado de Jalisco;</w:t>
      </w:r>
    </w:p>
    <w:p>
      <w:pPr>
        <w:pStyle w:val="Prrafodelista"/>
        <w:spacing w:line="276" w:lineRule="auto"/>
        <w:ind w:left="709"/>
        <w:rPr>
          <w:rFonts w:ascii="Verdana" w:hAnsi="Verdana" w:cs="Arial"/>
          <w:spacing w:val="-1"/>
          <w:sz w:val="24"/>
          <w:szCs w:val="24"/>
          <w:lang w:val="es-MX"/>
        </w:rPr>
      </w:pPr>
    </w:p>
    <w:p>
      <w:pPr>
        <w:pStyle w:val="Prrafodelista"/>
        <w:numPr>
          <w:ilvl w:val="0"/>
          <w:numId w:val="8"/>
        </w:numPr>
        <w:spacing w:line="276" w:lineRule="auto"/>
        <w:ind w:left="709"/>
        <w:jc w:val="both"/>
        <w:rPr>
          <w:rFonts w:ascii="Verdana" w:hAnsi="Verdana" w:cs="Arial"/>
          <w:spacing w:val="-1"/>
          <w:sz w:val="24"/>
          <w:szCs w:val="24"/>
          <w:lang w:val="es-MX"/>
        </w:rPr>
      </w:pPr>
      <w:r>
        <w:rPr>
          <w:rFonts w:ascii="Verdana" w:hAnsi="Verdana" w:cs="Arial"/>
          <w:spacing w:val="-1"/>
          <w:sz w:val="24"/>
          <w:szCs w:val="24"/>
          <w:lang w:val="es-MX"/>
        </w:rPr>
        <w:t>Ley Estatal del Equilibrio Ecológico y la Protección al Ambiente del Estado de Jalisco;</w:t>
      </w:r>
    </w:p>
    <w:p>
      <w:pPr>
        <w:pStyle w:val="Prrafodelista"/>
        <w:spacing w:line="276" w:lineRule="auto"/>
        <w:ind w:left="709"/>
        <w:rPr>
          <w:rFonts w:ascii="Verdana" w:hAnsi="Verdana" w:cs="Arial"/>
          <w:spacing w:val="-1"/>
          <w:sz w:val="24"/>
          <w:szCs w:val="24"/>
          <w:lang w:val="es-MX"/>
        </w:rPr>
      </w:pPr>
    </w:p>
    <w:p>
      <w:pPr>
        <w:pStyle w:val="Prrafodelista"/>
        <w:numPr>
          <w:ilvl w:val="0"/>
          <w:numId w:val="8"/>
        </w:numPr>
        <w:spacing w:line="276" w:lineRule="auto"/>
        <w:ind w:left="709"/>
        <w:jc w:val="both"/>
        <w:rPr>
          <w:rFonts w:ascii="Verdana" w:hAnsi="Verdana" w:cs="Arial"/>
          <w:spacing w:val="-1"/>
          <w:sz w:val="24"/>
          <w:szCs w:val="24"/>
          <w:lang w:val="es-MX"/>
        </w:rPr>
      </w:pPr>
      <w:r>
        <w:rPr>
          <w:rFonts w:ascii="Verdana" w:hAnsi="Verdana" w:cs="Arial"/>
          <w:spacing w:val="-1"/>
          <w:sz w:val="24"/>
          <w:szCs w:val="24"/>
          <w:lang w:val="es-MX"/>
        </w:rPr>
        <w:t>Ley de Protección y Cuidado de los Animales del Estado de Jalisco;</w:t>
      </w:r>
    </w:p>
    <w:p>
      <w:pPr>
        <w:pStyle w:val="Prrafodelista"/>
        <w:spacing w:line="276" w:lineRule="auto"/>
        <w:ind w:left="709"/>
        <w:rPr>
          <w:rFonts w:ascii="Verdana" w:hAnsi="Verdana" w:cs="Arial"/>
          <w:spacing w:val="-1"/>
          <w:sz w:val="24"/>
          <w:szCs w:val="24"/>
          <w:lang w:val="es-MX"/>
        </w:rPr>
      </w:pPr>
    </w:p>
    <w:p>
      <w:pPr>
        <w:pStyle w:val="Prrafodelista"/>
        <w:numPr>
          <w:ilvl w:val="0"/>
          <w:numId w:val="8"/>
        </w:numPr>
        <w:spacing w:line="276" w:lineRule="auto"/>
        <w:ind w:left="709"/>
        <w:jc w:val="both"/>
        <w:rPr>
          <w:rFonts w:ascii="Verdana" w:hAnsi="Verdana" w:cs="Arial"/>
          <w:spacing w:val="-1"/>
          <w:sz w:val="24"/>
          <w:szCs w:val="24"/>
          <w:lang w:val="es-MX"/>
        </w:rPr>
      </w:pPr>
      <w:r>
        <w:rPr>
          <w:rFonts w:ascii="Verdana" w:hAnsi="Verdana" w:cs="Arial"/>
          <w:spacing w:val="-1"/>
          <w:sz w:val="24"/>
          <w:szCs w:val="24"/>
          <w:lang w:val="es-MX"/>
        </w:rPr>
        <w:t>Ley de Desarrollo Rural Sustentable del Estado de Jalisco;</w:t>
      </w:r>
    </w:p>
    <w:p>
      <w:pPr>
        <w:pStyle w:val="Prrafodelista"/>
        <w:spacing w:line="276" w:lineRule="auto"/>
        <w:rPr>
          <w:rFonts w:ascii="Verdana" w:hAnsi="Verdana" w:cs="Arial"/>
          <w:spacing w:val="-1"/>
          <w:sz w:val="24"/>
          <w:szCs w:val="24"/>
          <w:lang w:val="es-MX"/>
        </w:rPr>
      </w:pPr>
    </w:p>
    <w:p>
      <w:pPr>
        <w:pStyle w:val="Prrafodelista"/>
        <w:numPr>
          <w:ilvl w:val="0"/>
          <w:numId w:val="8"/>
        </w:numPr>
        <w:spacing w:line="276" w:lineRule="auto"/>
        <w:ind w:left="709"/>
        <w:jc w:val="both"/>
        <w:rPr>
          <w:rFonts w:ascii="Verdana" w:hAnsi="Verdana" w:cs="Arial"/>
          <w:spacing w:val="-1"/>
          <w:sz w:val="24"/>
          <w:szCs w:val="24"/>
          <w:lang w:val="es-MX"/>
        </w:rPr>
      </w:pPr>
      <w:r>
        <w:rPr>
          <w:rFonts w:ascii="Verdana" w:hAnsi="Verdana" w:cs="Arial"/>
          <w:spacing w:val="-1"/>
          <w:sz w:val="24"/>
          <w:szCs w:val="24"/>
          <w:lang w:val="es-MX"/>
        </w:rPr>
        <w:lastRenderedPageBreak/>
        <w:t>Las leyes de ingresos del Municipio aplicables;</w:t>
      </w:r>
    </w:p>
    <w:p>
      <w:pPr>
        <w:pStyle w:val="Prrafodelista"/>
        <w:spacing w:line="276" w:lineRule="auto"/>
        <w:ind w:left="709"/>
        <w:rPr>
          <w:rFonts w:ascii="Verdana" w:hAnsi="Verdana" w:cs="Arial"/>
          <w:spacing w:val="-1"/>
          <w:sz w:val="24"/>
          <w:szCs w:val="24"/>
          <w:lang w:val="es-MX"/>
        </w:rPr>
      </w:pPr>
    </w:p>
    <w:p>
      <w:pPr>
        <w:pStyle w:val="Prrafodelista"/>
        <w:numPr>
          <w:ilvl w:val="0"/>
          <w:numId w:val="8"/>
        </w:numPr>
        <w:spacing w:line="276" w:lineRule="auto"/>
        <w:ind w:left="709"/>
        <w:jc w:val="both"/>
        <w:rPr>
          <w:rFonts w:ascii="Verdana" w:hAnsi="Verdana" w:cs="Arial"/>
          <w:spacing w:val="-1"/>
          <w:sz w:val="24"/>
          <w:szCs w:val="24"/>
          <w:lang w:val="es-MX"/>
        </w:rPr>
      </w:pPr>
      <w:r>
        <w:rPr>
          <w:rFonts w:ascii="Verdana" w:hAnsi="Verdana" w:cs="Arial"/>
          <w:spacing w:val="-1"/>
          <w:sz w:val="24"/>
          <w:szCs w:val="24"/>
          <w:lang w:val="es-MX"/>
        </w:rPr>
        <w:t>Las Normas Oficiales Mexicanas aplicables;</w:t>
      </w:r>
    </w:p>
    <w:p>
      <w:pPr>
        <w:pStyle w:val="Prrafodelista"/>
        <w:spacing w:line="276" w:lineRule="auto"/>
        <w:ind w:left="709"/>
        <w:rPr>
          <w:rFonts w:ascii="Verdana" w:hAnsi="Verdana" w:cs="Arial"/>
          <w:spacing w:val="-1"/>
          <w:sz w:val="24"/>
          <w:szCs w:val="24"/>
          <w:lang w:val="es-MX"/>
        </w:rPr>
      </w:pPr>
    </w:p>
    <w:p>
      <w:pPr>
        <w:pStyle w:val="Prrafodelista"/>
        <w:numPr>
          <w:ilvl w:val="0"/>
          <w:numId w:val="8"/>
        </w:numPr>
        <w:spacing w:line="276" w:lineRule="auto"/>
        <w:ind w:left="709"/>
        <w:jc w:val="both"/>
        <w:rPr>
          <w:rFonts w:ascii="Verdana" w:hAnsi="Verdana" w:cs="Arial"/>
          <w:spacing w:val="-1"/>
          <w:sz w:val="24"/>
          <w:szCs w:val="24"/>
          <w:lang w:val="es-MX"/>
        </w:rPr>
      </w:pPr>
      <w:r>
        <w:rPr>
          <w:rFonts w:ascii="Verdana" w:hAnsi="Verdana" w:cs="Arial"/>
          <w:spacing w:val="-1"/>
          <w:sz w:val="24"/>
          <w:szCs w:val="24"/>
          <w:lang w:val="es-MX"/>
        </w:rPr>
        <w:t>Los ordenamientos municipales en materia de:</w:t>
      </w:r>
    </w:p>
    <w:p>
      <w:pPr>
        <w:pStyle w:val="Prrafodelista"/>
        <w:spacing w:line="276" w:lineRule="auto"/>
        <w:rPr>
          <w:rFonts w:ascii="Verdana" w:hAnsi="Verdana" w:cs="Arial"/>
          <w:spacing w:val="-1"/>
          <w:lang w:val="es-MX"/>
        </w:rPr>
      </w:pPr>
    </w:p>
    <w:p>
      <w:pPr>
        <w:pStyle w:val="Textoindependiente"/>
        <w:numPr>
          <w:ilvl w:val="0"/>
          <w:numId w:val="7"/>
        </w:numPr>
        <w:tabs>
          <w:tab w:val="left" w:pos="709"/>
        </w:tabs>
        <w:spacing w:line="276" w:lineRule="auto"/>
        <w:ind w:hanging="462"/>
        <w:rPr>
          <w:rFonts w:ascii="Verdana" w:hAnsi="Verdana" w:cs="Arial"/>
          <w:spacing w:val="-1"/>
          <w:lang w:val="es-MX"/>
        </w:rPr>
      </w:pPr>
      <w:r>
        <w:rPr>
          <w:rFonts w:ascii="Verdana" w:hAnsi="Verdana" w:cs="Arial"/>
          <w:spacing w:val="-1"/>
          <w:lang w:val="es-MX"/>
        </w:rPr>
        <w:t>Organización de la administración pública municipal;</w:t>
      </w:r>
    </w:p>
    <w:p>
      <w:pPr>
        <w:pStyle w:val="Textoindependiente"/>
        <w:tabs>
          <w:tab w:val="left" w:pos="709"/>
        </w:tabs>
        <w:spacing w:line="276" w:lineRule="auto"/>
        <w:ind w:left="462" w:hanging="462"/>
        <w:rPr>
          <w:rFonts w:ascii="Verdana" w:hAnsi="Verdana" w:cs="Arial"/>
          <w:spacing w:val="-1"/>
          <w:lang w:val="es-MX"/>
        </w:rPr>
      </w:pPr>
    </w:p>
    <w:p>
      <w:pPr>
        <w:pStyle w:val="Textoindependiente"/>
        <w:numPr>
          <w:ilvl w:val="0"/>
          <w:numId w:val="7"/>
        </w:numPr>
        <w:tabs>
          <w:tab w:val="left" w:pos="709"/>
        </w:tabs>
        <w:spacing w:line="276" w:lineRule="auto"/>
        <w:ind w:hanging="462"/>
        <w:rPr>
          <w:rFonts w:ascii="Verdana" w:hAnsi="Verdana" w:cs="Arial"/>
          <w:spacing w:val="-1"/>
          <w:lang w:val="es-MX"/>
        </w:rPr>
      </w:pPr>
      <w:r>
        <w:rPr>
          <w:rFonts w:ascii="Verdana" w:hAnsi="Verdana" w:cs="Arial"/>
          <w:spacing w:val="-1"/>
          <w:lang w:val="es-MX"/>
        </w:rPr>
        <w:t>Medio ambiente;</w:t>
      </w:r>
    </w:p>
    <w:p>
      <w:pPr>
        <w:pStyle w:val="Prrafodelista"/>
        <w:spacing w:line="276" w:lineRule="auto"/>
        <w:ind w:hanging="462"/>
        <w:rPr>
          <w:rFonts w:ascii="Verdana" w:hAnsi="Verdana" w:cs="Arial"/>
          <w:spacing w:val="-1"/>
          <w:lang w:val="es-MX"/>
        </w:rPr>
      </w:pPr>
    </w:p>
    <w:p>
      <w:pPr>
        <w:pStyle w:val="Textoindependiente"/>
        <w:numPr>
          <w:ilvl w:val="0"/>
          <w:numId w:val="7"/>
        </w:numPr>
        <w:tabs>
          <w:tab w:val="left" w:pos="709"/>
        </w:tabs>
        <w:spacing w:line="276" w:lineRule="auto"/>
        <w:ind w:hanging="462"/>
        <w:rPr>
          <w:rFonts w:ascii="Verdana" w:hAnsi="Verdana" w:cs="Arial"/>
          <w:spacing w:val="-1"/>
          <w:lang w:val="es-MX"/>
        </w:rPr>
      </w:pPr>
      <w:r>
        <w:rPr>
          <w:rFonts w:ascii="Verdana" w:hAnsi="Verdana" w:cs="Arial"/>
          <w:spacing w:val="-1"/>
          <w:lang w:val="es-MX"/>
        </w:rPr>
        <w:t xml:space="preserve">Policía y buen gobierno; </w:t>
      </w:r>
    </w:p>
    <w:p>
      <w:pPr>
        <w:pStyle w:val="Textoindependiente"/>
        <w:tabs>
          <w:tab w:val="left" w:pos="709"/>
        </w:tabs>
        <w:spacing w:line="276" w:lineRule="auto"/>
        <w:ind w:left="462" w:hanging="462"/>
        <w:rPr>
          <w:rFonts w:ascii="Verdana" w:hAnsi="Verdana" w:cs="Arial"/>
          <w:spacing w:val="-1"/>
          <w:lang w:val="es-MX"/>
        </w:rPr>
      </w:pPr>
    </w:p>
    <w:p>
      <w:pPr>
        <w:pStyle w:val="Textoindependiente"/>
        <w:numPr>
          <w:ilvl w:val="0"/>
          <w:numId w:val="7"/>
        </w:numPr>
        <w:tabs>
          <w:tab w:val="left" w:pos="709"/>
        </w:tabs>
        <w:spacing w:line="276" w:lineRule="auto"/>
        <w:ind w:hanging="462"/>
        <w:rPr>
          <w:rFonts w:ascii="Verdana" w:hAnsi="Verdana" w:cs="Arial"/>
          <w:spacing w:val="-1"/>
          <w:lang w:val="es-MX"/>
        </w:rPr>
      </w:pPr>
      <w:r>
        <w:rPr>
          <w:rFonts w:ascii="Verdana" w:hAnsi="Verdana" w:cs="Arial"/>
          <w:spacing w:val="-1"/>
          <w:lang w:val="es-MX"/>
        </w:rPr>
        <w:t>Participación ciudadana;</w:t>
      </w:r>
    </w:p>
    <w:p>
      <w:pPr>
        <w:pStyle w:val="Prrafodelista"/>
        <w:spacing w:line="276" w:lineRule="auto"/>
        <w:ind w:hanging="462"/>
        <w:rPr>
          <w:rFonts w:ascii="Verdana" w:hAnsi="Verdana" w:cs="Arial"/>
          <w:spacing w:val="-1"/>
          <w:lang w:val="es-MX"/>
        </w:rPr>
      </w:pPr>
    </w:p>
    <w:p>
      <w:pPr>
        <w:pStyle w:val="Textoindependiente"/>
        <w:numPr>
          <w:ilvl w:val="0"/>
          <w:numId w:val="7"/>
        </w:numPr>
        <w:tabs>
          <w:tab w:val="left" w:pos="709"/>
        </w:tabs>
        <w:spacing w:line="276" w:lineRule="auto"/>
        <w:ind w:hanging="462"/>
        <w:jc w:val="both"/>
        <w:rPr>
          <w:rFonts w:ascii="Verdana" w:hAnsi="Verdana" w:cs="Arial"/>
          <w:spacing w:val="-1"/>
          <w:lang w:val="es-MX"/>
        </w:rPr>
      </w:pPr>
      <w:r>
        <w:rPr>
          <w:rFonts w:ascii="Verdana" w:hAnsi="Verdana" w:cs="Arial"/>
          <w:spacing w:val="-1"/>
          <w:lang w:val="es-MX"/>
        </w:rPr>
        <w:t>Funcionamiento de giros comerciales, industriales y de prestación de servicios;</w:t>
      </w:r>
    </w:p>
    <w:p>
      <w:pPr>
        <w:pStyle w:val="Prrafodelista"/>
        <w:spacing w:line="276" w:lineRule="auto"/>
        <w:rPr>
          <w:rFonts w:ascii="Verdana" w:hAnsi="Verdana" w:cs="Arial"/>
          <w:spacing w:val="-1"/>
          <w:lang w:val="es-MX"/>
        </w:rPr>
      </w:pPr>
    </w:p>
    <w:p>
      <w:pPr>
        <w:pStyle w:val="Textoindependiente"/>
        <w:numPr>
          <w:ilvl w:val="0"/>
          <w:numId w:val="7"/>
        </w:numPr>
        <w:tabs>
          <w:tab w:val="left" w:pos="709"/>
        </w:tabs>
        <w:spacing w:line="276" w:lineRule="auto"/>
        <w:ind w:hanging="462"/>
        <w:rPr>
          <w:rFonts w:ascii="Verdana" w:hAnsi="Verdana" w:cs="Arial"/>
          <w:spacing w:val="-1"/>
          <w:lang w:val="es-MX"/>
        </w:rPr>
      </w:pPr>
      <w:r>
        <w:rPr>
          <w:rFonts w:ascii="Verdana" w:hAnsi="Verdana" w:cs="Arial"/>
          <w:spacing w:val="-1"/>
          <w:lang w:val="es-MX"/>
        </w:rPr>
        <w:t>Transparencia;</w:t>
      </w:r>
    </w:p>
    <w:p>
      <w:pPr>
        <w:pStyle w:val="Prrafodelista"/>
        <w:spacing w:line="276" w:lineRule="auto"/>
        <w:ind w:hanging="462"/>
        <w:rPr>
          <w:rFonts w:ascii="Verdana" w:hAnsi="Verdana" w:cs="Arial"/>
          <w:spacing w:val="-1"/>
          <w:lang w:val="es-MX"/>
        </w:rPr>
      </w:pPr>
    </w:p>
    <w:p>
      <w:pPr>
        <w:pStyle w:val="Textoindependiente"/>
        <w:numPr>
          <w:ilvl w:val="0"/>
          <w:numId w:val="7"/>
        </w:numPr>
        <w:tabs>
          <w:tab w:val="left" w:pos="709"/>
        </w:tabs>
        <w:spacing w:line="276" w:lineRule="auto"/>
        <w:ind w:hanging="462"/>
        <w:rPr>
          <w:rFonts w:ascii="Verdana" w:hAnsi="Verdana" w:cs="Arial"/>
          <w:spacing w:val="-1"/>
          <w:lang w:val="es-MX"/>
        </w:rPr>
      </w:pPr>
      <w:r>
        <w:rPr>
          <w:rFonts w:ascii="Verdana" w:hAnsi="Verdana" w:cs="Arial"/>
          <w:spacing w:val="-1"/>
          <w:lang w:val="es-MX"/>
        </w:rPr>
        <w:t>Políticas presupuestales; y</w:t>
      </w:r>
    </w:p>
    <w:p>
      <w:pPr>
        <w:pStyle w:val="Prrafodelista"/>
        <w:spacing w:line="276" w:lineRule="auto"/>
        <w:ind w:hanging="462"/>
        <w:rPr>
          <w:rFonts w:ascii="Verdana" w:hAnsi="Verdana" w:cs="Arial"/>
          <w:spacing w:val="-1"/>
          <w:lang w:val="es-MX"/>
        </w:rPr>
      </w:pPr>
    </w:p>
    <w:p>
      <w:pPr>
        <w:pStyle w:val="Textoindependiente"/>
        <w:numPr>
          <w:ilvl w:val="0"/>
          <w:numId w:val="7"/>
        </w:numPr>
        <w:tabs>
          <w:tab w:val="left" w:pos="709"/>
        </w:tabs>
        <w:spacing w:line="276" w:lineRule="auto"/>
        <w:ind w:hanging="462"/>
        <w:rPr>
          <w:rFonts w:ascii="Verdana" w:hAnsi="Verdana" w:cs="Arial"/>
          <w:spacing w:val="-1"/>
          <w:lang w:val="es-MX"/>
        </w:rPr>
      </w:pPr>
      <w:r>
        <w:rPr>
          <w:rFonts w:ascii="Verdana" w:hAnsi="Verdana" w:cs="Arial"/>
          <w:spacing w:val="-1"/>
          <w:lang w:val="es-MX"/>
        </w:rPr>
        <w:t>Procedimientos administrativos.</w:t>
      </w:r>
    </w:p>
    <w:p>
      <w:pPr>
        <w:pStyle w:val="Textoindependiente"/>
        <w:spacing w:line="276" w:lineRule="auto"/>
        <w:ind w:left="0" w:right="124"/>
        <w:jc w:val="both"/>
        <w:rPr>
          <w:rFonts w:ascii="Verdana" w:hAnsi="Verdana" w:cs="Arial"/>
          <w:b/>
          <w:bCs/>
          <w:spacing w:val="-1"/>
          <w:lang w:val="es-MX"/>
        </w:rPr>
      </w:pPr>
    </w:p>
    <w:p>
      <w:pPr>
        <w:pStyle w:val="Textoindependiente"/>
        <w:spacing w:line="276" w:lineRule="auto"/>
        <w:ind w:left="0" w:right="124"/>
        <w:jc w:val="both"/>
        <w:rPr>
          <w:rFonts w:ascii="Verdana" w:hAnsi="Verdana" w:cs="Arial"/>
          <w:lang w:val="es-MX"/>
        </w:rPr>
      </w:pPr>
      <w:r>
        <w:rPr>
          <w:rFonts w:ascii="Verdana" w:hAnsi="Verdana" w:cs="Arial"/>
          <w:b/>
          <w:bCs/>
          <w:spacing w:val="-1"/>
          <w:lang w:val="es-MX"/>
        </w:rPr>
        <w:t>Artículo</w:t>
      </w:r>
      <w:r>
        <w:rPr>
          <w:rFonts w:ascii="Verdana" w:hAnsi="Verdana" w:cs="Arial"/>
          <w:b/>
          <w:bCs/>
          <w:spacing w:val="2"/>
          <w:lang w:val="es-MX"/>
        </w:rPr>
        <w:t xml:space="preserve"> </w:t>
      </w:r>
      <w:r>
        <w:rPr>
          <w:rFonts w:ascii="Verdana" w:hAnsi="Verdana" w:cs="Arial"/>
          <w:b/>
          <w:bCs/>
          <w:lang w:val="es-MX"/>
        </w:rPr>
        <w:t>5.-</w:t>
      </w:r>
      <w:r>
        <w:rPr>
          <w:rFonts w:ascii="Verdana" w:hAnsi="Verdana" w:cs="Arial"/>
          <w:b/>
          <w:bCs/>
          <w:spacing w:val="2"/>
          <w:lang w:val="es-MX"/>
        </w:rPr>
        <w:t xml:space="preserve"> </w:t>
      </w:r>
      <w:r>
        <w:rPr>
          <w:rFonts w:ascii="Verdana" w:hAnsi="Verdana" w:cs="Arial"/>
          <w:spacing w:val="-2"/>
          <w:lang w:val="es-MX"/>
        </w:rPr>
        <w:t xml:space="preserve">La </w:t>
      </w:r>
      <w:r>
        <w:rPr>
          <w:rFonts w:ascii="Verdana" w:hAnsi="Verdana" w:cs="Arial"/>
          <w:lang w:val="es-MX"/>
        </w:rPr>
        <w:t>aplicación</w:t>
      </w:r>
      <w:r>
        <w:rPr>
          <w:rFonts w:ascii="Verdana" w:hAnsi="Verdana" w:cs="Arial"/>
          <w:spacing w:val="19"/>
          <w:lang w:val="es-MX"/>
        </w:rPr>
        <w:t xml:space="preserve"> </w:t>
      </w:r>
      <w:r>
        <w:rPr>
          <w:rFonts w:ascii="Verdana" w:hAnsi="Verdana" w:cs="Arial"/>
          <w:spacing w:val="-1"/>
          <w:lang w:val="es-MX"/>
        </w:rPr>
        <w:t>del</w:t>
      </w:r>
      <w:r>
        <w:rPr>
          <w:rFonts w:ascii="Verdana" w:hAnsi="Verdana" w:cs="Arial"/>
          <w:spacing w:val="19"/>
          <w:lang w:val="es-MX"/>
        </w:rPr>
        <w:t xml:space="preserve"> </w:t>
      </w:r>
      <w:r>
        <w:rPr>
          <w:rFonts w:ascii="Verdana" w:hAnsi="Verdana" w:cs="Arial"/>
          <w:spacing w:val="-1"/>
          <w:lang w:val="es-MX"/>
        </w:rPr>
        <w:t>presente</w:t>
      </w:r>
      <w:r>
        <w:rPr>
          <w:rFonts w:ascii="Verdana" w:hAnsi="Verdana" w:cs="Arial"/>
          <w:lang w:val="es-MX"/>
        </w:rPr>
        <w:t xml:space="preserve"> </w:t>
      </w:r>
      <w:r>
        <w:rPr>
          <w:rFonts w:ascii="Verdana" w:hAnsi="Verdana" w:cs="Arial"/>
          <w:spacing w:val="-1"/>
          <w:lang w:val="es-MX"/>
        </w:rPr>
        <w:t>Reglamento</w:t>
      </w:r>
      <w:r>
        <w:rPr>
          <w:rFonts w:ascii="Verdana" w:hAnsi="Verdana" w:cs="Arial"/>
          <w:spacing w:val="18"/>
          <w:lang w:val="es-MX"/>
        </w:rPr>
        <w:t xml:space="preserve"> </w:t>
      </w:r>
      <w:r>
        <w:rPr>
          <w:rFonts w:ascii="Verdana" w:hAnsi="Verdana" w:cs="Arial"/>
          <w:lang w:val="es-MX"/>
        </w:rPr>
        <w:t>le</w:t>
      </w:r>
      <w:r>
        <w:rPr>
          <w:rFonts w:ascii="Verdana" w:hAnsi="Verdana" w:cs="Arial"/>
          <w:spacing w:val="18"/>
          <w:lang w:val="es-MX"/>
        </w:rPr>
        <w:t xml:space="preserve"> </w:t>
      </w:r>
      <w:r>
        <w:rPr>
          <w:rFonts w:ascii="Verdana" w:hAnsi="Verdana" w:cs="Arial"/>
          <w:lang w:val="es-MX"/>
        </w:rPr>
        <w:t xml:space="preserve">corresponde a las </w:t>
      </w:r>
      <w:r>
        <w:rPr>
          <w:rFonts w:ascii="Verdana" w:hAnsi="Verdana" w:cs="Arial"/>
          <w:spacing w:val="-1"/>
          <w:lang w:val="es-MX"/>
        </w:rPr>
        <w:t>siguientes</w:t>
      </w:r>
      <w:r>
        <w:rPr>
          <w:rFonts w:ascii="Verdana" w:hAnsi="Verdana" w:cs="Arial"/>
          <w:spacing w:val="63"/>
          <w:lang w:val="es-MX"/>
        </w:rPr>
        <w:t xml:space="preserve"> </w:t>
      </w:r>
      <w:r>
        <w:rPr>
          <w:rFonts w:ascii="Verdana" w:hAnsi="Verdana" w:cs="Arial"/>
          <w:spacing w:val="-1"/>
          <w:lang w:val="es-MX"/>
        </w:rPr>
        <w:t>dependencias</w:t>
      </w:r>
      <w:r>
        <w:rPr>
          <w:rFonts w:ascii="Verdana" w:hAnsi="Verdana" w:cs="Arial"/>
          <w:spacing w:val="4"/>
          <w:lang w:val="es-MX"/>
        </w:rPr>
        <w:t xml:space="preserve"> </w:t>
      </w:r>
      <w:r>
        <w:rPr>
          <w:rFonts w:ascii="Verdana" w:hAnsi="Verdana" w:cs="Arial"/>
          <w:spacing w:val="-1"/>
          <w:lang w:val="es-MX"/>
        </w:rPr>
        <w:t>municipales</w:t>
      </w:r>
      <w:r>
        <w:rPr>
          <w:rFonts w:ascii="Verdana" w:hAnsi="Verdana" w:cs="Arial"/>
          <w:lang w:val="es-MX"/>
        </w:rPr>
        <w:t xml:space="preserve"> en </w:t>
      </w:r>
      <w:r>
        <w:rPr>
          <w:rFonts w:ascii="Verdana" w:hAnsi="Verdana" w:cs="Arial"/>
          <w:spacing w:val="-1"/>
          <w:lang w:val="es-MX"/>
        </w:rPr>
        <w:t>el</w:t>
      </w:r>
      <w:r>
        <w:rPr>
          <w:rFonts w:ascii="Verdana" w:hAnsi="Verdana" w:cs="Arial"/>
          <w:spacing w:val="2"/>
          <w:lang w:val="es-MX"/>
        </w:rPr>
        <w:t xml:space="preserve"> </w:t>
      </w:r>
      <w:r>
        <w:rPr>
          <w:rFonts w:ascii="Verdana" w:hAnsi="Verdana" w:cs="Arial"/>
          <w:spacing w:val="-1"/>
          <w:lang w:val="es-MX"/>
        </w:rPr>
        <w:t>ámbito</w:t>
      </w:r>
      <w:r>
        <w:rPr>
          <w:rFonts w:ascii="Verdana" w:hAnsi="Verdana" w:cs="Arial"/>
          <w:lang w:val="es-MX"/>
        </w:rPr>
        <w:t xml:space="preserve"> de sus</w:t>
      </w:r>
      <w:r>
        <w:rPr>
          <w:rFonts w:ascii="Verdana" w:hAnsi="Verdana" w:cs="Arial"/>
          <w:spacing w:val="1"/>
          <w:lang w:val="es-MX"/>
        </w:rPr>
        <w:t xml:space="preserve"> </w:t>
      </w:r>
      <w:r>
        <w:rPr>
          <w:rFonts w:ascii="Verdana" w:hAnsi="Verdana" w:cs="Arial"/>
          <w:spacing w:val="-1"/>
          <w:lang w:val="es-MX"/>
        </w:rPr>
        <w:t>respectivas</w:t>
      </w:r>
      <w:r>
        <w:rPr>
          <w:rFonts w:ascii="Verdana" w:hAnsi="Verdana" w:cs="Arial"/>
          <w:lang w:val="es-MX"/>
        </w:rPr>
        <w:t xml:space="preserve"> </w:t>
      </w:r>
      <w:r>
        <w:rPr>
          <w:rFonts w:ascii="Verdana" w:hAnsi="Verdana" w:cs="Arial"/>
          <w:spacing w:val="-1"/>
          <w:lang w:val="es-MX"/>
        </w:rPr>
        <w:t xml:space="preserve">competencias: </w:t>
      </w:r>
    </w:p>
    <w:p>
      <w:pPr>
        <w:spacing w:after="0"/>
        <w:jc w:val="both"/>
        <w:rPr>
          <w:rFonts w:ascii="Verdana" w:eastAsia="Times New Roman" w:hAnsi="Verdana" w:cs="Arial"/>
          <w:sz w:val="24"/>
          <w:szCs w:val="24"/>
        </w:rPr>
      </w:pPr>
    </w:p>
    <w:p>
      <w:pPr>
        <w:pStyle w:val="Textoindependiente"/>
        <w:numPr>
          <w:ilvl w:val="0"/>
          <w:numId w:val="1"/>
        </w:numPr>
        <w:spacing w:line="276" w:lineRule="auto"/>
        <w:ind w:left="709" w:hanging="709"/>
        <w:jc w:val="both"/>
        <w:rPr>
          <w:rFonts w:ascii="Verdana" w:hAnsi="Verdana" w:cs="Arial"/>
          <w:lang w:val="es-MX"/>
        </w:rPr>
      </w:pPr>
      <w:r>
        <w:rPr>
          <w:rFonts w:ascii="Verdana" w:hAnsi="Verdana" w:cs="Arial"/>
          <w:lang w:val="es-MX"/>
        </w:rPr>
        <w:t>La Sindicatura Municipal;</w:t>
      </w:r>
    </w:p>
    <w:p>
      <w:pPr>
        <w:pStyle w:val="Textoindependiente"/>
        <w:spacing w:line="276" w:lineRule="auto"/>
        <w:ind w:left="709" w:hanging="709"/>
        <w:jc w:val="both"/>
        <w:rPr>
          <w:rFonts w:ascii="Verdana" w:hAnsi="Verdana" w:cs="Arial"/>
          <w:lang w:val="es-MX"/>
        </w:rPr>
      </w:pPr>
    </w:p>
    <w:p>
      <w:pPr>
        <w:pStyle w:val="Textoindependiente"/>
        <w:numPr>
          <w:ilvl w:val="0"/>
          <w:numId w:val="1"/>
        </w:numPr>
        <w:spacing w:line="276" w:lineRule="auto"/>
        <w:ind w:left="709" w:hanging="709"/>
        <w:jc w:val="both"/>
        <w:rPr>
          <w:rFonts w:ascii="Verdana" w:hAnsi="Verdana" w:cs="Arial"/>
          <w:lang w:val="es-MX"/>
        </w:rPr>
      </w:pPr>
      <w:r>
        <w:rPr>
          <w:rFonts w:ascii="Verdana" w:hAnsi="Verdana" w:cs="Arial"/>
          <w:lang w:val="es-MX"/>
        </w:rPr>
        <w:t>La Tesorería Municipal;</w:t>
      </w:r>
    </w:p>
    <w:p>
      <w:pPr>
        <w:pStyle w:val="Textoindependiente"/>
        <w:spacing w:line="276" w:lineRule="auto"/>
        <w:ind w:left="709" w:hanging="709"/>
        <w:jc w:val="both"/>
        <w:rPr>
          <w:rFonts w:ascii="Verdana" w:hAnsi="Verdana" w:cs="Arial"/>
          <w:lang w:val="es-MX"/>
        </w:rPr>
      </w:pPr>
    </w:p>
    <w:p>
      <w:pPr>
        <w:pStyle w:val="Textoindependiente"/>
        <w:numPr>
          <w:ilvl w:val="0"/>
          <w:numId w:val="1"/>
        </w:numPr>
        <w:spacing w:line="276" w:lineRule="auto"/>
        <w:ind w:left="709" w:hanging="709"/>
        <w:jc w:val="both"/>
        <w:rPr>
          <w:rFonts w:ascii="Verdana" w:hAnsi="Verdana" w:cs="Arial"/>
          <w:lang w:val="es-MX"/>
        </w:rPr>
      </w:pPr>
      <w:r>
        <w:rPr>
          <w:rFonts w:ascii="Verdana" w:hAnsi="Verdana" w:cs="Arial"/>
          <w:spacing w:val="-1"/>
          <w:lang w:val="es-MX"/>
        </w:rPr>
        <w:t>La Coordinación General adjunta de Servicios Municipales;</w:t>
      </w:r>
    </w:p>
    <w:p>
      <w:pPr>
        <w:pStyle w:val="Textoindependiente"/>
        <w:spacing w:line="276" w:lineRule="auto"/>
        <w:ind w:left="709" w:hanging="709"/>
        <w:jc w:val="both"/>
        <w:rPr>
          <w:rFonts w:ascii="Verdana" w:hAnsi="Verdana" w:cs="Arial"/>
          <w:lang w:val="es-MX"/>
        </w:rPr>
      </w:pPr>
    </w:p>
    <w:p>
      <w:pPr>
        <w:pStyle w:val="Textoindependiente"/>
        <w:numPr>
          <w:ilvl w:val="0"/>
          <w:numId w:val="1"/>
        </w:numPr>
        <w:spacing w:line="276" w:lineRule="auto"/>
        <w:ind w:left="709" w:hanging="709"/>
        <w:jc w:val="both"/>
        <w:rPr>
          <w:rFonts w:ascii="Verdana" w:hAnsi="Verdana" w:cs="Arial"/>
          <w:lang w:val="es-MX"/>
        </w:rPr>
      </w:pPr>
      <w:r>
        <w:rPr>
          <w:rFonts w:ascii="Verdana" w:hAnsi="Verdana" w:cs="Arial"/>
          <w:lang w:val="es-MX"/>
        </w:rPr>
        <w:t>La Comisaria de la Policía Preventiva del Municipio;</w:t>
      </w:r>
    </w:p>
    <w:p>
      <w:pPr>
        <w:pStyle w:val="Textoindependiente"/>
        <w:spacing w:line="276" w:lineRule="auto"/>
        <w:ind w:left="709" w:hanging="709"/>
        <w:jc w:val="both"/>
        <w:rPr>
          <w:rFonts w:ascii="Verdana" w:hAnsi="Verdana" w:cs="Arial"/>
          <w:lang w:val="es-MX"/>
        </w:rPr>
      </w:pPr>
    </w:p>
    <w:p>
      <w:pPr>
        <w:pStyle w:val="Textoindependiente"/>
        <w:numPr>
          <w:ilvl w:val="0"/>
          <w:numId w:val="1"/>
        </w:numPr>
        <w:spacing w:line="276" w:lineRule="auto"/>
        <w:ind w:left="709" w:hanging="709"/>
        <w:jc w:val="both"/>
        <w:rPr>
          <w:rFonts w:ascii="Verdana" w:hAnsi="Verdana" w:cs="Arial"/>
          <w:lang w:val="es-MX"/>
        </w:rPr>
      </w:pPr>
      <w:r>
        <w:rPr>
          <w:rFonts w:ascii="Verdana" w:hAnsi="Verdana" w:cs="Arial"/>
          <w:spacing w:val="-1"/>
          <w:lang w:val="es-MX"/>
        </w:rPr>
        <w:t xml:space="preserve">La Dirección General de Inspección, Vigilancia y Responsabilidad </w:t>
      </w:r>
      <w:r>
        <w:rPr>
          <w:rFonts w:ascii="Verdana" w:hAnsi="Verdana" w:cs="Arial"/>
          <w:spacing w:val="-1"/>
          <w:lang w:val="es-MX"/>
        </w:rPr>
        <w:lastRenderedPageBreak/>
        <w:t xml:space="preserve">Civil; </w:t>
      </w:r>
    </w:p>
    <w:p>
      <w:pPr>
        <w:pStyle w:val="Prrafodelista"/>
        <w:spacing w:line="276" w:lineRule="auto"/>
        <w:rPr>
          <w:rFonts w:ascii="Verdana" w:hAnsi="Verdana" w:cs="Arial"/>
          <w:lang w:val="es-MX"/>
        </w:rPr>
      </w:pPr>
    </w:p>
    <w:p>
      <w:pPr>
        <w:pStyle w:val="Textoindependiente"/>
        <w:numPr>
          <w:ilvl w:val="0"/>
          <w:numId w:val="1"/>
        </w:numPr>
        <w:spacing w:line="276" w:lineRule="auto"/>
        <w:ind w:left="709" w:hanging="709"/>
        <w:jc w:val="both"/>
        <w:rPr>
          <w:rFonts w:ascii="Verdana" w:hAnsi="Verdana" w:cs="Arial"/>
          <w:lang w:val="es-MX"/>
        </w:rPr>
      </w:pPr>
      <w:r>
        <w:rPr>
          <w:rFonts w:ascii="Verdana" w:hAnsi="Verdana" w:cs="Arial"/>
          <w:lang w:val="es-MX"/>
        </w:rPr>
        <w:t xml:space="preserve">La Dirección General Adjunta de Protección Civil y Bomberos; </w:t>
      </w:r>
    </w:p>
    <w:p>
      <w:pPr>
        <w:pStyle w:val="Prrafodelista"/>
        <w:spacing w:line="276" w:lineRule="auto"/>
        <w:rPr>
          <w:rFonts w:ascii="Verdana" w:hAnsi="Verdana" w:cs="Arial"/>
          <w:highlight w:val="yellow"/>
          <w:lang w:val="es-MX"/>
        </w:rPr>
      </w:pPr>
    </w:p>
    <w:p>
      <w:pPr>
        <w:pStyle w:val="Textoindependiente"/>
        <w:numPr>
          <w:ilvl w:val="0"/>
          <w:numId w:val="1"/>
        </w:numPr>
        <w:spacing w:line="276" w:lineRule="auto"/>
        <w:ind w:left="709" w:hanging="709"/>
        <w:jc w:val="both"/>
        <w:rPr>
          <w:rFonts w:ascii="Verdana" w:hAnsi="Verdana" w:cs="Arial"/>
          <w:lang w:val="es-MX"/>
        </w:rPr>
      </w:pPr>
      <w:r>
        <w:rPr>
          <w:rFonts w:ascii="Verdana" w:hAnsi="Verdana" w:cs="Arial"/>
          <w:spacing w:val="-1"/>
          <w:lang w:val="es-MX"/>
        </w:rPr>
        <w:t xml:space="preserve">La Dirección General de Salud Animal; </w:t>
      </w:r>
    </w:p>
    <w:p>
      <w:pPr>
        <w:pStyle w:val="Prrafodelista"/>
        <w:spacing w:line="276" w:lineRule="auto"/>
        <w:rPr>
          <w:rFonts w:ascii="Verdana" w:hAnsi="Verdana" w:cs="Arial"/>
          <w:lang w:val="es-MX"/>
        </w:rPr>
      </w:pPr>
    </w:p>
    <w:p>
      <w:pPr>
        <w:pStyle w:val="Textoindependiente"/>
        <w:numPr>
          <w:ilvl w:val="0"/>
          <w:numId w:val="1"/>
        </w:numPr>
        <w:spacing w:line="276" w:lineRule="auto"/>
        <w:ind w:left="709" w:hanging="709"/>
        <w:jc w:val="both"/>
        <w:rPr>
          <w:rFonts w:ascii="Verdana" w:hAnsi="Verdana" w:cs="Arial"/>
          <w:lang w:val="es-MX"/>
        </w:rPr>
      </w:pPr>
      <w:r>
        <w:rPr>
          <w:rFonts w:ascii="Verdana" w:hAnsi="Verdana" w:cs="Arial"/>
          <w:lang w:val="es-MX"/>
        </w:rPr>
        <w:t xml:space="preserve">La </w:t>
      </w:r>
      <w:r>
        <w:rPr>
          <w:rFonts w:ascii="Verdana" w:hAnsi="Verdana" w:cs="Arial"/>
          <w:spacing w:val="-1"/>
          <w:lang w:val="es-MX"/>
        </w:rPr>
        <w:t>UNASAM:</w:t>
      </w:r>
    </w:p>
    <w:p>
      <w:pPr>
        <w:pStyle w:val="Prrafodelista"/>
        <w:spacing w:line="276" w:lineRule="auto"/>
        <w:rPr>
          <w:rFonts w:ascii="Verdana" w:hAnsi="Verdana" w:cs="Arial"/>
          <w:lang w:val="es-MX"/>
        </w:rPr>
      </w:pPr>
    </w:p>
    <w:p>
      <w:pPr>
        <w:pStyle w:val="Textoindependiente"/>
        <w:numPr>
          <w:ilvl w:val="0"/>
          <w:numId w:val="42"/>
        </w:numPr>
        <w:spacing w:line="276" w:lineRule="auto"/>
        <w:jc w:val="both"/>
        <w:rPr>
          <w:rFonts w:ascii="Verdana" w:hAnsi="Verdana" w:cs="Arial"/>
          <w:lang w:val="es-MX"/>
        </w:rPr>
      </w:pPr>
      <w:r>
        <w:rPr>
          <w:rFonts w:ascii="Verdana" w:hAnsi="Verdana" w:cs="Arial"/>
          <w:lang w:val="es-MX"/>
        </w:rPr>
        <w:t>La Dirección de Control Animal;</w:t>
      </w:r>
    </w:p>
    <w:p>
      <w:pPr>
        <w:pStyle w:val="Prrafodelista"/>
        <w:spacing w:line="276" w:lineRule="auto"/>
        <w:rPr>
          <w:rFonts w:ascii="Verdana" w:hAnsi="Verdana" w:cs="Arial"/>
          <w:lang w:val="es-MX"/>
        </w:rPr>
      </w:pPr>
    </w:p>
    <w:p>
      <w:pPr>
        <w:pStyle w:val="Textoindependiente"/>
        <w:numPr>
          <w:ilvl w:val="0"/>
          <w:numId w:val="42"/>
        </w:numPr>
        <w:spacing w:line="276" w:lineRule="auto"/>
        <w:jc w:val="both"/>
        <w:rPr>
          <w:rFonts w:ascii="Verdana" w:hAnsi="Verdana" w:cs="Arial"/>
          <w:lang w:val="es-MX"/>
        </w:rPr>
      </w:pPr>
      <w:r>
        <w:rPr>
          <w:rFonts w:ascii="Verdana" w:hAnsi="Verdana" w:cs="Arial"/>
          <w:lang w:val="es-MX"/>
        </w:rPr>
        <w:t>La Unidad de Rescate de Fauna Silvestre; y</w:t>
      </w:r>
    </w:p>
    <w:p>
      <w:pPr>
        <w:pStyle w:val="Prrafodelista"/>
        <w:spacing w:line="276" w:lineRule="auto"/>
        <w:rPr>
          <w:rFonts w:ascii="Verdana" w:hAnsi="Verdana" w:cs="Arial"/>
          <w:lang w:val="es-MX"/>
        </w:rPr>
      </w:pPr>
    </w:p>
    <w:p>
      <w:pPr>
        <w:pStyle w:val="Textoindependiente"/>
        <w:numPr>
          <w:ilvl w:val="0"/>
          <w:numId w:val="42"/>
        </w:numPr>
        <w:spacing w:line="276" w:lineRule="auto"/>
        <w:jc w:val="both"/>
        <w:rPr>
          <w:rFonts w:ascii="Verdana" w:hAnsi="Verdana" w:cs="Arial"/>
          <w:lang w:val="es-MX"/>
        </w:rPr>
      </w:pPr>
      <w:r>
        <w:rPr>
          <w:rFonts w:ascii="Verdana" w:hAnsi="Verdana" w:cs="Arial"/>
          <w:lang w:val="es-MX"/>
        </w:rPr>
        <w:t>La Unidad de Rescate de Abejas (S.O.S. Abejas).</w:t>
      </w:r>
    </w:p>
    <w:p>
      <w:pPr>
        <w:pStyle w:val="Default"/>
        <w:spacing w:line="276" w:lineRule="auto"/>
        <w:jc w:val="both"/>
        <w:rPr>
          <w:rFonts w:ascii="Verdana" w:hAnsi="Verdana"/>
        </w:rPr>
      </w:pPr>
    </w:p>
    <w:p>
      <w:pPr>
        <w:pStyle w:val="Estilo"/>
        <w:spacing w:line="276" w:lineRule="auto"/>
        <w:rPr>
          <w:rFonts w:ascii="Verdana" w:hAnsi="Verdana"/>
        </w:rPr>
      </w:pPr>
      <w:r>
        <w:rPr>
          <w:rFonts w:ascii="Verdana" w:hAnsi="Verdana"/>
          <w:b/>
        </w:rPr>
        <w:t>Artículo 6.-</w:t>
      </w:r>
      <w:r>
        <w:rPr>
          <w:rFonts w:ascii="Verdana" w:hAnsi="Verdana"/>
        </w:rPr>
        <w:t xml:space="preserve"> Se exceptúa lo establecido en el presente Reglamento a la charrería, las corridas de toros, las peleas de gallos, carreras de caballos, actividades agropecuarias, entre otras actividades tradicionales.</w:t>
      </w:r>
    </w:p>
    <w:p>
      <w:pPr>
        <w:pStyle w:val="Estilo"/>
        <w:spacing w:line="276" w:lineRule="auto"/>
        <w:rPr>
          <w:rFonts w:ascii="Verdana" w:hAnsi="Verdana"/>
        </w:rPr>
      </w:pPr>
    </w:p>
    <w:p>
      <w:pPr>
        <w:pStyle w:val="Estilo"/>
        <w:tabs>
          <w:tab w:val="left" w:pos="6105"/>
        </w:tabs>
        <w:spacing w:line="276" w:lineRule="auto"/>
      </w:pPr>
    </w:p>
    <w:p>
      <w:pPr>
        <w:pStyle w:val="Ttulo1"/>
        <w:spacing w:line="276" w:lineRule="auto"/>
        <w:ind w:left="0"/>
        <w:rPr>
          <w:lang w:val="es-MX"/>
        </w:rPr>
      </w:pPr>
      <w:r>
        <w:rPr>
          <w:lang w:val="es-MX"/>
        </w:rPr>
        <w:t>CAPÍTULO II</w:t>
      </w:r>
    </w:p>
    <w:p>
      <w:pPr>
        <w:pStyle w:val="Ttulo1"/>
        <w:spacing w:line="276" w:lineRule="auto"/>
        <w:ind w:left="0"/>
        <w:rPr>
          <w:lang w:val="es-MX"/>
        </w:rPr>
      </w:pPr>
      <w:r>
        <w:rPr>
          <w:lang w:val="es-MX"/>
        </w:rPr>
        <w:t>DE LAS AUTORIDADES DEL MUNICIPIO</w:t>
      </w:r>
    </w:p>
    <w:p>
      <w:pPr>
        <w:pStyle w:val="Estilo"/>
        <w:spacing w:line="276" w:lineRule="auto"/>
        <w:rPr>
          <w:rFonts w:ascii="Verdana" w:hAnsi="Verdana"/>
          <w:b/>
        </w:rPr>
      </w:pPr>
    </w:p>
    <w:p>
      <w:pPr>
        <w:pStyle w:val="Estilo"/>
        <w:spacing w:line="276" w:lineRule="auto"/>
        <w:rPr>
          <w:rFonts w:ascii="Verdana" w:hAnsi="Verdana"/>
        </w:rPr>
      </w:pPr>
      <w:r>
        <w:rPr>
          <w:rFonts w:ascii="Verdana" w:hAnsi="Verdana"/>
          <w:b/>
        </w:rPr>
        <w:t>Artículo 7.-</w:t>
      </w:r>
      <w:r>
        <w:rPr>
          <w:rFonts w:ascii="Verdana" w:hAnsi="Verdana"/>
        </w:rPr>
        <w:t xml:space="preserve"> La Dirección General de Salud Animal tiene las siguientes</w:t>
      </w:r>
      <w:r>
        <w:rPr>
          <w:rFonts w:ascii="Verdana" w:hAnsi="Verdana"/>
          <w:b/>
        </w:rPr>
        <w:t xml:space="preserve"> </w:t>
      </w:r>
      <w:r>
        <w:rPr>
          <w:rFonts w:ascii="Verdana" w:hAnsi="Verdana"/>
        </w:rPr>
        <w:t>facultades:</w:t>
      </w:r>
    </w:p>
    <w:p>
      <w:pPr>
        <w:pStyle w:val="Estilo"/>
        <w:spacing w:line="276" w:lineRule="auto"/>
        <w:rPr>
          <w:rFonts w:ascii="Verdana" w:hAnsi="Verdana"/>
        </w:rPr>
      </w:pPr>
    </w:p>
    <w:p>
      <w:pPr>
        <w:pStyle w:val="Prrafodelista"/>
        <w:numPr>
          <w:ilvl w:val="0"/>
          <w:numId w:val="9"/>
        </w:numPr>
        <w:autoSpaceDE w:val="0"/>
        <w:autoSpaceDN w:val="0"/>
        <w:adjustRightInd w:val="0"/>
        <w:spacing w:line="276" w:lineRule="auto"/>
        <w:ind w:left="709"/>
        <w:jc w:val="both"/>
        <w:rPr>
          <w:rFonts w:ascii="Verdana" w:eastAsia="Times New Roman" w:hAnsi="Verdana" w:cs="Tahoma"/>
          <w:sz w:val="24"/>
          <w:szCs w:val="24"/>
          <w:lang w:val="es-MX" w:eastAsia="es-ES"/>
        </w:rPr>
      </w:pPr>
      <w:r>
        <w:rPr>
          <w:rFonts w:ascii="Verdana" w:eastAsia="Times New Roman" w:hAnsi="Verdana" w:cs="Tahoma"/>
          <w:sz w:val="24"/>
          <w:szCs w:val="24"/>
          <w:lang w:val="es-MX" w:eastAsia="es-ES"/>
        </w:rPr>
        <w:t>Formular y ejecutar sus proyectos y programas de trabajo, así como autorizar y supervisar los propios de las áreas a su cargo y proponer al Ayuntamiento y al Presidente Municipal acciones continúas para el mejor ejercicio de sus funciones;</w:t>
      </w:r>
    </w:p>
    <w:p>
      <w:pPr>
        <w:pStyle w:val="Prrafodelista"/>
        <w:tabs>
          <w:tab w:val="left" w:pos="1605"/>
        </w:tabs>
        <w:autoSpaceDE w:val="0"/>
        <w:autoSpaceDN w:val="0"/>
        <w:adjustRightInd w:val="0"/>
        <w:spacing w:line="276" w:lineRule="auto"/>
        <w:ind w:left="709"/>
        <w:jc w:val="both"/>
        <w:rPr>
          <w:rFonts w:ascii="Verdana" w:eastAsia="Times New Roman" w:hAnsi="Verdana" w:cs="Tahoma"/>
          <w:sz w:val="24"/>
          <w:szCs w:val="24"/>
          <w:lang w:val="es-MX" w:eastAsia="es-ES"/>
        </w:rPr>
      </w:pPr>
      <w:r>
        <w:rPr>
          <w:rFonts w:ascii="Verdana" w:eastAsia="Times New Roman" w:hAnsi="Verdana" w:cs="Tahoma"/>
          <w:sz w:val="24"/>
          <w:szCs w:val="24"/>
          <w:lang w:val="es-MX" w:eastAsia="es-ES"/>
        </w:rPr>
        <w:tab/>
      </w:r>
    </w:p>
    <w:p>
      <w:pPr>
        <w:pStyle w:val="Prrafodelista"/>
        <w:numPr>
          <w:ilvl w:val="0"/>
          <w:numId w:val="9"/>
        </w:numPr>
        <w:autoSpaceDE w:val="0"/>
        <w:autoSpaceDN w:val="0"/>
        <w:adjustRightInd w:val="0"/>
        <w:spacing w:line="276" w:lineRule="auto"/>
        <w:ind w:left="709"/>
        <w:jc w:val="both"/>
        <w:rPr>
          <w:rFonts w:ascii="Verdana" w:eastAsia="Times New Roman" w:hAnsi="Verdana" w:cs="Tahoma"/>
          <w:sz w:val="24"/>
          <w:szCs w:val="24"/>
          <w:lang w:val="es-MX" w:eastAsia="es-ES"/>
        </w:rPr>
      </w:pPr>
      <w:r>
        <w:rPr>
          <w:rFonts w:ascii="Verdana" w:eastAsia="Times New Roman" w:hAnsi="Verdana" w:cs="Tahoma"/>
          <w:sz w:val="24"/>
          <w:szCs w:val="24"/>
          <w:lang w:val="es-MX" w:eastAsia="es-ES"/>
        </w:rPr>
        <w:t>Gestionar la celebración de convenios de coordinación con otras instancias de gobierno dentro su ámbito de competencia y de las dependencias a su cargo;</w:t>
      </w:r>
    </w:p>
    <w:p>
      <w:pPr>
        <w:pStyle w:val="Prrafodelista"/>
        <w:tabs>
          <w:tab w:val="left" w:pos="1200"/>
        </w:tabs>
        <w:spacing w:line="276" w:lineRule="auto"/>
        <w:rPr>
          <w:rFonts w:ascii="Verdana" w:hAnsi="Verdana" w:cs="Arial"/>
          <w:sz w:val="24"/>
          <w:szCs w:val="24"/>
          <w:lang w:val="es-MX"/>
        </w:rPr>
      </w:pPr>
      <w:r>
        <w:rPr>
          <w:rFonts w:ascii="Verdana" w:hAnsi="Verdana" w:cs="Arial"/>
          <w:sz w:val="24"/>
          <w:szCs w:val="24"/>
          <w:lang w:val="es-MX"/>
        </w:rPr>
        <w:tab/>
      </w:r>
    </w:p>
    <w:p>
      <w:pPr>
        <w:pStyle w:val="Prrafodelista"/>
        <w:numPr>
          <w:ilvl w:val="0"/>
          <w:numId w:val="9"/>
        </w:numPr>
        <w:autoSpaceDE w:val="0"/>
        <w:autoSpaceDN w:val="0"/>
        <w:adjustRightInd w:val="0"/>
        <w:spacing w:line="276" w:lineRule="auto"/>
        <w:ind w:left="709"/>
        <w:jc w:val="both"/>
        <w:rPr>
          <w:rFonts w:ascii="Verdana" w:eastAsia="Times New Roman" w:hAnsi="Verdana" w:cs="Tahoma"/>
          <w:sz w:val="24"/>
          <w:szCs w:val="24"/>
          <w:lang w:val="es-MX" w:eastAsia="es-ES"/>
        </w:rPr>
      </w:pPr>
      <w:r>
        <w:rPr>
          <w:rFonts w:ascii="Verdana" w:hAnsi="Verdana" w:cs="Arial"/>
          <w:sz w:val="24"/>
          <w:szCs w:val="24"/>
          <w:lang w:val="es-MX"/>
        </w:rPr>
        <w:t>Velar por la salud y el bienestar animal en territorio municipal;</w:t>
      </w:r>
    </w:p>
    <w:p>
      <w:pPr>
        <w:pStyle w:val="Prrafodelista"/>
        <w:spacing w:line="276" w:lineRule="auto"/>
        <w:rPr>
          <w:rFonts w:ascii="Verdana" w:eastAsia="Times New Roman" w:hAnsi="Verdana" w:cs="Tahoma"/>
          <w:sz w:val="24"/>
          <w:szCs w:val="24"/>
          <w:lang w:val="es-MX" w:eastAsia="es-ES"/>
        </w:rPr>
      </w:pPr>
    </w:p>
    <w:p>
      <w:pPr>
        <w:pStyle w:val="Prrafodelista"/>
        <w:numPr>
          <w:ilvl w:val="0"/>
          <w:numId w:val="9"/>
        </w:numPr>
        <w:autoSpaceDE w:val="0"/>
        <w:autoSpaceDN w:val="0"/>
        <w:adjustRightInd w:val="0"/>
        <w:spacing w:line="276" w:lineRule="auto"/>
        <w:ind w:left="709"/>
        <w:jc w:val="both"/>
        <w:rPr>
          <w:rFonts w:ascii="Verdana" w:eastAsia="Times New Roman" w:hAnsi="Verdana" w:cs="Tahoma"/>
          <w:sz w:val="24"/>
          <w:szCs w:val="24"/>
          <w:lang w:val="es-MX" w:eastAsia="es-ES"/>
        </w:rPr>
      </w:pPr>
      <w:r>
        <w:rPr>
          <w:rFonts w:ascii="Verdana" w:eastAsia="Times New Roman" w:hAnsi="Verdana" w:cs="Tahoma"/>
          <w:sz w:val="24"/>
          <w:szCs w:val="24"/>
          <w:lang w:val="es-MX" w:eastAsia="es-ES"/>
        </w:rPr>
        <w:t>Coordinar y supervisar la correcta ejecución de programas, acciones y la prestación de los servicios públicos regulados en el presente Reglamento con calidad, eficiencia y eficacia para el bienestar de la ciudadanía y los que visitan al Municipio;</w:t>
      </w:r>
    </w:p>
    <w:p>
      <w:pPr>
        <w:pStyle w:val="Prrafodelista"/>
        <w:spacing w:line="276" w:lineRule="auto"/>
        <w:rPr>
          <w:rFonts w:ascii="Verdana" w:hAnsi="Verdana" w:cs="Arial"/>
          <w:spacing w:val="-1"/>
          <w:sz w:val="24"/>
          <w:szCs w:val="24"/>
          <w:lang w:val="es-MX"/>
        </w:rPr>
      </w:pPr>
    </w:p>
    <w:p>
      <w:pPr>
        <w:pStyle w:val="Prrafodelista"/>
        <w:numPr>
          <w:ilvl w:val="0"/>
          <w:numId w:val="9"/>
        </w:numPr>
        <w:autoSpaceDE w:val="0"/>
        <w:autoSpaceDN w:val="0"/>
        <w:adjustRightInd w:val="0"/>
        <w:spacing w:line="276" w:lineRule="auto"/>
        <w:ind w:left="709"/>
        <w:jc w:val="both"/>
        <w:rPr>
          <w:rFonts w:ascii="Verdana" w:eastAsia="Times New Roman" w:hAnsi="Verdana" w:cs="Tahoma"/>
          <w:sz w:val="24"/>
          <w:szCs w:val="24"/>
          <w:lang w:val="es-MX" w:eastAsia="es-ES"/>
        </w:rPr>
      </w:pPr>
      <w:r>
        <w:rPr>
          <w:rFonts w:ascii="Verdana" w:hAnsi="Verdana" w:cs="Arial"/>
          <w:spacing w:val="-1"/>
          <w:sz w:val="24"/>
          <w:szCs w:val="24"/>
          <w:lang w:val="es-MX"/>
        </w:rPr>
        <w:t>Elaborar</w:t>
      </w:r>
      <w:r>
        <w:rPr>
          <w:rFonts w:ascii="Verdana" w:hAnsi="Verdana" w:cs="Arial"/>
          <w:spacing w:val="1"/>
          <w:sz w:val="24"/>
          <w:szCs w:val="24"/>
          <w:lang w:val="es-MX"/>
        </w:rPr>
        <w:t xml:space="preserve"> y gestionar la publicación los</w:t>
      </w:r>
      <w:r>
        <w:rPr>
          <w:rFonts w:ascii="Verdana" w:hAnsi="Verdana" w:cs="Arial"/>
          <w:spacing w:val="7"/>
          <w:sz w:val="24"/>
          <w:szCs w:val="24"/>
          <w:lang w:val="es-MX"/>
        </w:rPr>
        <w:t xml:space="preserve"> </w:t>
      </w:r>
      <w:r>
        <w:rPr>
          <w:rFonts w:ascii="Verdana" w:hAnsi="Verdana" w:cs="Arial"/>
          <w:spacing w:val="-1"/>
          <w:sz w:val="24"/>
          <w:szCs w:val="24"/>
          <w:lang w:val="es-MX"/>
        </w:rPr>
        <w:t>Manuales</w:t>
      </w:r>
      <w:r>
        <w:rPr>
          <w:rFonts w:ascii="Verdana" w:hAnsi="Verdana" w:cs="Arial"/>
          <w:spacing w:val="7"/>
          <w:sz w:val="24"/>
          <w:szCs w:val="24"/>
          <w:lang w:val="es-MX"/>
        </w:rPr>
        <w:t xml:space="preserve"> </w:t>
      </w:r>
      <w:r>
        <w:rPr>
          <w:rFonts w:ascii="Verdana" w:hAnsi="Verdana" w:cs="Arial"/>
          <w:spacing w:val="1"/>
          <w:sz w:val="24"/>
          <w:szCs w:val="24"/>
          <w:lang w:val="es-MX"/>
        </w:rPr>
        <w:t>de</w:t>
      </w:r>
      <w:r>
        <w:rPr>
          <w:rFonts w:ascii="Verdana" w:hAnsi="Verdana" w:cs="Arial"/>
          <w:spacing w:val="6"/>
          <w:sz w:val="24"/>
          <w:szCs w:val="24"/>
          <w:lang w:val="es-MX"/>
        </w:rPr>
        <w:t xml:space="preserve"> </w:t>
      </w:r>
      <w:r>
        <w:rPr>
          <w:rFonts w:ascii="Verdana" w:hAnsi="Verdana" w:cs="Arial"/>
          <w:spacing w:val="-1"/>
          <w:sz w:val="24"/>
          <w:szCs w:val="24"/>
          <w:lang w:val="es-MX"/>
        </w:rPr>
        <w:t>Procedimientos</w:t>
      </w:r>
      <w:r>
        <w:rPr>
          <w:rFonts w:ascii="Verdana" w:hAnsi="Verdana" w:cs="Arial"/>
          <w:spacing w:val="12"/>
          <w:sz w:val="24"/>
          <w:szCs w:val="24"/>
          <w:lang w:val="es-MX"/>
        </w:rPr>
        <w:t xml:space="preserve"> </w:t>
      </w:r>
      <w:r>
        <w:rPr>
          <w:rFonts w:ascii="Verdana" w:hAnsi="Verdana" w:cs="Arial"/>
          <w:sz w:val="24"/>
          <w:szCs w:val="24"/>
          <w:lang w:val="es-MX"/>
        </w:rPr>
        <w:t>y</w:t>
      </w:r>
      <w:r>
        <w:rPr>
          <w:rFonts w:ascii="Verdana" w:hAnsi="Verdana" w:cs="Arial"/>
          <w:spacing w:val="5"/>
          <w:sz w:val="24"/>
          <w:szCs w:val="24"/>
          <w:lang w:val="es-MX"/>
        </w:rPr>
        <w:t xml:space="preserve"> </w:t>
      </w:r>
      <w:r>
        <w:rPr>
          <w:rFonts w:ascii="Verdana" w:hAnsi="Verdana" w:cs="Arial"/>
          <w:spacing w:val="-1"/>
          <w:sz w:val="24"/>
          <w:szCs w:val="24"/>
          <w:lang w:val="es-MX"/>
        </w:rPr>
        <w:t>Operaciones, así como mantenerlos actualizados;</w:t>
      </w:r>
    </w:p>
    <w:p>
      <w:pPr>
        <w:pStyle w:val="Prrafodelista"/>
        <w:spacing w:line="276" w:lineRule="auto"/>
        <w:rPr>
          <w:rFonts w:ascii="Verdana" w:hAnsi="Verdana" w:cs="Arial"/>
          <w:sz w:val="24"/>
          <w:szCs w:val="24"/>
          <w:lang w:val="es-MX"/>
        </w:rPr>
      </w:pPr>
    </w:p>
    <w:p>
      <w:pPr>
        <w:pStyle w:val="Prrafodelista"/>
        <w:numPr>
          <w:ilvl w:val="0"/>
          <w:numId w:val="9"/>
        </w:numPr>
        <w:autoSpaceDE w:val="0"/>
        <w:autoSpaceDN w:val="0"/>
        <w:adjustRightInd w:val="0"/>
        <w:spacing w:line="276" w:lineRule="auto"/>
        <w:ind w:left="709"/>
        <w:jc w:val="both"/>
        <w:rPr>
          <w:rFonts w:ascii="Verdana" w:eastAsia="Times New Roman" w:hAnsi="Verdana" w:cs="Tahoma"/>
          <w:sz w:val="24"/>
          <w:szCs w:val="24"/>
          <w:lang w:val="es-MX" w:eastAsia="es-ES"/>
        </w:rPr>
      </w:pPr>
      <w:r>
        <w:rPr>
          <w:rFonts w:ascii="Verdana" w:hAnsi="Verdana" w:cs="Arial"/>
          <w:sz w:val="24"/>
          <w:szCs w:val="24"/>
          <w:lang w:val="es-MX"/>
        </w:rPr>
        <w:t>Establecer programas gratuitos de vacunación antirrábica de forma permanente para un control de prevención, cuidado y erradicación de la rabia en el Municipio;</w:t>
      </w:r>
    </w:p>
    <w:p>
      <w:pPr>
        <w:pStyle w:val="Prrafodelista"/>
        <w:spacing w:line="276" w:lineRule="auto"/>
        <w:rPr>
          <w:rFonts w:ascii="Verdana" w:hAnsi="Verdana" w:cs="Arial"/>
          <w:sz w:val="24"/>
          <w:szCs w:val="24"/>
          <w:lang w:val="es-MX"/>
        </w:rPr>
      </w:pPr>
    </w:p>
    <w:p>
      <w:pPr>
        <w:pStyle w:val="Prrafodelista"/>
        <w:numPr>
          <w:ilvl w:val="0"/>
          <w:numId w:val="9"/>
        </w:numPr>
        <w:autoSpaceDE w:val="0"/>
        <w:autoSpaceDN w:val="0"/>
        <w:adjustRightInd w:val="0"/>
        <w:spacing w:line="276" w:lineRule="auto"/>
        <w:ind w:left="709"/>
        <w:jc w:val="both"/>
        <w:rPr>
          <w:rFonts w:ascii="Verdana" w:eastAsia="Times New Roman" w:hAnsi="Verdana" w:cs="Tahoma"/>
          <w:sz w:val="24"/>
          <w:szCs w:val="24"/>
          <w:lang w:val="es-MX" w:eastAsia="es-ES"/>
        </w:rPr>
      </w:pPr>
      <w:r>
        <w:rPr>
          <w:rFonts w:ascii="Verdana" w:hAnsi="Verdana" w:cs="Arial"/>
          <w:sz w:val="24"/>
          <w:szCs w:val="24"/>
          <w:lang w:val="es-MX"/>
        </w:rPr>
        <w:t>Emitir Dictámenes positivos o negativos de revisión de h</w:t>
      </w:r>
      <w:r>
        <w:rPr>
          <w:rFonts w:ascii="Verdana" w:hAnsi="Verdana"/>
          <w:sz w:val="24"/>
          <w:szCs w:val="24"/>
          <w:lang w:val="es-MX"/>
        </w:rPr>
        <w:t xml:space="preserve">ábitat y circunstancias de alojamiento para un animal de compañía verificando el cumplimiento de las condiciones higiénicas, de seguridad, alimentación y </w:t>
      </w:r>
      <w:r>
        <w:rPr>
          <w:rFonts w:ascii="Verdana" w:hAnsi="Verdana"/>
          <w:bCs/>
          <w:sz w:val="24"/>
          <w:szCs w:val="24"/>
          <w:lang w:val="es-MX"/>
        </w:rPr>
        <w:t>de paz necesarias para su desarrollo;</w:t>
      </w:r>
    </w:p>
    <w:p>
      <w:pPr>
        <w:pStyle w:val="Prrafodelista"/>
        <w:spacing w:line="276" w:lineRule="auto"/>
        <w:rPr>
          <w:rFonts w:ascii="Verdana" w:eastAsia="Times New Roman" w:hAnsi="Verdana" w:cs="Tahoma"/>
          <w:sz w:val="24"/>
          <w:szCs w:val="24"/>
          <w:lang w:val="es-MX" w:eastAsia="es-ES"/>
        </w:rPr>
      </w:pPr>
    </w:p>
    <w:p>
      <w:pPr>
        <w:pStyle w:val="Prrafodelista"/>
        <w:numPr>
          <w:ilvl w:val="0"/>
          <w:numId w:val="9"/>
        </w:numPr>
        <w:autoSpaceDE w:val="0"/>
        <w:autoSpaceDN w:val="0"/>
        <w:adjustRightInd w:val="0"/>
        <w:spacing w:line="276" w:lineRule="auto"/>
        <w:ind w:left="709"/>
        <w:jc w:val="both"/>
        <w:rPr>
          <w:rFonts w:ascii="Verdana" w:eastAsia="Times New Roman" w:hAnsi="Verdana" w:cs="Tahoma"/>
          <w:sz w:val="24"/>
          <w:szCs w:val="24"/>
          <w:lang w:val="es-MX" w:eastAsia="es-ES"/>
        </w:rPr>
      </w:pPr>
      <w:r>
        <w:rPr>
          <w:rFonts w:ascii="Verdana" w:hAnsi="Verdana" w:cs="Arial"/>
          <w:sz w:val="24"/>
          <w:szCs w:val="24"/>
          <w:lang w:val="es-MX"/>
        </w:rPr>
        <w:t>Gestionar los recursos presupuestales y la ampliación y modernización de la infraestructura para la prestación de los servicios establecidos en el presente Reglamento, como los insumos y herramientas necesarias a las áreas a su cargo;</w:t>
      </w:r>
    </w:p>
    <w:p>
      <w:pPr>
        <w:pStyle w:val="Prrafodelista"/>
        <w:spacing w:line="276" w:lineRule="auto"/>
        <w:rPr>
          <w:rFonts w:ascii="Verdana" w:hAnsi="Verdana"/>
          <w:sz w:val="24"/>
          <w:szCs w:val="24"/>
          <w:lang w:val="es-MX"/>
        </w:rPr>
      </w:pPr>
    </w:p>
    <w:p>
      <w:pPr>
        <w:pStyle w:val="Prrafodelista"/>
        <w:numPr>
          <w:ilvl w:val="0"/>
          <w:numId w:val="9"/>
        </w:numPr>
        <w:autoSpaceDE w:val="0"/>
        <w:autoSpaceDN w:val="0"/>
        <w:adjustRightInd w:val="0"/>
        <w:spacing w:line="276" w:lineRule="auto"/>
        <w:ind w:left="709"/>
        <w:jc w:val="both"/>
        <w:rPr>
          <w:rFonts w:ascii="Verdana" w:eastAsia="Times New Roman" w:hAnsi="Verdana" w:cs="Tahoma"/>
          <w:sz w:val="24"/>
          <w:szCs w:val="24"/>
          <w:lang w:val="es-MX" w:eastAsia="es-ES"/>
        </w:rPr>
      </w:pPr>
      <w:r>
        <w:rPr>
          <w:rFonts w:ascii="Verdana" w:hAnsi="Verdana"/>
          <w:sz w:val="24"/>
          <w:szCs w:val="24"/>
          <w:lang w:val="es-MX"/>
        </w:rPr>
        <w:t>Promover la celebración convenios de colaboración con asociaciones civiles, instituciones públicas o privadas para la adopción de animales de compañía, como para aquellos que ayuden a dar adecuado cumplimiento del presente Reglamento;</w:t>
      </w:r>
    </w:p>
    <w:p>
      <w:pPr>
        <w:pStyle w:val="Prrafodelista"/>
        <w:spacing w:line="276" w:lineRule="auto"/>
        <w:rPr>
          <w:rFonts w:ascii="Verdana" w:hAnsi="Verdana" w:cs="Arial"/>
          <w:sz w:val="24"/>
          <w:szCs w:val="24"/>
          <w:lang w:val="es-MX"/>
        </w:rPr>
      </w:pPr>
    </w:p>
    <w:p>
      <w:pPr>
        <w:pStyle w:val="Prrafodelista"/>
        <w:numPr>
          <w:ilvl w:val="0"/>
          <w:numId w:val="9"/>
        </w:numPr>
        <w:autoSpaceDE w:val="0"/>
        <w:autoSpaceDN w:val="0"/>
        <w:adjustRightInd w:val="0"/>
        <w:spacing w:line="276" w:lineRule="auto"/>
        <w:ind w:left="709"/>
        <w:jc w:val="both"/>
        <w:rPr>
          <w:rFonts w:ascii="Verdana" w:eastAsia="Times New Roman" w:hAnsi="Verdana" w:cs="Tahoma"/>
          <w:sz w:val="24"/>
          <w:szCs w:val="24"/>
          <w:lang w:val="es-MX" w:eastAsia="es-ES"/>
        </w:rPr>
      </w:pPr>
      <w:r>
        <w:rPr>
          <w:rFonts w:ascii="Verdana" w:hAnsi="Verdana" w:cs="Arial"/>
          <w:sz w:val="24"/>
          <w:szCs w:val="24"/>
          <w:lang w:val="es-MX"/>
        </w:rPr>
        <w:t>Atender los requerimientos que determinen las autoridades sanitarias para el mejor desempeño de las funciones previstas en el presente Reglamento;</w:t>
      </w:r>
    </w:p>
    <w:p>
      <w:pPr>
        <w:pStyle w:val="Prrafodelista"/>
        <w:spacing w:line="276" w:lineRule="auto"/>
        <w:rPr>
          <w:rFonts w:ascii="Verdana" w:hAnsi="Verdana" w:cs="Arial"/>
          <w:lang w:val="es-MX"/>
        </w:rPr>
      </w:pPr>
    </w:p>
    <w:p>
      <w:pPr>
        <w:pStyle w:val="Prrafodelista"/>
        <w:numPr>
          <w:ilvl w:val="0"/>
          <w:numId w:val="9"/>
        </w:numPr>
        <w:autoSpaceDE w:val="0"/>
        <w:autoSpaceDN w:val="0"/>
        <w:adjustRightInd w:val="0"/>
        <w:spacing w:line="276" w:lineRule="auto"/>
        <w:ind w:left="709"/>
        <w:jc w:val="both"/>
        <w:rPr>
          <w:rFonts w:ascii="Verdana" w:hAnsi="Verdana" w:cs="Arial"/>
          <w:sz w:val="24"/>
          <w:szCs w:val="24"/>
          <w:lang w:val="es-MX"/>
        </w:rPr>
      </w:pPr>
      <w:r>
        <w:rPr>
          <w:rFonts w:ascii="Verdana" w:hAnsi="Verdana" w:cs="Arial"/>
          <w:sz w:val="24"/>
          <w:szCs w:val="24"/>
          <w:lang w:val="es-MX"/>
        </w:rPr>
        <w:t xml:space="preserve">Coadyuvar con las autoridades municipales, para el aseguramiento precautorio cuando exista algún animal doméstico en venta o en exhibición en espacios públicos o </w:t>
      </w:r>
      <w:r>
        <w:rPr>
          <w:rFonts w:ascii="Verdana" w:hAnsi="Verdana" w:cs="Arial"/>
          <w:sz w:val="24"/>
          <w:szCs w:val="24"/>
          <w:lang w:val="es-MX"/>
        </w:rPr>
        <w:lastRenderedPageBreak/>
        <w:t xml:space="preserve">abiertos, o cuando no se cuente con las autorizaciones de las autoridades competentes; </w:t>
      </w:r>
    </w:p>
    <w:p>
      <w:pPr>
        <w:pStyle w:val="Prrafodelista"/>
        <w:spacing w:line="276" w:lineRule="auto"/>
        <w:rPr>
          <w:rFonts w:ascii="Verdana" w:hAnsi="Verdana" w:cs="Arial"/>
          <w:sz w:val="24"/>
          <w:szCs w:val="24"/>
          <w:lang w:val="es-MX"/>
        </w:rPr>
      </w:pPr>
    </w:p>
    <w:p>
      <w:pPr>
        <w:pStyle w:val="Prrafodelista"/>
        <w:numPr>
          <w:ilvl w:val="0"/>
          <w:numId w:val="9"/>
        </w:numPr>
        <w:autoSpaceDE w:val="0"/>
        <w:autoSpaceDN w:val="0"/>
        <w:adjustRightInd w:val="0"/>
        <w:spacing w:line="276" w:lineRule="auto"/>
        <w:ind w:left="709"/>
        <w:jc w:val="both"/>
        <w:rPr>
          <w:rFonts w:ascii="Verdana" w:eastAsia="Times New Roman" w:hAnsi="Verdana" w:cs="Tahoma"/>
          <w:sz w:val="24"/>
          <w:szCs w:val="24"/>
          <w:lang w:val="es-MX" w:eastAsia="es-ES"/>
        </w:rPr>
      </w:pPr>
      <w:r>
        <w:rPr>
          <w:rFonts w:ascii="Verdana" w:hAnsi="Verdana" w:cs="Arial"/>
          <w:sz w:val="24"/>
          <w:szCs w:val="24"/>
          <w:lang w:val="es-MX"/>
        </w:rPr>
        <w:t>Promover la certificación y evaluación de los trámites y servicios previstos en el presente Reglamento, los cuales podrán ser gestionados a través del uso de tecnologías de la información; y</w:t>
      </w:r>
    </w:p>
    <w:p>
      <w:pPr>
        <w:pStyle w:val="Prrafodelista"/>
        <w:spacing w:line="276" w:lineRule="auto"/>
        <w:rPr>
          <w:rFonts w:ascii="Verdana" w:hAnsi="Verdana" w:cs="Arial"/>
          <w:sz w:val="24"/>
          <w:szCs w:val="24"/>
          <w:lang w:val="es-MX"/>
        </w:rPr>
      </w:pPr>
    </w:p>
    <w:p>
      <w:pPr>
        <w:pStyle w:val="Prrafodelista"/>
        <w:numPr>
          <w:ilvl w:val="0"/>
          <w:numId w:val="9"/>
        </w:numPr>
        <w:autoSpaceDE w:val="0"/>
        <w:autoSpaceDN w:val="0"/>
        <w:adjustRightInd w:val="0"/>
        <w:spacing w:line="276" w:lineRule="auto"/>
        <w:ind w:left="709"/>
        <w:jc w:val="both"/>
        <w:rPr>
          <w:rFonts w:ascii="Verdana" w:eastAsia="Times New Roman" w:hAnsi="Verdana" w:cs="Tahoma"/>
          <w:sz w:val="24"/>
          <w:szCs w:val="24"/>
          <w:lang w:val="es-MX" w:eastAsia="es-ES"/>
        </w:rPr>
      </w:pPr>
      <w:r>
        <w:rPr>
          <w:rFonts w:ascii="Verdana" w:hAnsi="Verdana" w:cs="Arial"/>
          <w:sz w:val="24"/>
          <w:szCs w:val="24"/>
          <w:lang w:val="es-MX"/>
        </w:rPr>
        <w:t>Las demás que les confieran las leyes, reglamentos y normas mexicanas aplicables.</w:t>
      </w:r>
    </w:p>
    <w:p>
      <w:pPr>
        <w:pStyle w:val="Textoindependiente"/>
        <w:spacing w:line="276" w:lineRule="auto"/>
        <w:ind w:left="0" w:right="122"/>
        <w:jc w:val="both"/>
        <w:rPr>
          <w:rFonts w:ascii="Verdana" w:hAnsi="Verdana" w:cs="Arial"/>
          <w:b/>
          <w:lang w:val="es-MX"/>
        </w:rPr>
      </w:pPr>
    </w:p>
    <w:p>
      <w:pPr>
        <w:pStyle w:val="Textoindependiente"/>
        <w:spacing w:line="276" w:lineRule="auto"/>
        <w:ind w:left="0" w:right="122"/>
        <w:jc w:val="both"/>
        <w:rPr>
          <w:rFonts w:ascii="Verdana" w:hAnsi="Verdana" w:cs="Arial"/>
          <w:lang w:val="es-MX"/>
        </w:rPr>
      </w:pPr>
      <w:r>
        <w:rPr>
          <w:rFonts w:ascii="Verdana" w:hAnsi="Verdana" w:cs="Arial"/>
          <w:b/>
          <w:lang w:val="es-MX"/>
        </w:rPr>
        <w:t>Artículo 8</w:t>
      </w:r>
      <w:r>
        <w:rPr>
          <w:rFonts w:ascii="Verdana" w:hAnsi="Verdana" w:cs="Arial"/>
          <w:b/>
          <w:bCs/>
          <w:lang w:val="es-MX"/>
        </w:rPr>
        <w:t>.-</w:t>
      </w:r>
      <w:r>
        <w:rPr>
          <w:rFonts w:ascii="Verdana" w:hAnsi="Verdana" w:cs="Arial"/>
          <w:lang w:val="es-MX"/>
        </w:rPr>
        <w:t xml:space="preserve"> La Dirección de Unidad de Acopio y Salud Animal Municipal (</w:t>
      </w:r>
      <w:r>
        <w:rPr>
          <w:rFonts w:ascii="Verdana" w:hAnsi="Verdana" w:cs="Arial"/>
          <w:spacing w:val="-1"/>
          <w:lang w:val="es-MX"/>
        </w:rPr>
        <w:t>UNASAM</w:t>
      </w:r>
      <w:r>
        <w:rPr>
          <w:rFonts w:ascii="Verdana" w:hAnsi="Verdana" w:cs="Arial"/>
          <w:lang w:val="es-MX"/>
        </w:rPr>
        <w:t>) tiene las siguientes facultades:</w:t>
      </w:r>
    </w:p>
    <w:p>
      <w:pPr>
        <w:pStyle w:val="Textoindependiente"/>
        <w:spacing w:line="276" w:lineRule="auto"/>
        <w:ind w:left="0" w:right="122"/>
        <w:jc w:val="both"/>
        <w:rPr>
          <w:rFonts w:ascii="Verdana" w:hAnsi="Verdana" w:cs="Arial"/>
          <w:lang w:val="es-MX"/>
        </w:rPr>
      </w:pPr>
    </w:p>
    <w:p>
      <w:pPr>
        <w:pStyle w:val="Textoindependiente"/>
        <w:numPr>
          <w:ilvl w:val="0"/>
          <w:numId w:val="4"/>
        </w:numPr>
        <w:spacing w:line="276" w:lineRule="auto"/>
        <w:ind w:left="567" w:right="122" w:hanging="567"/>
        <w:jc w:val="both"/>
        <w:rPr>
          <w:rFonts w:ascii="Verdana" w:hAnsi="Verdana" w:cs="Arial"/>
          <w:lang w:val="es-MX"/>
        </w:rPr>
      </w:pPr>
      <w:r>
        <w:rPr>
          <w:rFonts w:ascii="Verdana" w:hAnsi="Verdana" w:cs="Arial"/>
          <w:lang w:val="es-MX"/>
        </w:rPr>
        <w:t xml:space="preserve">Realizar de manera eficiente y organizada la captura de animales de compañía que se encuentren deambulando en la vía o espacios públicos, sin supervisión de sus propietarios o cuidadores; </w:t>
      </w:r>
    </w:p>
    <w:p>
      <w:pPr>
        <w:pStyle w:val="Prrafodelista"/>
        <w:spacing w:line="276" w:lineRule="auto"/>
        <w:rPr>
          <w:rFonts w:ascii="Verdana" w:hAnsi="Verdana" w:cs="Arial"/>
          <w:lang w:val="es-MX"/>
        </w:rPr>
      </w:pPr>
    </w:p>
    <w:p>
      <w:pPr>
        <w:pStyle w:val="Textoindependiente"/>
        <w:numPr>
          <w:ilvl w:val="0"/>
          <w:numId w:val="4"/>
        </w:numPr>
        <w:spacing w:line="276" w:lineRule="auto"/>
        <w:ind w:left="567" w:right="122" w:hanging="567"/>
        <w:jc w:val="both"/>
        <w:rPr>
          <w:rFonts w:ascii="Verdana" w:hAnsi="Verdana" w:cs="Arial"/>
          <w:lang w:val="es-MX"/>
        </w:rPr>
      </w:pPr>
      <w:r>
        <w:rPr>
          <w:rFonts w:ascii="Verdana" w:hAnsi="Verdana" w:cs="Arial"/>
          <w:lang w:val="es-MX"/>
        </w:rPr>
        <w:t>Atender, y en su caso canalizar, los reportes y denuncias ciudadanas relativas a animales;</w:t>
      </w:r>
    </w:p>
    <w:p>
      <w:pPr>
        <w:pStyle w:val="Prrafodelista"/>
        <w:spacing w:line="276" w:lineRule="auto"/>
        <w:rPr>
          <w:rFonts w:ascii="Verdana" w:hAnsi="Verdana" w:cs="Arial"/>
          <w:lang w:val="es-MX"/>
        </w:rPr>
      </w:pPr>
    </w:p>
    <w:p>
      <w:pPr>
        <w:pStyle w:val="Textoindependiente"/>
        <w:numPr>
          <w:ilvl w:val="0"/>
          <w:numId w:val="4"/>
        </w:numPr>
        <w:spacing w:line="276" w:lineRule="auto"/>
        <w:ind w:left="567" w:right="122" w:hanging="567"/>
        <w:jc w:val="both"/>
        <w:rPr>
          <w:rFonts w:ascii="Verdana" w:hAnsi="Verdana" w:cs="Arial"/>
          <w:lang w:val="es-MX"/>
        </w:rPr>
      </w:pPr>
      <w:r>
        <w:rPr>
          <w:rFonts w:ascii="Verdana" w:hAnsi="Verdana" w:cs="Arial"/>
          <w:lang w:val="es-MX"/>
        </w:rPr>
        <w:t>Operar los Centros de Control Animal del Municipio;</w:t>
      </w:r>
    </w:p>
    <w:p>
      <w:pPr>
        <w:pStyle w:val="Prrafodelista"/>
        <w:spacing w:line="276" w:lineRule="auto"/>
        <w:rPr>
          <w:rFonts w:ascii="Verdana" w:hAnsi="Verdana" w:cs="Arial"/>
          <w:lang w:val="es-MX"/>
        </w:rPr>
      </w:pPr>
    </w:p>
    <w:p>
      <w:pPr>
        <w:pStyle w:val="Textoindependiente"/>
        <w:numPr>
          <w:ilvl w:val="0"/>
          <w:numId w:val="4"/>
        </w:numPr>
        <w:spacing w:line="276" w:lineRule="auto"/>
        <w:ind w:left="567" w:right="122" w:hanging="567"/>
        <w:jc w:val="both"/>
        <w:rPr>
          <w:rFonts w:ascii="Verdana" w:hAnsi="Verdana" w:cs="Arial"/>
          <w:lang w:val="es-MX"/>
        </w:rPr>
      </w:pPr>
      <w:r>
        <w:rPr>
          <w:rFonts w:ascii="Verdana" w:hAnsi="Verdana" w:cs="Arial"/>
          <w:lang w:val="es-MX"/>
        </w:rPr>
        <w:t>Recibir animales de compañía entregados voluntariamente para llevar a cabo su sacrificio humanitario;</w:t>
      </w:r>
    </w:p>
    <w:p>
      <w:pPr>
        <w:pStyle w:val="Prrafodelista"/>
        <w:spacing w:line="276" w:lineRule="auto"/>
        <w:rPr>
          <w:rFonts w:ascii="Verdana" w:hAnsi="Verdana" w:cs="Arial"/>
          <w:lang w:val="es-MX"/>
        </w:rPr>
      </w:pPr>
    </w:p>
    <w:p>
      <w:pPr>
        <w:pStyle w:val="Textoindependiente"/>
        <w:numPr>
          <w:ilvl w:val="0"/>
          <w:numId w:val="4"/>
        </w:numPr>
        <w:spacing w:line="276" w:lineRule="auto"/>
        <w:ind w:left="567" w:right="122" w:hanging="567"/>
        <w:jc w:val="both"/>
        <w:rPr>
          <w:rFonts w:ascii="Verdana" w:hAnsi="Verdana" w:cs="Arial"/>
          <w:lang w:val="es-MX"/>
        </w:rPr>
      </w:pPr>
      <w:r>
        <w:rPr>
          <w:rFonts w:ascii="Verdana" w:hAnsi="Verdana" w:cs="Arial"/>
          <w:lang w:val="es-MX"/>
        </w:rPr>
        <w:t>Devolver los animales de compañía extraviados a sus propietarios, siempre que se acredite la legítima posesión conforme a los requisitos previstos en el presente Reglamento;</w:t>
      </w:r>
    </w:p>
    <w:p>
      <w:pPr>
        <w:pStyle w:val="Prrafodelista"/>
        <w:spacing w:line="276" w:lineRule="auto"/>
        <w:rPr>
          <w:rFonts w:ascii="Verdana" w:hAnsi="Verdana" w:cs="Arial"/>
          <w:lang w:val="es-MX"/>
        </w:rPr>
      </w:pPr>
    </w:p>
    <w:p>
      <w:pPr>
        <w:pStyle w:val="Textoindependiente"/>
        <w:numPr>
          <w:ilvl w:val="0"/>
          <w:numId w:val="4"/>
        </w:numPr>
        <w:spacing w:line="276" w:lineRule="auto"/>
        <w:ind w:left="567" w:right="122" w:hanging="567"/>
        <w:jc w:val="both"/>
        <w:rPr>
          <w:rFonts w:ascii="Verdana" w:hAnsi="Verdana" w:cs="Arial"/>
          <w:lang w:val="es-MX"/>
        </w:rPr>
      </w:pPr>
      <w:r>
        <w:rPr>
          <w:rFonts w:ascii="Verdana" w:hAnsi="Verdana" w:cs="Arial"/>
          <w:lang w:val="es-MX"/>
        </w:rPr>
        <w:t xml:space="preserve">Realizar esterilizaciones, además de servicios médicos veterinarios a los animales de compañía que sean llevados voluntariamente por sus dueños o propietarios;  </w:t>
      </w:r>
    </w:p>
    <w:p>
      <w:pPr>
        <w:pStyle w:val="Prrafodelista"/>
        <w:spacing w:line="276" w:lineRule="auto"/>
        <w:rPr>
          <w:rFonts w:ascii="Verdana" w:hAnsi="Verdana" w:cs="Arial"/>
          <w:lang w:val="es-MX"/>
        </w:rPr>
      </w:pPr>
    </w:p>
    <w:p>
      <w:pPr>
        <w:pStyle w:val="Textoindependiente"/>
        <w:numPr>
          <w:ilvl w:val="0"/>
          <w:numId w:val="4"/>
        </w:numPr>
        <w:spacing w:line="276" w:lineRule="auto"/>
        <w:ind w:left="567" w:right="122" w:hanging="567"/>
        <w:jc w:val="both"/>
        <w:rPr>
          <w:rFonts w:ascii="Verdana" w:hAnsi="Verdana" w:cs="Arial"/>
          <w:lang w:val="es-MX"/>
        </w:rPr>
      </w:pPr>
      <w:r>
        <w:rPr>
          <w:rFonts w:ascii="Verdana" w:hAnsi="Verdana" w:cs="Arial"/>
          <w:lang w:val="es-MX"/>
        </w:rPr>
        <w:t xml:space="preserve">Determinar los cobros a las y los dueños por los servicios prestados, insumos aplicados y alimentos otorgados a sus </w:t>
      </w:r>
      <w:r>
        <w:rPr>
          <w:rFonts w:ascii="Verdana" w:hAnsi="Verdana" w:cs="Arial"/>
          <w:lang w:val="es-MX"/>
        </w:rPr>
        <w:lastRenderedPageBreak/>
        <w:t>animales, de conformidad con la Ley de Ingresos vigente del Municipio, para su cobro por la Tesorería Municipal;</w:t>
      </w:r>
    </w:p>
    <w:p>
      <w:pPr>
        <w:pStyle w:val="Prrafodelista"/>
        <w:spacing w:line="276" w:lineRule="auto"/>
        <w:rPr>
          <w:rFonts w:ascii="Verdana" w:hAnsi="Verdana" w:cs="Arial"/>
          <w:lang w:val="es-MX"/>
        </w:rPr>
      </w:pPr>
    </w:p>
    <w:p>
      <w:pPr>
        <w:pStyle w:val="Textoindependiente"/>
        <w:numPr>
          <w:ilvl w:val="0"/>
          <w:numId w:val="4"/>
        </w:numPr>
        <w:spacing w:line="276" w:lineRule="auto"/>
        <w:ind w:left="567" w:right="122" w:hanging="567"/>
        <w:jc w:val="both"/>
        <w:rPr>
          <w:rFonts w:ascii="Verdana" w:hAnsi="Verdana" w:cs="Arial"/>
          <w:lang w:val="es-MX"/>
        </w:rPr>
      </w:pPr>
      <w:r>
        <w:rPr>
          <w:rFonts w:ascii="Verdana" w:hAnsi="Verdana" w:cs="Arial"/>
          <w:lang w:val="es-MX"/>
        </w:rPr>
        <w:t xml:space="preserve">Separar a los perros y gatos capturados en la vía o espacios públicos de acuerdo a los manuales de procedimientos de la dependencia; </w:t>
      </w:r>
    </w:p>
    <w:p>
      <w:pPr>
        <w:pStyle w:val="Textoindependiente"/>
        <w:spacing w:line="276" w:lineRule="auto"/>
        <w:ind w:left="0" w:right="122"/>
        <w:jc w:val="both"/>
        <w:rPr>
          <w:rFonts w:ascii="Verdana" w:hAnsi="Verdana" w:cs="Arial"/>
          <w:lang w:val="es-MX"/>
        </w:rPr>
      </w:pPr>
    </w:p>
    <w:p>
      <w:pPr>
        <w:pStyle w:val="Textoindependiente"/>
        <w:numPr>
          <w:ilvl w:val="0"/>
          <w:numId w:val="4"/>
        </w:numPr>
        <w:spacing w:line="276" w:lineRule="auto"/>
        <w:ind w:left="567" w:right="122" w:hanging="567"/>
        <w:jc w:val="both"/>
        <w:rPr>
          <w:rFonts w:ascii="Verdana" w:hAnsi="Verdana" w:cs="Arial"/>
          <w:lang w:val="es-MX"/>
        </w:rPr>
      </w:pPr>
      <w:r>
        <w:rPr>
          <w:rFonts w:ascii="Verdana" w:hAnsi="Verdana" w:cs="Arial"/>
          <w:lang w:val="es-MX"/>
        </w:rPr>
        <w:t xml:space="preserve">Realizar el sacrificio humanitario </w:t>
      </w:r>
      <w:r>
        <w:rPr>
          <w:rFonts w:ascii="Verdana" w:hAnsi="Verdana" w:cs="Arial"/>
          <w:spacing w:val="-1"/>
          <w:lang w:val="es-MX"/>
        </w:rPr>
        <w:t>mediante</w:t>
      </w:r>
      <w:r>
        <w:rPr>
          <w:rFonts w:ascii="Verdana" w:hAnsi="Verdana" w:cs="Arial"/>
          <w:spacing w:val="11"/>
          <w:lang w:val="es-MX"/>
        </w:rPr>
        <w:t xml:space="preserve"> </w:t>
      </w:r>
      <w:r>
        <w:rPr>
          <w:rFonts w:ascii="Verdana" w:hAnsi="Verdana" w:cs="Arial"/>
          <w:lang w:val="es-MX"/>
        </w:rPr>
        <w:t>los</w:t>
      </w:r>
      <w:r>
        <w:rPr>
          <w:rFonts w:ascii="Verdana" w:hAnsi="Verdana" w:cs="Arial"/>
          <w:spacing w:val="12"/>
          <w:lang w:val="es-MX"/>
        </w:rPr>
        <w:t xml:space="preserve"> </w:t>
      </w:r>
      <w:r>
        <w:rPr>
          <w:rFonts w:ascii="Verdana" w:hAnsi="Verdana" w:cs="Arial"/>
          <w:spacing w:val="-1"/>
          <w:lang w:val="es-MX"/>
        </w:rPr>
        <w:t>procedimientos</w:t>
      </w:r>
      <w:r>
        <w:rPr>
          <w:rFonts w:ascii="Verdana" w:hAnsi="Verdana" w:cs="Arial"/>
          <w:spacing w:val="12"/>
          <w:lang w:val="es-MX"/>
        </w:rPr>
        <w:t xml:space="preserve"> </w:t>
      </w:r>
      <w:r>
        <w:rPr>
          <w:rFonts w:ascii="Verdana" w:hAnsi="Verdana" w:cs="Arial"/>
          <w:spacing w:val="-1"/>
          <w:lang w:val="es-MX"/>
        </w:rPr>
        <w:t>establecidos</w:t>
      </w:r>
      <w:r>
        <w:rPr>
          <w:rFonts w:ascii="Verdana" w:hAnsi="Verdana" w:cs="Arial"/>
          <w:spacing w:val="12"/>
          <w:lang w:val="es-MX"/>
        </w:rPr>
        <w:t xml:space="preserve"> </w:t>
      </w:r>
      <w:r>
        <w:rPr>
          <w:rFonts w:ascii="Verdana" w:hAnsi="Verdana" w:cs="Arial"/>
          <w:spacing w:val="-1"/>
          <w:lang w:val="es-MX"/>
        </w:rPr>
        <w:t>en</w:t>
      </w:r>
      <w:r>
        <w:rPr>
          <w:rFonts w:ascii="Verdana" w:hAnsi="Verdana" w:cs="Arial"/>
          <w:spacing w:val="11"/>
          <w:lang w:val="es-MX"/>
        </w:rPr>
        <w:t xml:space="preserve"> </w:t>
      </w:r>
      <w:r>
        <w:rPr>
          <w:rFonts w:ascii="Verdana" w:hAnsi="Verdana" w:cs="Arial"/>
          <w:spacing w:val="-1"/>
          <w:lang w:val="es-MX"/>
        </w:rPr>
        <w:t>las Normas Oficiales Mexicanas aplicables;</w:t>
      </w:r>
    </w:p>
    <w:p>
      <w:pPr>
        <w:pStyle w:val="Prrafodelista"/>
        <w:spacing w:line="276" w:lineRule="auto"/>
        <w:rPr>
          <w:rFonts w:ascii="Verdana" w:hAnsi="Verdana" w:cs="Arial"/>
          <w:lang w:val="es-MX"/>
        </w:rPr>
      </w:pPr>
    </w:p>
    <w:p>
      <w:pPr>
        <w:pStyle w:val="Textoindependiente"/>
        <w:numPr>
          <w:ilvl w:val="0"/>
          <w:numId w:val="4"/>
        </w:numPr>
        <w:spacing w:line="276" w:lineRule="auto"/>
        <w:ind w:left="567" w:right="122" w:hanging="567"/>
        <w:jc w:val="both"/>
        <w:rPr>
          <w:rFonts w:ascii="Verdana" w:hAnsi="Verdana" w:cs="Arial"/>
          <w:lang w:val="es-MX"/>
        </w:rPr>
      </w:pPr>
      <w:r>
        <w:rPr>
          <w:rFonts w:ascii="Verdana" w:hAnsi="Verdana" w:cs="Arial"/>
          <w:lang w:val="es-MX"/>
        </w:rPr>
        <w:t>Coadyuvar con las autoridades municipales, para realizar el aseguramiento precautorio de los animales de compañía, que se por las condiciones de su hábitat pongan en riesgo su estado de salud, integridad física o el de las personas cercanas a su entorno;</w:t>
      </w:r>
    </w:p>
    <w:p>
      <w:pPr>
        <w:pStyle w:val="Prrafodelista"/>
        <w:spacing w:line="276" w:lineRule="auto"/>
        <w:rPr>
          <w:rFonts w:ascii="Verdana" w:hAnsi="Verdana" w:cs="Arial"/>
          <w:lang w:val="es-MX"/>
        </w:rPr>
      </w:pPr>
    </w:p>
    <w:p>
      <w:pPr>
        <w:pStyle w:val="Textoindependiente"/>
        <w:numPr>
          <w:ilvl w:val="0"/>
          <w:numId w:val="4"/>
        </w:numPr>
        <w:spacing w:line="276" w:lineRule="auto"/>
        <w:ind w:left="567" w:right="122" w:hanging="567"/>
        <w:jc w:val="both"/>
        <w:rPr>
          <w:rFonts w:ascii="Verdana" w:hAnsi="Verdana" w:cs="Arial"/>
          <w:lang w:val="es-MX"/>
        </w:rPr>
      </w:pPr>
      <w:r>
        <w:rPr>
          <w:rFonts w:ascii="Verdana" w:hAnsi="Verdana" w:cs="Arial"/>
          <w:lang w:val="es-MX"/>
        </w:rPr>
        <w:t xml:space="preserve">Organizar al personal que integra la </w:t>
      </w:r>
      <w:r>
        <w:rPr>
          <w:rFonts w:ascii="Verdana" w:hAnsi="Verdana" w:cs="Arial"/>
          <w:spacing w:val="-1"/>
          <w:lang w:val="es-MX"/>
        </w:rPr>
        <w:t>UNASAM</w:t>
      </w:r>
      <w:r>
        <w:rPr>
          <w:rFonts w:ascii="Verdana" w:hAnsi="Verdana" w:cs="Arial"/>
          <w:lang w:val="es-MX"/>
        </w:rPr>
        <w:t xml:space="preserve">, para el cumplimiento de sus debidas funciones; </w:t>
      </w:r>
    </w:p>
    <w:p>
      <w:pPr>
        <w:pStyle w:val="Prrafodelista"/>
        <w:spacing w:line="276" w:lineRule="auto"/>
        <w:rPr>
          <w:rFonts w:ascii="Verdana" w:hAnsi="Verdana" w:cs="Arial"/>
          <w:lang w:val="es-MX"/>
        </w:rPr>
      </w:pPr>
    </w:p>
    <w:p>
      <w:pPr>
        <w:pStyle w:val="Textoindependiente"/>
        <w:numPr>
          <w:ilvl w:val="0"/>
          <w:numId w:val="4"/>
        </w:numPr>
        <w:spacing w:line="276" w:lineRule="auto"/>
        <w:ind w:left="567" w:right="122" w:hanging="567"/>
        <w:jc w:val="both"/>
        <w:rPr>
          <w:rFonts w:ascii="Verdana" w:hAnsi="Verdana" w:cs="Arial"/>
          <w:lang w:val="es-MX"/>
        </w:rPr>
      </w:pPr>
      <w:r>
        <w:rPr>
          <w:rFonts w:ascii="Verdana" w:hAnsi="Verdana" w:cs="Arial"/>
          <w:lang w:val="es-MX"/>
        </w:rPr>
        <w:t>Llevar control y registro de los servicios que preste la UNASAM, por medio una Plataforma Digital; y</w:t>
      </w:r>
    </w:p>
    <w:p>
      <w:pPr>
        <w:pStyle w:val="Prrafodelista"/>
        <w:spacing w:line="276" w:lineRule="auto"/>
        <w:rPr>
          <w:rFonts w:ascii="Verdana" w:hAnsi="Verdana" w:cs="Arial"/>
          <w:lang w:val="es-MX"/>
        </w:rPr>
      </w:pPr>
    </w:p>
    <w:p>
      <w:pPr>
        <w:pStyle w:val="Textoindependiente"/>
        <w:numPr>
          <w:ilvl w:val="0"/>
          <w:numId w:val="4"/>
        </w:numPr>
        <w:spacing w:line="276" w:lineRule="auto"/>
        <w:ind w:left="567" w:right="122" w:hanging="567"/>
        <w:jc w:val="both"/>
        <w:rPr>
          <w:rFonts w:ascii="Verdana" w:hAnsi="Verdana" w:cs="Arial"/>
          <w:lang w:val="es-MX"/>
        </w:rPr>
      </w:pPr>
      <w:r>
        <w:rPr>
          <w:rFonts w:ascii="Verdana" w:hAnsi="Verdana" w:cs="Arial"/>
          <w:lang w:val="es-MX"/>
        </w:rPr>
        <w:t xml:space="preserve">Las demás previstas en la legislación y la normatividad aplicables, así como aquellas que le encomiende las y los titulares de la Coordinación General y la Dirección General. </w:t>
      </w:r>
    </w:p>
    <w:p>
      <w:pPr>
        <w:pStyle w:val="Prrafodelista"/>
        <w:spacing w:line="276" w:lineRule="auto"/>
        <w:rPr>
          <w:rFonts w:ascii="Verdana" w:hAnsi="Verdana" w:cs="Arial"/>
          <w:lang w:val="es-MX"/>
        </w:rPr>
      </w:pPr>
    </w:p>
    <w:p>
      <w:pPr>
        <w:pStyle w:val="Textoindependiente"/>
        <w:spacing w:line="276" w:lineRule="auto"/>
        <w:ind w:left="0" w:right="122"/>
        <w:jc w:val="both"/>
        <w:rPr>
          <w:rFonts w:ascii="Verdana" w:hAnsi="Verdana" w:cs="Arial"/>
          <w:lang w:val="es-MX"/>
        </w:rPr>
      </w:pPr>
      <w:r>
        <w:rPr>
          <w:rFonts w:ascii="Verdana" w:hAnsi="Verdana" w:cs="Arial"/>
          <w:b/>
          <w:lang w:val="es-MX"/>
        </w:rPr>
        <w:t>Artículo 9</w:t>
      </w:r>
      <w:r>
        <w:rPr>
          <w:rFonts w:ascii="Verdana" w:hAnsi="Verdana" w:cs="Arial"/>
          <w:b/>
          <w:bCs/>
          <w:lang w:val="es-MX"/>
        </w:rPr>
        <w:t>.-</w:t>
      </w:r>
      <w:r>
        <w:rPr>
          <w:rFonts w:ascii="Verdana" w:hAnsi="Verdana" w:cs="Arial"/>
          <w:lang w:val="es-MX"/>
        </w:rPr>
        <w:t xml:space="preserve"> La Dirección de Control Animal tiene las siguientes facultades:</w:t>
      </w:r>
    </w:p>
    <w:p>
      <w:pPr>
        <w:pStyle w:val="Textoindependiente"/>
        <w:spacing w:line="276" w:lineRule="auto"/>
        <w:ind w:left="0" w:right="122"/>
        <w:jc w:val="both"/>
        <w:rPr>
          <w:rFonts w:ascii="Verdana" w:hAnsi="Verdana" w:cs="Arial"/>
          <w:lang w:val="es-MX"/>
        </w:rPr>
      </w:pPr>
    </w:p>
    <w:p>
      <w:pPr>
        <w:pStyle w:val="Textoindependiente"/>
        <w:numPr>
          <w:ilvl w:val="0"/>
          <w:numId w:val="5"/>
        </w:numPr>
        <w:spacing w:line="276" w:lineRule="auto"/>
        <w:ind w:right="122"/>
        <w:jc w:val="both"/>
        <w:rPr>
          <w:rFonts w:ascii="Verdana" w:hAnsi="Verdana" w:cs="Arial"/>
          <w:lang w:val="es-MX"/>
        </w:rPr>
      </w:pPr>
      <w:r>
        <w:rPr>
          <w:rFonts w:ascii="Verdana" w:hAnsi="Verdana" w:cs="Arial"/>
          <w:lang w:val="es-MX"/>
        </w:rPr>
        <w:t>Crear, impulsar y promover programas de adopción de animales de compañía, capacitación a las personas propietarias de animales domésticos, de esterilización de perros y gatos, para combatir la sobrepoblación, abandono y maltrato animal;</w:t>
      </w:r>
    </w:p>
    <w:p>
      <w:pPr>
        <w:pStyle w:val="Textoindependiente"/>
        <w:spacing w:line="276" w:lineRule="auto"/>
        <w:ind w:right="122"/>
        <w:jc w:val="both"/>
        <w:rPr>
          <w:rFonts w:ascii="Verdana" w:hAnsi="Verdana" w:cs="Arial"/>
          <w:lang w:val="es-MX"/>
        </w:rPr>
      </w:pPr>
    </w:p>
    <w:p>
      <w:pPr>
        <w:pStyle w:val="Textoindependiente"/>
        <w:numPr>
          <w:ilvl w:val="0"/>
          <w:numId w:val="5"/>
        </w:numPr>
        <w:spacing w:line="276" w:lineRule="auto"/>
        <w:ind w:right="122"/>
        <w:jc w:val="both"/>
        <w:rPr>
          <w:rFonts w:ascii="Verdana" w:hAnsi="Verdana" w:cs="Arial"/>
          <w:lang w:val="es-MX"/>
        </w:rPr>
      </w:pPr>
      <w:r>
        <w:rPr>
          <w:rFonts w:ascii="Verdana" w:hAnsi="Verdana" w:cs="Arial"/>
          <w:lang w:val="es-MX"/>
        </w:rPr>
        <w:t xml:space="preserve">Promover campañas de concientización del cuidado de los animales dirigidas a la población en general, pero con especial </w:t>
      </w:r>
      <w:r>
        <w:rPr>
          <w:rFonts w:ascii="Verdana" w:hAnsi="Verdana" w:cs="Arial"/>
          <w:lang w:val="es-MX"/>
        </w:rPr>
        <w:lastRenderedPageBreak/>
        <w:t>atención hacia la niñez;</w:t>
      </w:r>
    </w:p>
    <w:p>
      <w:pPr>
        <w:pStyle w:val="Prrafodelista"/>
        <w:spacing w:line="276" w:lineRule="auto"/>
        <w:rPr>
          <w:rFonts w:ascii="Verdana" w:hAnsi="Verdana"/>
          <w:lang w:val="es-MX"/>
        </w:rPr>
      </w:pPr>
    </w:p>
    <w:p>
      <w:pPr>
        <w:pStyle w:val="Textoindependiente"/>
        <w:numPr>
          <w:ilvl w:val="0"/>
          <w:numId w:val="5"/>
        </w:numPr>
        <w:spacing w:line="276" w:lineRule="auto"/>
        <w:ind w:right="122"/>
        <w:jc w:val="both"/>
        <w:rPr>
          <w:rFonts w:ascii="Verdana" w:hAnsi="Verdana" w:cs="Arial"/>
          <w:lang w:val="es-MX"/>
        </w:rPr>
      </w:pPr>
      <w:r>
        <w:rPr>
          <w:rFonts w:ascii="Verdana" w:hAnsi="Verdana" w:cs="Arial"/>
          <w:lang w:val="es-MX"/>
        </w:rPr>
        <w:t>Promover que los establecimientos comerciales y durante las ferias y exposiciones para la venta de animales domésticos y de compañía se otorguen a las y los compradores manuales de cuidado, albergue y dieta del animal adquirido, que incluya, además, los riesgos ambientales de su liberación al medio rural o urbano y las sanciones a las que podrían estar sujetos por el incumplimiento de las disposiciones legales y reglamentarias aplicables;</w:t>
      </w:r>
    </w:p>
    <w:p>
      <w:pPr>
        <w:pStyle w:val="Prrafodelista"/>
        <w:spacing w:line="276" w:lineRule="auto"/>
        <w:rPr>
          <w:rFonts w:ascii="Verdana" w:eastAsia="Times New Roman" w:hAnsi="Verdana" w:cs="Arial"/>
          <w:sz w:val="24"/>
          <w:szCs w:val="24"/>
          <w:lang w:val="es-MX"/>
        </w:rPr>
      </w:pPr>
    </w:p>
    <w:p>
      <w:pPr>
        <w:pStyle w:val="Textoindependiente"/>
        <w:numPr>
          <w:ilvl w:val="0"/>
          <w:numId w:val="5"/>
        </w:numPr>
        <w:spacing w:line="276" w:lineRule="auto"/>
        <w:ind w:right="122"/>
        <w:jc w:val="both"/>
        <w:rPr>
          <w:rFonts w:ascii="Verdana" w:hAnsi="Verdana" w:cs="Arial"/>
          <w:lang w:val="es-MX"/>
        </w:rPr>
      </w:pPr>
      <w:r>
        <w:rPr>
          <w:rFonts w:ascii="Verdana" w:hAnsi="Verdana"/>
          <w:lang w:val="es-MX"/>
        </w:rPr>
        <w:t>Llevar el Padrón de Asociaciones Protectoras de Animales, de organizaciones sociales dedicadas al mismo objeto e instituciones públicas o privadas interesadas en trabajar en conjunto con el Municipio en materia de protección y salud animal;</w:t>
      </w:r>
    </w:p>
    <w:p>
      <w:pPr>
        <w:pStyle w:val="Prrafodelista"/>
        <w:spacing w:line="276" w:lineRule="auto"/>
        <w:rPr>
          <w:rFonts w:ascii="Verdana" w:hAnsi="Verdana" w:cs="Arial"/>
          <w:lang w:val="es-MX"/>
        </w:rPr>
      </w:pPr>
    </w:p>
    <w:p>
      <w:pPr>
        <w:pStyle w:val="Textoindependiente"/>
        <w:numPr>
          <w:ilvl w:val="0"/>
          <w:numId w:val="5"/>
        </w:numPr>
        <w:spacing w:line="276" w:lineRule="auto"/>
        <w:ind w:right="122"/>
        <w:jc w:val="both"/>
        <w:rPr>
          <w:rFonts w:ascii="Verdana" w:hAnsi="Verdana" w:cs="Arial"/>
          <w:lang w:val="es-MX"/>
        </w:rPr>
      </w:pPr>
      <w:r>
        <w:rPr>
          <w:rFonts w:ascii="Verdana" w:hAnsi="Verdana" w:cs="Arial"/>
          <w:lang w:val="es-MX"/>
        </w:rPr>
        <w:t>Recibir las solicitudes de las asociaciones civiles, entes públicos o privados que pretendan generar convenios con el Municipio, para dar cumplimiento a los fines del presente Reglamento;</w:t>
      </w:r>
    </w:p>
    <w:p>
      <w:pPr>
        <w:pStyle w:val="Prrafodelista"/>
        <w:spacing w:line="276" w:lineRule="auto"/>
        <w:rPr>
          <w:rFonts w:ascii="Verdana" w:hAnsi="Verdana" w:cs="Arial"/>
          <w:lang w:val="es-MX"/>
        </w:rPr>
      </w:pPr>
    </w:p>
    <w:p>
      <w:pPr>
        <w:pStyle w:val="Textoindependiente"/>
        <w:numPr>
          <w:ilvl w:val="0"/>
          <w:numId w:val="5"/>
        </w:numPr>
        <w:spacing w:line="276" w:lineRule="auto"/>
        <w:ind w:right="122"/>
        <w:jc w:val="both"/>
        <w:rPr>
          <w:rFonts w:ascii="Verdana" w:hAnsi="Verdana" w:cs="Arial"/>
          <w:lang w:val="es-MX"/>
        </w:rPr>
      </w:pPr>
      <w:r>
        <w:rPr>
          <w:rFonts w:ascii="Verdana" w:hAnsi="Verdana" w:cs="Arial"/>
          <w:lang w:val="es-MX"/>
        </w:rPr>
        <w:t>Verificar que las asociaciones civiles den un buen trato y cuidado a la salud e integridad del animal de compañía, mientras estos se encuentren en su resguardo;</w:t>
      </w:r>
    </w:p>
    <w:p>
      <w:pPr>
        <w:pStyle w:val="Prrafodelista"/>
        <w:spacing w:line="276" w:lineRule="auto"/>
        <w:rPr>
          <w:rFonts w:ascii="Verdana" w:hAnsi="Verdana" w:cs="Arial"/>
          <w:lang w:val="es-MX"/>
        </w:rPr>
      </w:pPr>
    </w:p>
    <w:p>
      <w:pPr>
        <w:pStyle w:val="Textoindependiente"/>
        <w:numPr>
          <w:ilvl w:val="0"/>
          <w:numId w:val="5"/>
        </w:numPr>
        <w:spacing w:line="276" w:lineRule="auto"/>
        <w:ind w:right="122"/>
        <w:jc w:val="both"/>
        <w:rPr>
          <w:rFonts w:ascii="Verdana" w:hAnsi="Verdana" w:cs="Arial"/>
          <w:lang w:val="es-MX"/>
        </w:rPr>
      </w:pPr>
      <w:r>
        <w:rPr>
          <w:rFonts w:ascii="Verdana" w:hAnsi="Verdana" w:cs="Arial"/>
          <w:lang w:val="es-MX"/>
        </w:rPr>
        <w:t>Recibir y dar trámite a las solicitudes de Dictámenes de viabilidad para la verificación de las instalaciones, los medios, las herramientas y los protocolos con las que las asociaciones civiles, instituciones públicas, privadas o establecimientos mercantiles pretendan dar el trato digno y adecuado a los animales, integrando los expedientes respectivos para su resolución por parte del Director General de Salud Animal;</w:t>
      </w:r>
    </w:p>
    <w:p>
      <w:pPr>
        <w:pStyle w:val="Prrafodelista"/>
        <w:spacing w:line="276" w:lineRule="auto"/>
        <w:rPr>
          <w:rFonts w:ascii="Verdana" w:hAnsi="Verdana" w:cs="Arial"/>
          <w:lang w:val="es-MX"/>
        </w:rPr>
      </w:pPr>
    </w:p>
    <w:p>
      <w:pPr>
        <w:pStyle w:val="Textoindependiente"/>
        <w:numPr>
          <w:ilvl w:val="0"/>
          <w:numId w:val="5"/>
        </w:numPr>
        <w:spacing w:line="276" w:lineRule="auto"/>
        <w:ind w:right="122"/>
        <w:jc w:val="both"/>
        <w:rPr>
          <w:rFonts w:ascii="Verdana" w:hAnsi="Verdana" w:cs="Arial"/>
          <w:lang w:val="es-MX"/>
        </w:rPr>
      </w:pPr>
      <w:r>
        <w:rPr>
          <w:rFonts w:ascii="Verdana" w:hAnsi="Verdana" w:cs="Arial"/>
          <w:lang w:val="es-MX"/>
        </w:rPr>
        <w:t xml:space="preserve">Vigilar permanentemente que las asociaciones civiles entreguen un acta en la que especifique las circunstancias en que se llevó acabo la adopción de los animales de compañía, </w:t>
      </w:r>
      <w:r>
        <w:rPr>
          <w:rFonts w:ascii="Verdana" w:hAnsi="Verdana" w:cs="Arial"/>
          <w:lang w:val="es-MX"/>
        </w:rPr>
        <w:lastRenderedPageBreak/>
        <w:t>así como de remitir en dos meses posteriores un informe completo a fin de determinar si dicha adopción ha sido viable;</w:t>
      </w:r>
    </w:p>
    <w:p>
      <w:pPr>
        <w:pStyle w:val="Prrafodelista"/>
        <w:spacing w:line="276" w:lineRule="auto"/>
        <w:rPr>
          <w:rFonts w:ascii="Verdana" w:hAnsi="Verdana" w:cs="Arial"/>
          <w:lang w:val="es-MX"/>
        </w:rPr>
      </w:pPr>
    </w:p>
    <w:p>
      <w:pPr>
        <w:pStyle w:val="Textoindependiente"/>
        <w:numPr>
          <w:ilvl w:val="0"/>
          <w:numId w:val="5"/>
        </w:numPr>
        <w:spacing w:line="276" w:lineRule="auto"/>
        <w:ind w:right="122"/>
        <w:jc w:val="both"/>
        <w:rPr>
          <w:rFonts w:ascii="Verdana" w:hAnsi="Verdana" w:cs="Arial"/>
          <w:lang w:val="es-MX"/>
        </w:rPr>
      </w:pPr>
      <w:r>
        <w:rPr>
          <w:rFonts w:ascii="Verdana" w:hAnsi="Verdana" w:cs="Arial"/>
          <w:lang w:val="es-MX"/>
        </w:rPr>
        <w:t xml:space="preserve">Verificar que cada adopción haya sido viable para el adoptante y el adoptado, o en su defecto que el animal de compañía sea entregado a la </w:t>
      </w:r>
      <w:r>
        <w:rPr>
          <w:rFonts w:ascii="Verdana" w:hAnsi="Verdana" w:cs="Arial"/>
          <w:spacing w:val="-1"/>
          <w:lang w:val="es-MX"/>
        </w:rPr>
        <w:t xml:space="preserve">UNASAM </w:t>
      </w:r>
      <w:r>
        <w:rPr>
          <w:rFonts w:ascii="Verdana" w:hAnsi="Verdana" w:cs="Arial"/>
          <w:lang w:val="es-MX"/>
        </w:rPr>
        <w:t>para su sacrificio humanitario, mediante el levantamiento del acta respectiva;</w:t>
      </w:r>
    </w:p>
    <w:p>
      <w:pPr>
        <w:pStyle w:val="Prrafodelista"/>
        <w:spacing w:line="276" w:lineRule="auto"/>
        <w:rPr>
          <w:rFonts w:ascii="Verdana" w:hAnsi="Verdana" w:cs="Arial"/>
          <w:lang w:val="es-MX"/>
        </w:rPr>
      </w:pPr>
    </w:p>
    <w:p>
      <w:pPr>
        <w:pStyle w:val="Textoindependiente"/>
        <w:numPr>
          <w:ilvl w:val="0"/>
          <w:numId w:val="5"/>
        </w:numPr>
        <w:spacing w:line="276" w:lineRule="auto"/>
        <w:ind w:right="122"/>
        <w:jc w:val="both"/>
        <w:rPr>
          <w:rFonts w:ascii="Verdana" w:hAnsi="Verdana" w:cs="Arial"/>
          <w:lang w:val="es-MX"/>
        </w:rPr>
      </w:pPr>
      <w:r>
        <w:rPr>
          <w:rFonts w:ascii="Verdana" w:hAnsi="Verdana" w:cs="Arial"/>
          <w:lang w:val="es-MX"/>
        </w:rPr>
        <w:t xml:space="preserve">Vigilar que en el supuesto de que los animales de compañía sean puestos en adopción por las asociaciones civiles y en tres meses no sean adoptados, se entreguen a la </w:t>
      </w:r>
      <w:r>
        <w:rPr>
          <w:rFonts w:ascii="Verdana" w:hAnsi="Verdana" w:cs="Arial"/>
          <w:spacing w:val="-1"/>
          <w:lang w:val="es-MX"/>
        </w:rPr>
        <w:t xml:space="preserve">UNASAM </w:t>
      </w:r>
      <w:r>
        <w:rPr>
          <w:rFonts w:ascii="Verdana" w:hAnsi="Verdana" w:cs="Arial"/>
          <w:lang w:val="es-MX"/>
        </w:rPr>
        <w:t>para su sacrificio humanitario, mediante el levantamiento del acta respectiva;</w:t>
      </w:r>
    </w:p>
    <w:p>
      <w:pPr>
        <w:pStyle w:val="Prrafodelista"/>
        <w:spacing w:line="276" w:lineRule="auto"/>
        <w:rPr>
          <w:rFonts w:ascii="Verdana" w:hAnsi="Verdana" w:cs="Arial"/>
          <w:lang w:val="es-MX"/>
        </w:rPr>
      </w:pPr>
    </w:p>
    <w:p>
      <w:pPr>
        <w:pStyle w:val="Default"/>
        <w:numPr>
          <w:ilvl w:val="0"/>
          <w:numId w:val="5"/>
        </w:numPr>
        <w:spacing w:line="276" w:lineRule="auto"/>
        <w:jc w:val="both"/>
        <w:rPr>
          <w:rFonts w:ascii="Verdana" w:hAnsi="Verdana"/>
        </w:rPr>
      </w:pPr>
      <w:r>
        <w:rPr>
          <w:rFonts w:ascii="Verdana" w:hAnsi="Verdana"/>
        </w:rPr>
        <w:t>Llevar y mantener actualizado el Registro Municipal de Mascotas;</w:t>
      </w:r>
    </w:p>
    <w:p>
      <w:pPr>
        <w:pStyle w:val="Prrafodelista"/>
        <w:spacing w:line="276" w:lineRule="auto"/>
        <w:rPr>
          <w:rFonts w:ascii="Verdana" w:hAnsi="Verdana" w:cs="Arial"/>
          <w:lang w:val="es-MX"/>
        </w:rPr>
      </w:pPr>
    </w:p>
    <w:p>
      <w:pPr>
        <w:pStyle w:val="Textoindependiente"/>
        <w:numPr>
          <w:ilvl w:val="0"/>
          <w:numId w:val="5"/>
        </w:numPr>
        <w:spacing w:line="276" w:lineRule="auto"/>
        <w:ind w:right="116"/>
        <w:jc w:val="both"/>
        <w:rPr>
          <w:rFonts w:ascii="Verdana" w:hAnsi="Verdana" w:cs="Arial"/>
          <w:lang w:val="es-MX"/>
        </w:rPr>
      </w:pPr>
      <w:r>
        <w:rPr>
          <w:rFonts w:ascii="Verdana" w:hAnsi="Verdana" w:cs="Arial"/>
          <w:lang w:val="es-MX"/>
        </w:rPr>
        <w:t>Dar seguimiento a las denuncias de maltrato animal, con el fin de que las autoridades competentes sancionen a las personas que incurran en las conductas descritas en el presente Reglamento;</w:t>
      </w:r>
    </w:p>
    <w:p>
      <w:pPr>
        <w:pStyle w:val="Textoindependiente"/>
        <w:spacing w:line="276" w:lineRule="auto"/>
        <w:ind w:left="720" w:right="116"/>
        <w:jc w:val="both"/>
        <w:rPr>
          <w:rFonts w:ascii="Verdana" w:hAnsi="Verdana" w:cs="Arial"/>
          <w:lang w:val="es-MX"/>
        </w:rPr>
      </w:pPr>
    </w:p>
    <w:p>
      <w:pPr>
        <w:pStyle w:val="Textoindependiente"/>
        <w:numPr>
          <w:ilvl w:val="0"/>
          <w:numId w:val="5"/>
        </w:numPr>
        <w:spacing w:line="276" w:lineRule="auto"/>
        <w:ind w:right="116"/>
        <w:jc w:val="both"/>
        <w:rPr>
          <w:rFonts w:ascii="Verdana" w:hAnsi="Verdana" w:cs="Arial"/>
          <w:lang w:val="es-MX"/>
        </w:rPr>
      </w:pPr>
      <w:r>
        <w:rPr>
          <w:rFonts w:ascii="Verdana" w:hAnsi="Verdana" w:cs="Arial"/>
          <w:lang w:val="es-MX"/>
        </w:rPr>
        <w:t xml:space="preserve">Llevar registro de las denuncias y antecedentes de maltrato animal, para informar los casos de reincidencia de los escenarios que pongan en riesgo a los animales del Municipio; </w:t>
      </w:r>
    </w:p>
    <w:p>
      <w:pPr>
        <w:pStyle w:val="Prrafodelista"/>
        <w:spacing w:line="276" w:lineRule="auto"/>
        <w:rPr>
          <w:rFonts w:ascii="Verdana" w:hAnsi="Verdana" w:cs="Arial"/>
          <w:lang w:val="es-MX"/>
        </w:rPr>
      </w:pPr>
    </w:p>
    <w:p>
      <w:pPr>
        <w:pStyle w:val="Textoindependiente"/>
        <w:numPr>
          <w:ilvl w:val="0"/>
          <w:numId w:val="5"/>
        </w:numPr>
        <w:spacing w:line="276" w:lineRule="auto"/>
        <w:ind w:right="122"/>
        <w:jc w:val="both"/>
        <w:rPr>
          <w:rFonts w:ascii="Verdana" w:hAnsi="Verdana" w:cs="Arial"/>
          <w:lang w:val="es-MX"/>
        </w:rPr>
      </w:pPr>
      <w:r>
        <w:rPr>
          <w:rFonts w:ascii="Verdana" w:hAnsi="Verdana"/>
          <w:lang w:val="es-MX"/>
        </w:rPr>
        <w:t>Dar soporte y seguimiento a las dependencias encargadas de vigilar y sancionar el maltrato animal en el Municipio de Tlajomulco de Zúñiga, Jalisco; y</w:t>
      </w:r>
    </w:p>
    <w:p>
      <w:pPr>
        <w:pStyle w:val="Prrafodelista"/>
        <w:spacing w:line="276" w:lineRule="auto"/>
        <w:rPr>
          <w:rFonts w:ascii="Verdana" w:hAnsi="Verdana" w:cs="Arial"/>
          <w:lang w:val="es-MX"/>
        </w:rPr>
      </w:pPr>
    </w:p>
    <w:p>
      <w:pPr>
        <w:pStyle w:val="Textoindependiente"/>
        <w:numPr>
          <w:ilvl w:val="0"/>
          <w:numId w:val="5"/>
        </w:numPr>
        <w:spacing w:line="276" w:lineRule="auto"/>
        <w:ind w:right="122"/>
        <w:jc w:val="both"/>
        <w:rPr>
          <w:rFonts w:ascii="Verdana" w:hAnsi="Verdana" w:cs="Arial"/>
          <w:lang w:val="es-MX"/>
        </w:rPr>
      </w:pPr>
      <w:r>
        <w:rPr>
          <w:rFonts w:ascii="Verdana" w:hAnsi="Verdana" w:cs="Arial"/>
          <w:lang w:val="es-MX"/>
        </w:rPr>
        <w:t>Las demás previstas en la legislación y normatividad aplicable, así como aquellas que le encomienden las y los titulares de la Coordinación General y la Dirección General.</w:t>
      </w:r>
    </w:p>
    <w:p>
      <w:pPr>
        <w:pStyle w:val="Textoindependiente"/>
        <w:spacing w:line="276" w:lineRule="auto"/>
        <w:ind w:left="720" w:right="122"/>
        <w:jc w:val="both"/>
        <w:rPr>
          <w:rFonts w:ascii="Verdana" w:hAnsi="Verdana" w:cs="Arial"/>
          <w:lang w:val="es-MX"/>
        </w:rPr>
      </w:pPr>
    </w:p>
    <w:p>
      <w:pPr>
        <w:pStyle w:val="Textoindependiente"/>
        <w:spacing w:line="276" w:lineRule="auto"/>
        <w:ind w:left="0" w:right="122"/>
        <w:jc w:val="both"/>
        <w:rPr>
          <w:rFonts w:ascii="Verdana" w:hAnsi="Verdana" w:cs="Arial"/>
          <w:lang w:val="es-MX"/>
        </w:rPr>
      </w:pPr>
      <w:r>
        <w:rPr>
          <w:rFonts w:ascii="Verdana" w:hAnsi="Verdana" w:cs="Arial"/>
          <w:b/>
          <w:lang w:val="es-MX"/>
        </w:rPr>
        <w:t xml:space="preserve">Artículo 10.- </w:t>
      </w:r>
      <w:r>
        <w:rPr>
          <w:rFonts w:ascii="Verdana" w:hAnsi="Verdana" w:cs="Arial"/>
          <w:lang w:val="es-MX"/>
        </w:rPr>
        <w:t xml:space="preserve">La Unidad de Rescate y Fauna Silvestre tiene las facultades siguientes: </w:t>
      </w:r>
    </w:p>
    <w:p>
      <w:pPr>
        <w:spacing w:after="0"/>
        <w:jc w:val="both"/>
        <w:rPr>
          <w:rFonts w:ascii="Verdana" w:eastAsia="Times New Roman" w:hAnsi="Verdana" w:cs="Arial"/>
          <w:sz w:val="24"/>
          <w:szCs w:val="24"/>
        </w:rPr>
      </w:pPr>
    </w:p>
    <w:p>
      <w:pPr>
        <w:pStyle w:val="Prrafodelista"/>
        <w:numPr>
          <w:ilvl w:val="0"/>
          <w:numId w:val="10"/>
        </w:numPr>
        <w:spacing w:line="276" w:lineRule="auto"/>
        <w:ind w:left="709"/>
        <w:jc w:val="both"/>
        <w:rPr>
          <w:rFonts w:ascii="Verdana" w:eastAsia="Times New Roman" w:hAnsi="Verdana" w:cs="Arial"/>
          <w:sz w:val="24"/>
          <w:szCs w:val="24"/>
          <w:lang w:val="es-MX"/>
        </w:rPr>
      </w:pPr>
      <w:r>
        <w:rPr>
          <w:rFonts w:ascii="Verdana" w:eastAsia="Times New Roman" w:hAnsi="Verdana" w:cs="Arial"/>
          <w:sz w:val="24"/>
          <w:szCs w:val="24"/>
          <w:lang w:val="es-MX"/>
        </w:rPr>
        <w:t>Elaborar y presentar a la autoridad competente los planes de manejo y solicitudes de autorizaciones necesarias para el desempeño de sus funciones;</w:t>
      </w:r>
    </w:p>
    <w:p>
      <w:pPr>
        <w:pStyle w:val="Prrafodelista"/>
        <w:spacing w:line="276" w:lineRule="auto"/>
        <w:ind w:left="709"/>
        <w:jc w:val="both"/>
        <w:rPr>
          <w:rFonts w:ascii="Verdana" w:eastAsia="Times New Roman" w:hAnsi="Verdana" w:cs="Arial"/>
          <w:sz w:val="24"/>
          <w:szCs w:val="24"/>
          <w:lang w:val="es-MX"/>
        </w:rPr>
      </w:pPr>
    </w:p>
    <w:p>
      <w:pPr>
        <w:pStyle w:val="Prrafodelista"/>
        <w:numPr>
          <w:ilvl w:val="0"/>
          <w:numId w:val="10"/>
        </w:numPr>
        <w:spacing w:line="276" w:lineRule="auto"/>
        <w:ind w:left="709"/>
        <w:jc w:val="both"/>
        <w:rPr>
          <w:rFonts w:ascii="Verdana" w:eastAsia="Times New Roman" w:hAnsi="Verdana" w:cs="Arial"/>
          <w:sz w:val="24"/>
          <w:szCs w:val="24"/>
          <w:lang w:val="es-MX"/>
        </w:rPr>
      </w:pPr>
      <w:r>
        <w:rPr>
          <w:rFonts w:ascii="Verdana" w:eastAsia="Times New Roman" w:hAnsi="Verdana" w:cs="Arial"/>
          <w:sz w:val="24"/>
          <w:szCs w:val="24"/>
          <w:lang w:val="es-MX"/>
        </w:rPr>
        <w:t>Contribuir a la conservación de la biodiversidad del Municipio;</w:t>
      </w:r>
    </w:p>
    <w:p>
      <w:pPr>
        <w:pStyle w:val="Prrafodelista"/>
        <w:spacing w:line="276" w:lineRule="auto"/>
        <w:ind w:left="709"/>
        <w:jc w:val="both"/>
        <w:rPr>
          <w:rFonts w:ascii="Verdana" w:eastAsia="Times New Roman" w:hAnsi="Verdana" w:cs="Arial"/>
          <w:sz w:val="24"/>
          <w:szCs w:val="24"/>
          <w:lang w:val="es-MX"/>
        </w:rPr>
      </w:pPr>
    </w:p>
    <w:p>
      <w:pPr>
        <w:pStyle w:val="Prrafodelista"/>
        <w:numPr>
          <w:ilvl w:val="0"/>
          <w:numId w:val="10"/>
        </w:numPr>
        <w:spacing w:line="276" w:lineRule="auto"/>
        <w:ind w:left="709"/>
        <w:jc w:val="both"/>
        <w:rPr>
          <w:rFonts w:ascii="Verdana" w:eastAsia="Times New Roman" w:hAnsi="Verdana" w:cs="Arial"/>
          <w:sz w:val="24"/>
          <w:szCs w:val="24"/>
          <w:lang w:val="es-MX"/>
        </w:rPr>
      </w:pPr>
      <w:r>
        <w:rPr>
          <w:rFonts w:ascii="Verdana" w:eastAsia="Times New Roman" w:hAnsi="Verdana" w:cs="Arial"/>
          <w:sz w:val="24"/>
          <w:szCs w:val="24"/>
          <w:lang w:val="es-MX"/>
        </w:rPr>
        <w:t>Realizar el rescate de fauna silvestre que se encuentren en conflicto con la población humana;</w:t>
      </w:r>
    </w:p>
    <w:p>
      <w:pPr>
        <w:pStyle w:val="Prrafodelista"/>
        <w:spacing w:line="276" w:lineRule="auto"/>
        <w:ind w:left="709"/>
        <w:jc w:val="both"/>
        <w:rPr>
          <w:rFonts w:ascii="Verdana" w:eastAsia="Times New Roman" w:hAnsi="Verdana" w:cs="Arial"/>
          <w:sz w:val="24"/>
          <w:szCs w:val="24"/>
          <w:lang w:val="es-MX"/>
        </w:rPr>
      </w:pPr>
    </w:p>
    <w:p>
      <w:pPr>
        <w:pStyle w:val="Prrafodelista"/>
        <w:numPr>
          <w:ilvl w:val="0"/>
          <w:numId w:val="10"/>
        </w:numPr>
        <w:spacing w:line="276" w:lineRule="auto"/>
        <w:ind w:left="709"/>
        <w:jc w:val="both"/>
        <w:rPr>
          <w:rFonts w:ascii="Verdana" w:eastAsia="Times New Roman" w:hAnsi="Verdana" w:cs="Arial"/>
          <w:sz w:val="24"/>
          <w:szCs w:val="24"/>
          <w:lang w:val="es-MX"/>
        </w:rPr>
      </w:pPr>
      <w:r>
        <w:rPr>
          <w:rFonts w:ascii="Verdana" w:eastAsia="Times New Roman" w:hAnsi="Verdana" w:cs="Arial"/>
          <w:sz w:val="24"/>
          <w:szCs w:val="24"/>
          <w:lang w:val="es-MX"/>
        </w:rPr>
        <w:t>Atender los reportes de ejemplares de fauna silvestre y poblaciones que se tornen perjudiciales, que se reciban por cualquier medio;</w:t>
      </w:r>
    </w:p>
    <w:p>
      <w:pPr>
        <w:spacing w:after="0"/>
        <w:ind w:left="709"/>
        <w:jc w:val="both"/>
        <w:rPr>
          <w:rFonts w:ascii="Verdana" w:eastAsia="Times New Roman" w:hAnsi="Verdana" w:cs="Arial"/>
          <w:sz w:val="24"/>
          <w:szCs w:val="24"/>
        </w:rPr>
      </w:pPr>
    </w:p>
    <w:p>
      <w:pPr>
        <w:pStyle w:val="Prrafodelista"/>
        <w:numPr>
          <w:ilvl w:val="0"/>
          <w:numId w:val="10"/>
        </w:numPr>
        <w:spacing w:line="276" w:lineRule="auto"/>
        <w:ind w:left="709"/>
        <w:jc w:val="both"/>
        <w:rPr>
          <w:rFonts w:ascii="Verdana" w:eastAsia="Times New Roman" w:hAnsi="Verdana" w:cs="Arial"/>
          <w:sz w:val="24"/>
          <w:szCs w:val="24"/>
          <w:lang w:val="es-MX"/>
        </w:rPr>
      </w:pPr>
      <w:r>
        <w:rPr>
          <w:rFonts w:ascii="Verdana" w:eastAsia="Times New Roman" w:hAnsi="Verdana" w:cs="Arial"/>
          <w:sz w:val="24"/>
          <w:szCs w:val="24"/>
          <w:lang w:val="es-MX"/>
        </w:rPr>
        <w:t>Colaborar con las autoridades municipales, estatales y federales en conflictos fauna-humano;</w:t>
      </w:r>
    </w:p>
    <w:p>
      <w:pPr>
        <w:pStyle w:val="Prrafodelista"/>
        <w:spacing w:line="276" w:lineRule="auto"/>
        <w:ind w:left="709"/>
        <w:jc w:val="both"/>
        <w:rPr>
          <w:rFonts w:ascii="Verdana" w:eastAsia="Times New Roman" w:hAnsi="Verdana" w:cs="Arial"/>
          <w:sz w:val="24"/>
          <w:szCs w:val="24"/>
          <w:lang w:val="es-MX"/>
        </w:rPr>
      </w:pPr>
    </w:p>
    <w:p>
      <w:pPr>
        <w:pStyle w:val="Prrafodelista"/>
        <w:numPr>
          <w:ilvl w:val="0"/>
          <w:numId w:val="10"/>
        </w:numPr>
        <w:spacing w:line="276" w:lineRule="auto"/>
        <w:ind w:left="709"/>
        <w:jc w:val="both"/>
        <w:rPr>
          <w:rFonts w:ascii="Verdana" w:eastAsia="Times New Roman" w:hAnsi="Verdana" w:cs="Arial"/>
          <w:sz w:val="24"/>
          <w:szCs w:val="24"/>
          <w:lang w:val="es-MX"/>
        </w:rPr>
      </w:pPr>
      <w:r>
        <w:rPr>
          <w:rFonts w:ascii="Verdana" w:eastAsia="Times New Roman" w:hAnsi="Verdana" w:cs="Arial"/>
          <w:sz w:val="24"/>
          <w:szCs w:val="24"/>
          <w:lang w:val="es-MX"/>
        </w:rPr>
        <w:t xml:space="preserve">Administrar los Centros de Rehabilitación de Fauna Silvestre, así como mantener los registros establecidos en la legislación y reglamentación aplicable; </w:t>
      </w:r>
    </w:p>
    <w:p>
      <w:pPr>
        <w:pStyle w:val="Prrafodelista"/>
        <w:spacing w:line="276" w:lineRule="auto"/>
        <w:ind w:left="709"/>
        <w:jc w:val="both"/>
        <w:rPr>
          <w:rFonts w:ascii="Verdana" w:eastAsia="Times New Roman" w:hAnsi="Verdana" w:cs="Arial"/>
          <w:sz w:val="24"/>
          <w:szCs w:val="24"/>
          <w:lang w:val="es-MX"/>
        </w:rPr>
      </w:pPr>
    </w:p>
    <w:p>
      <w:pPr>
        <w:pStyle w:val="Prrafodelista"/>
        <w:numPr>
          <w:ilvl w:val="0"/>
          <w:numId w:val="10"/>
        </w:numPr>
        <w:spacing w:line="276" w:lineRule="auto"/>
        <w:ind w:left="709"/>
        <w:jc w:val="both"/>
        <w:rPr>
          <w:rFonts w:ascii="Verdana" w:eastAsia="Times New Roman" w:hAnsi="Verdana" w:cs="Arial"/>
          <w:sz w:val="24"/>
          <w:szCs w:val="24"/>
          <w:lang w:val="es-MX"/>
        </w:rPr>
      </w:pPr>
      <w:r>
        <w:rPr>
          <w:rFonts w:ascii="Verdana" w:eastAsia="Times New Roman" w:hAnsi="Verdana" w:cs="Arial"/>
          <w:sz w:val="24"/>
          <w:szCs w:val="24"/>
          <w:lang w:val="es-MX"/>
        </w:rPr>
        <w:t>Presentar los informes previstos en la legislación y reglamentación aplicable;</w:t>
      </w:r>
    </w:p>
    <w:p>
      <w:pPr>
        <w:pStyle w:val="Prrafodelista"/>
        <w:spacing w:line="276" w:lineRule="auto"/>
        <w:ind w:left="709"/>
        <w:rPr>
          <w:rFonts w:ascii="Verdana" w:eastAsia="Times New Roman" w:hAnsi="Verdana" w:cs="Arial"/>
          <w:sz w:val="24"/>
          <w:szCs w:val="24"/>
          <w:lang w:val="es-MX"/>
        </w:rPr>
      </w:pPr>
    </w:p>
    <w:p>
      <w:pPr>
        <w:pStyle w:val="Prrafodelista"/>
        <w:numPr>
          <w:ilvl w:val="0"/>
          <w:numId w:val="10"/>
        </w:numPr>
        <w:spacing w:line="276" w:lineRule="auto"/>
        <w:ind w:left="709"/>
        <w:jc w:val="both"/>
        <w:rPr>
          <w:rFonts w:ascii="Verdana" w:eastAsia="Times New Roman" w:hAnsi="Verdana" w:cs="Arial"/>
          <w:sz w:val="24"/>
          <w:szCs w:val="24"/>
          <w:lang w:val="es-MX"/>
        </w:rPr>
      </w:pPr>
      <w:r>
        <w:rPr>
          <w:rFonts w:ascii="Verdana" w:eastAsia="Times New Roman" w:hAnsi="Verdana" w:cs="Arial"/>
          <w:sz w:val="24"/>
          <w:szCs w:val="24"/>
          <w:lang w:val="es-MX"/>
        </w:rPr>
        <w:t>Promover los programas de reubicación y liberación de fauna silvestre de acuerdo a las Ley General de Vida Silvestre y su Reglamento, como actividades de reforzamiento de poblaciones de animales silvestres;</w:t>
      </w:r>
    </w:p>
    <w:p>
      <w:pPr>
        <w:pStyle w:val="Prrafodelista"/>
        <w:spacing w:line="276" w:lineRule="auto"/>
        <w:ind w:left="709"/>
        <w:jc w:val="both"/>
        <w:rPr>
          <w:rFonts w:ascii="Verdana" w:eastAsia="Times New Roman" w:hAnsi="Verdana" w:cs="Arial"/>
          <w:sz w:val="24"/>
          <w:szCs w:val="24"/>
          <w:lang w:val="es-MX"/>
        </w:rPr>
      </w:pPr>
    </w:p>
    <w:p>
      <w:pPr>
        <w:pStyle w:val="Prrafodelista"/>
        <w:numPr>
          <w:ilvl w:val="0"/>
          <w:numId w:val="10"/>
        </w:numPr>
        <w:spacing w:line="276" w:lineRule="auto"/>
        <w:ind w:left="709"/>
        <w:jc w:val="both"/>
        <w:rPr>
          <w:rFonts w:ascii="Verdana" w:eastAsia="Times New Roman" w:hAnsi="Verdana" w:cs="Arial"/>
          <w:sz w:val="24"/>
          <w:szCs w:val="24"/>
          <w:lang w:val="es-MX"/>
        </w:rPr>
      </w:pPr>
      <w:r>
        <w:rPr>
          <w:rFonts w:ascii="Verdana" w:eastAsia="Times New Roman" w:hAnsi="Verdana" w:cs="Arial"/>
          <w:sz w:val="24"/>
          <w:szCs w:val="24"/>
          <w:lang w:val="es-MX"/>
        </w:rPr>
        <w:t>Realizar programas de actividades de educación ambiental en torno a la convivencia con la fauna silvestre;</w:t>
      </w:r>
    </w:p>
    <w:p>
      <w:pPr>
        <w:pStyle w:val="Prrafodelista"/>
        <w:spacing w:line="276" w:lineRule="auto"/>
        <w:ind w:left="709"/>
        <w:rPr>
          <w:rFonts w:ascii="Verdana" w:hAnsi="Verdana"/>
          <w:lang w:val="es-MX"/>
        </w:rPr>
      </w:pPr>
    </w:p>
    <w:p>
      <w:pPr>
        <w:pStyle w:val="Textoindependiente"/>
        <w:numPr>
          <w:ilvl w:val="0"/>
          <w:numId w:val="10"/>
        </w:numPr>
        <w:spacing w:line="276" w:lineRule="auto"/>
        <w:ind w:left="709" w:right="116"/>
        <w:jc w:val="both"/>
        <w:rPr>
          <w:rFonts w:ascii="Verdana" w:hAnsi="Verdana" w:cs="Arial"/>
          <w:lang w:val="es-MX"/>
        </w:rPr>
      </w:pPr>
      <w:r>
        <w:rPr>
          <w:rFonts w:ascii="Verdana" w:hAnsi="Verdana" w:cs="Arial"/>
          <w:lang w:val="es-MX"/>
        </w:rPr>
        <w:t xml:space="preserve">Coadyuvar con las autoridades federales o municipales, para el aseguramiento precautorio cuando exista algún animal de fauna silvestre en venta o en exhibición en espacios públicos o abiertos, o cuando no se cuente con las autorizaciones de las </w:t>
      </w:r>
      <w:r>
        <w:rPr>
          <w:rFonts w:ascii="Verdana" w:hAnsi="Verdana" w:cs="Arial"/>
          <w:lang w:val="es-MX"/>
        </w:rPr>
        <w:lastRenderedPageBreak/>
        <w:t>Autoridades competentes; y</w:t>
      </w:r>
    </w:p>
    <w:p>
      <w:pPr>
        <w:pStyle w:val="Prrafodelista"/>
        <w:spacing w:line="276" w:lineRule="auto"/>
        <w:ind w:left="709"/>
        <w:rPr>
          <w:rFonts w:ascii="Verdana" w:hAnsi="Verdana" w:cs="Arial"/>
          <w:lang w:val="es-MX"/>
        </w:rPr>
      </w:pPr>
    </w:p>
    <w:p>
      <w:pPr>
        <w:pStyle w:val="Textoindependiente"/>
        <w:numPr>
          <w:ilvl w:val="0"/>
          <w:numId w:val="10"/>
        </w:numPr>
        <w:spacing w:line="276" w:lineRule="auto"/>
        <w:ind w:left="709" w:right="122"/>
        <w:jc w:val="both"/>
        <w:rPr>
          <w:rFonts w:ascii="Verdana" w:hAnsi="Verdana" w:cs="Arial"/>
          <w:lang w:val="es-MX"/>
        </w:rPr>
      </w:pPr>
      <w:r>
        <w:rPr>
          <w:rFonts w:ascii="Verdana" w:hAnsi="Verdana" w:cs="Arial"/>
          <w:lang w:val="es-MX"/>
        </w:rPr>
        <w:t>Las demás previstas en la legislación y la normatividad aplicables, así como aquellas que le encomiende las y los titulares de la Coordinación General y Dirección General.</w:t>
      </w:r>
    </w:p>
    <w:p>
      <w:pPr>
        <w:pStyle w:val="Textoindependiente"/>
        <w:spacing w:line="276" w:lineRule="auto"/>
        <w:ind w:left="1004" w:right="116"/>
        <w:jc w:val="both"/>
        <w:rPr>
          <w:rFonts w:ascii="Verdana" w:hAnsi="Verdana" w:cs="Arial"/>
          <w:lang w:val="es-MX"/>
        </w:rPr>
      </w:pPr>
    </w:p>
    <w:p>
      <w:pPr>
        <w:pStyle w:val="Textoindependiente"/>
        <w:spacing w:line="276" w:lineRule="auto"/>
        <w:ind w:left="0" w:right="116"/>
        <w:jc w:val="both"/>
        <w:rPr>
          <w:rFonts w:ascii="Verdana" w:hAnsi="Verdana" w:cs="Arial"/>
          <w:b/>
          <w:lang w:val="es-MX"/>
        </w:rPr>
      </w:pPr>
      <w:r>
        <w:rPr>
          <w:rFonts w:ascii="Verdana" w:hAnsi="Verdana" w:cs="Arial"/>
          <w:b/>
          <w:lang w:val="es-MX"/>
        </w:rPr>
        <w:t xml:space="preserve">Artículo 11.- </w:t>
      </w:r>
      <w:r>
        <w:rPr>
          <w:rFonts w:ascii="Verdana" w:hAnsi="Verdana" w:cs="Arial"/>
          <w:lang w:val="es-MX"/>
        </w:rPr>
        <w:t>La Dirección General de Salud Animal realizará las gestiones necesarias ante la autoridad competente para formalizar el Convenio que corresponda para la operación del Centro de Rehabilitación de Fauna Silvestre.</w:t>
      </w:r>
    </w:p>
    <w:p>
      <w:pPr>
        <w:pStyle w:val="Textoindependiente"/>
        <w:spacing w:line="276" w:lineRule="auto"/>
        <w:ind w:left="0" w:right="116"/>
        <w:jc w:val="both"/>
        <w:rPr>
          <w:rFonts w:ascii="Verdana" w:hAnsi="Verdana" w:cs="Arial"/>
          <w:b/>
          <w:lang w:val="es-MX"/>
        </w:rPr>
      </w:pPr>
    </w:p>
    <w:p>
      <w:pPr>
        <w:pStyle w:val="Textoindependiente"/>
        <w:spacing w:line="276" w:lineRule="auto"/>
        <w:ind w:left="0" w:right="116"/>
        <w:jc w:val="both"/>
        <w:rPr>
          <w:rFonts w:ascii="Verdana" w:hAnsi="Verdana" w:cs="Arial"/>
          <w:lang w:val="es-MX"/>
        </w:rPr>
      </w:pPr>
      <w:r>
        <w:rPr>
          <w:rFonts w:ascii="Verdana" w:hAnsi="Verdana" w:cs="Arial"/>
          <w:b/>
          <w:lang w:val="es-MX"/>
        </w:rPr>
        <w:t xml:space="preserve">Artículo 12.- </w:t>
      </w:r>
      <w:r>
        <w:rPr>
          <w:rFonts w:ascii="Verdana" w:hAnsi="Verdana" w:cs="Arial"/>
          <w:lang w:val="es-MX"/>
        </w:rPr>
        <w:t>Los Centros de Rehabilitación de Fauna Silvestre funcionarán de acuerdo al Convenio que se suscriba con la autoridad competente, así como con los planes de manejo y autorizaciones de dicha autoridad, sujeto a la capacidad presupuestal del Municipio.</w:t>
      </w:r>
    </w:p>
    <w:p>
      <w:pPr>
        <w:pStyle w:val="Textoindependiente"/>
        <w:spacing w:line="276" w:lineRule="auto"/>
        <w:ind w:left="0" w:right="116"/>
        <w:jc w:val="both"/>
        <w:rPr>
          <w:rFonts w:ascii="Verdana" w:hAnsi="Verdana" w:cs="Arial"/>
          <w:lang w:val="es-MX"/>
        </w:rPr>
      </w:pPr>
    </w:p>
    <w:p>
      <w:pPr>
        <w:pStyle w:val="Textoindependiente"/>
        <w:spacing w:line="276" w:lineRule="auto"/>
        <w:ind w:left="0" w:right="116"/>
        <w:jc w:val="both"/>
        <w:rPr>
          <w:rFonts w:ascii="Verdana" w:hAnsi="Verdana" w:cs="Arial"/>
          <w:lang w:val="es-MX"/>
        </w:rPr>
      </w:pPr>
      <w:r>
        <w:rPr>
          <w:rFonts w:ascii="Verdana" w:hAnsi="Verdana" w:cs="Arial"/>
          <w:b/>
          <w:lang w:val="es-MX"/>
        </w:rPr>
        <w:t>Artículo 13.-</w:t>
      </w:r>
      <w:r>
        <w:rPr>
          <w:rFonts w:ascii="Verdana" w:hAnsi="Verdana" w:cs="Arial"/>
          <w:lang w:val="es-MX"/>
        </w:rPr>
        <w:t xml:space="preserve"> La Unidad de Rescate de Fauna Silvestre preferentemente estará a cargo de una persona Licenciada en Biología, Médica Veterinaria, Zootecnista o ciencias afines, preferentemente con orientación profesional al manejo, rescate y rehabilitación de fauna silvestre en zonas urbanas con una experiencia mínima de 5 años comprobable.</w:t>
      </w:r>
    </w:p>
    <w:p>
      <w:pPr>
        <w:pStyle w:val="Textoindependiente"/>
        <w:spacing w:line="276" w:lineRule="auto"/>
        <w:ind w:left="0" w:right="116"/>
        <w:jc w:val="both"/>
        <w:rPr>
          <w:rFonts w:ascii="Verdana" w:hAnsi="Verdana" w:cs="Arial"/>
          <w:lang w:val="es-MX"/>
        </w:rPr>
      </w:pPr>
    </w:p>
    <w:p>
      <w:pPr>
        <w:pStyle w:val="Textoindependiente"/>
        <w:spacing w:line="276" w:lineRule="auto"/>
        <w:ind w:left="0" w:right="116"/>
        <w:jc w:val="both"/>
        <w:rPr>
          <w:rFonts w:ascii="Verdana" w:hAnsi="Verdana" w:cs="Arial"/>
          <w:lang w:val="es-MX"/>
        </w:rPr>
      </w:pPr>
      <w:r>
        <w:rPr>
          <w:rFonts w:ascii="Verdana" w:hAnsi="Verdana" w:cs="Arial"/>
          <w:b/>
          <w:lang w:val="es-MX"/>
        </w:rPr>
        <w:t>Artículo 14.-</w:t>
      </w:r>
      <w:r>
        <w:rPr>
          <w:rFonts w:ascii="Verdana" w:hAnsi="Verdana" w:cs="Arial"/>
          <w:lang w:val="es-MX"/>
        </w:rPr>
        <w:t xml:space="preserve"> La Unidad de Rescate de Abejas (S.O.S. Abejas), tiene las siguientes facultades:</w:t>
      </w:r>
    </w:p>
    <w:p>
      <w:pPr>
        <w:pStyle w:val="Textoindependiente"/>
        <w:spacing w:line="276" w:lineRule="auto"/>
        <w:ind w:left="0" w:right="116"/>
        <w:jc w:val="both"/>
        <w:rPr>
          <w:rFonts w:ascii="Verdana" w:hAnsi="Verdana" w:cs="Arial"/>
          <w:lang w:val="es-MX"/>
        </w:rPr>
      </w:pPr>
    </w:p>
    <w:p>
      <w:pPr>
        <w:pStyle w:val="Textoindependiente"/>
        <w:numPr>
          <w:ilvl w:val="0"/>
          <w:numId w:val="44"/>
        </w:numPr>
        <w:spacing w:line="276" w:lineRule="auto"/>
        <w:ind w:right="116"/>
        <w:jc w:val="both"/>
        <w:rPr>
          <w:rFonts w:ascii="Verdana" w:hAnsi="Verdana" w:cs="Arial"/>
          <w:lang w:val="es-MX"/>
        </w:rPr>
      </w:pPr>
      <w:r>
        <w:rPr>
          <w:rFonts w:ascii="Verdana" w:hAnsi="Verdana" w:cs="Arial"/>
          <w:lang w:val="es-MX"/>
        </w:rPr>
        <w:t>Recibir y llevar control de los reportes en relación a conflictos apícolas en el Municipio;</w:t>
      </w:r>
    </w:p>
    <w:p>
      <w:pPr>
        <w:pStyle w:val="Textoindependiente"/>
        <w:spacing w:line="276" w:lineRule="auto"/>
        <w:ind w:left="720" w:right="116"/>
        <w:jc w:val="both"/>
        <w:rPr>
          <w:rFonts w:ascii="Verdana" w:hAnsi="Verdana" w:cs="Arial"/>
          <w:lang w:val="es-MX"/>
        </w:rPr>
      </w:pPr>
    </w:p>
    <w:p>
      <w:pPr>
        <w:pStyle w:val="Textoindependiente"/>
        <w:numPr>
          <w:ilvl w:val="0"/>
          <w:numId w:val="44"/>
        </w:numPr>
        <w:spacing w:line="276" w:lineRule="auto"/>
        <w:ind w:right="116"/>
        <w:jc w:val="both"/>
        <w:rPr>
          <w:rFonts w:ascii="Verdana" w:hAnsi="Verdana" w:cs="Arial"/>
          <w:lang w:val="es-MX"/>
        </w:rPr>
      </w:pPr>
      <w:r>
        <w:rPr>
          <w:rFonts w:ascii="Verdana" w:hAnsi="Verdana" w:cs="Arial"/>
          <w:lang w:val="es-MX"/>
        </w:rPr>
        <w:t>Dar atención y seguimiento a los reportes relacionados a conflictos apícolas en el Municipio;</w:t>
      </w:r>
    </w:p>
    <w:p>
      <w:pPr>
        <w:pStyle w:val="Prrafodelista"/>
        <w:spacing w:line="276" w:lineRule="auto"/>
        <w:rPr>
          <w:rFonts w:ascii="Verdana" w:hAnsi="Verdana" w:cs="Arial"/>
          <w:lang w:val="es-MX"/>
        </w:rPr>
      </w:pPr>
    </w:p>
    <w:p>
      <w:pPr>
        <w:pStyle w:val="Textoindependiente"/>
        <w:numPr>
          <w:ilvl w:val="0"/>
          <w:numId w:val="44"/>
        </w:numPr>
        <w:spacing w:line="276" w:lineRule="auto"/>
        <w:ind w:right="116"/>
        <w:jc w:val="both"/>
        <w:rPr>
          <w:rFonts w:ascii="Verdana" w:hAnsi="Verdana" w:cs="Arial"/>
          <w:lang w:val="es-MX"/>
        </w:rPr>
      </w:pPr>
      <w:r>
        <w:rPr>
          <w:rFonts w:ascii="Verdana" w:hAnsi="Verdana" w:cs="Arial"/>
          <w:lang w:val="es-MX"/>
        </w:rPr>
        <w:t>Evaluar la situación de riesgo y determinar la estrategia para el rescate de las avispas o abejas, en la que corran menos riesgos las personas, el personal de la Unidad o la estructura del lugar donde se encuentre el avispero o panal;</w:t>
      </w:r>
    </w:p>
    <w:p>
      <w:pPr>
        <w:pStyle w:val="Prrafodelista"/>
        <w:spacing w:line="276" w:lineRule="auto"/>
        <w:rPr>
          <w:rFonts w:ascii="Verdana" w:hAnsi="Verdana" w:cs="Arial"/>
          <w:lang w:val="es-MX"/>
        </w:rPr>
      </w:pPr>
    </w:p>
    <w:p>
      <w:pPr>
        <w:pStyle w:val="Textoindependiente"/>
        <w:numPr>
          <w:ilvl w:val="0"/>
          <w:numId w:val="44"/>
        </w:numPr>
        <w:spacing w:line="276" w:lineRule="auto"/>
        <w:ind w:right="116"/>
        <w:jc w:val="both"/>
        <w:rPr>
          <w:rFonts w:ascii="Verdana" w:hAnsi="Verdana" w:cs="Arial"/>
          <w:lang w:val="es-MX"/>
        </w:rPr>
      </w:pPr>
      <w:r>
        <w:rPr>
          <w:rFonts w:ascii="Verdana" w:hAnsi="Verdana" w:cs="Arial"/>
          <w:lang w:val="es-MX"/>
        </w:rPr>
        <w:t xml:space="preserve">Trasladar las avispas o abejas rescatadas al </w:t>
      </w:r>
      <w:proofErr w:type="spellStart"/>
      <w:r>
        <w:rPr>
          <w:rFonts w:ascii="Verdana" w:hAnsi="Verdana" w:cs="Arial"/>
          <w:lang w:val="es-MX"/>
        </w:rPr>
        <w:t>Apiario</w:t>
      </w:r>
      <w:proofErr w:type="spellEnd"/>
      <w:r>
        <w:rPr>
          <w:rFonts w:ascii="Verdana" w:hAnsi="Verdana" w:cs="Arial"/>
          <w:lang w:val="es-MX"/>
        </w:rPr>
        <w:t xml:space="preserve"> Municipal;</w:t>
      </w:r>
    </w:p>
    <w:p>
      <w:pPr>
        <w:pStyle w:val="Prrafodelista"/>
        <w:spacing w:line="276" w:lineRule="auto"/>
        <w:rPr>
          <w:rFonts w:ascii="Verdana" w:hAnsi="Verdana" w:cs="Arial"/>
          <w:lang w:val="es-MX"/>
        </w:rPr>
      </w:pPr>
    </w:p>
    <w:p>
      <w:pPr>
        <w:pStyle w:val="Textoindependiente"/>
        <w:numPr>
          <w:ilvl w:val="0"/>
          <w:numId w:val="44"/>
        </w:numPr>
        <w:spacing w:line="276" w:lineRule="auto"/>
        <w:ind w:right="116"/>
        <w:jc w:val="both"/>
        <w:rPr>
          <w:rFonts w:ascii="Verdana" w:hAnsi="Verdana" w:cs="Arial"/>
          <w:lang w:val="es-MX"/>
        </w:rPr>
      </w:pPr>
      <w:r>
        <w:rPr>
          <w:rFonts w:ascii="Verdana" w:hAnsi="Verdana" w:cs="Arial"/>
          <w:lang w:val="es-MX"/>
        </w:rPr>
        <w:t xml:space="preserve">Dar el cuidado y tratamiento adecuado para la recuperación de las avispas o abejas de conformidad a los manuales de procedimientos de la dependencia; </w:t>
      </w:r>
    </w:p>
    <w:p>
      <w:pPr>
        <w:pStyle w:val="Prrafodelista"/>
        <w:spacing w:line="276" w:lineRule="auto"/>
        <w:rPr>
          <w:rFonts w:ascii="Verdana" w:hAnsi="Verdana" w:cs="Arial"/>
          <w:lang w:val="es-MX"/>
        </w:rPr>
      </w:pPr>
    </w:p>
    <w:p>
      <w:pPr>
        <w:pStyle w:val="Textoindependiente"/>
        <w:numPr>
          <w:ilvl w:val="0"/>
          <w:numId w:val="44"/>
        </w:numPr>
        <w:spacing w:line="276" w:lineRule="auto"/>
        <w:ind w:right="116"/>
        <w:jc w:val="both"/>
        <w:rPr>
          <w:rFonts w:ascii="Verdana" w:hAnsi="Verdana" w:cs="Arial"/>
          <w:lang w:val="es-MX"/>
        </w:rPr>
      </w:pPr>
      <w:r>
        <w:rPr>
          <w:rFonts w:ascii="Verdana" w:hAnsi="Verdana" w:cs="Arial"/>
          <w:lang w:val="es-MX"/>
        </w:rPr>
        <w:t>Proponer la celebración de convenios con asociaciones civiles, entes públicos o privados, para dar el destino final adecuado a las avispas o abejas; y</w:t>
      </w:r>
    </w:p>
    <w:p>
      <w:pPr>
        <w:pStyle w:val="Prrafodelista"/>
        <w:spacing w:line="276" w:lineRule="auto"/>
        <w:rPr>
          <w:rFonts w:ascii="Verdana" w:hAnsi="Verdana" w:cs="Arial"/>
          <w:lang w:val="es-MX"/>
        </w:rPr>
      </w:pPr>
    </w:p>
    <w:p>
      <w:pPr>
        <w:pStyle w:val="Textoindependiente"/>
        <w:numPr>
          <w:ilvl w:val="0"/>
          <w:numId w:val="10"/>
        </w:numPr>
        <w:spacing w:line="276" w:lineRule="auto"/>
        <w:ind w:left="709" w:right="122"/>
        <w:jc w:val="both"/>
        <w:rPr>
          <w:rFonts w:ascii="Verdana" w:hAnsi="Verdana" w:cs="Arial"/>
          <w:lang w:val="es-MX"/>
        </w:rPr>
      </w:pPr>
      <w:r>
        <w:rPr>
          <w:rFonts w:ascii="Verdana" w:hAnsi="Verdana" w:cs="Arial"/>
          <w:lang w:val="es-MX"/>
        </w:rPr>
        <w:t>Las demás Las demás previstas en la legislación y la normatividad aplicables, así como aquellas que le encomiende las y los titulares de la Coordinación General y Dirección General.</w:t>
      </w:r>
    </w:p>
    <w:p>
      <w:pPr>
        <w:pStyle w:val="Textoindependiente"/>
        <w:tabs>
          <w:tab w:val="left" w:pos="6150"/>
        </w:tabs>
        <w:spacing w:line="276" w:lineRule="auto"/>
        <w:ind w:left="0" w:right="116"/>
        <w:jc w:val="both"/>
        <w:rPr>
          <w:rFonts w:ascii="Verdana" w:hAnsi="Verdana" w:cs="Arial"/>
          <w:lang w:val="es-MX"/>
        </w:rPr>
      </w:pPr>
    </w:p>
    <w:p>
      <w:pPr>
        <w:pStyle w:val="Textoindependiente"/>
        <w:tabs>
          <w:tab w:val="left" w:pos="6150"/>
        </w:tabs>
        <w:spacing w:line="276" w:lineRule="auto"/>
        <w:ind w:left="0" w:right="116"/>
        <w:jc w:val="both"/>
        <w:rPr>
          <w:rFonts w:ascii="Verdana" w:hAnsi="Verdana" w:cs="Arial"/>
          <w:lang w:val="es-MX"/>
        </w:rPr>
      </w:pPr>
    </w:p>
    <w:p>
      <w:pPr>
        <w:pStyle w:val="Ttulo1"/>
        <w:spacing w:line="276" w:lineRule="auto"/>
        <w:ind w:left="0"/>
        <w:rPr>
          <w:lang w:val="es-MX"/>
        </w:rPr>
      </w:pPr>
      <w:r>
        <w:rPr>
          <w:lang w:val="es-MX"/>
        </w:rPr>
        <w:t>CAPÍTULO III</w:t>
      </w:r>
    </w:p>
    <w:p>
      <w:pPr>
        <w:pStyle w:val="Ttulo1"/>
        <w:spacing w:line="276" w:lineRule="auto"/>
        <w:ind w:left="0"/>
        <w:rPr>
          <w:lang w:val="es-MX"/>
        </w:rPr>
      </w:pPr>
      <w:r>
        <w:rPr>
          <w:lang w:val="es-MX"/>
        </w:rPr>
        <w:t>DE LA PROTECCIÓN A LOS ANIMALES</w:t>
      </w:r>
    </w:p>
    <w:p>
      <w:pPr>
        <w:pStyle w:val="Estilo"/>
        <w:spacing w:line="276" w:lineRule="auto"/>
      </w:pPr>
    </w:p>
    <w:p>
      <w:pPr>
        <w:pStyle w:val="Ttulo1"/>
        <w:spacing w:line="276" w:lineRule="auto"/>
        <w:ind w:left="0"/>
        <w:rPr>
          <w:lang w:val="es-MX"/>
        </w:rPr>
      </w:pPr>
      <w:r>
        <w:rPr>
          <w:lang w:val="es-MX"/>
        </w:rPr>
        <w:t xml:space="preserve"> SECCIÓN I</w:t>
      </w:r>
    </w:p>
    <w:p>
      <w:pPr>
        <w:pStyle w:val="Ttulo1"/>
        <w:spacing w:line="276" w:lineRule="auto"/>
        <w:ind w:left="0"/>
        <w:rPr>
          <w:lang w:val="es-MX"/>
        </w:rPr>
      </w:pPr>
      <w:r>
        <w:rPr>
          <w:lang w:val="es-MX"/>
        </w:rPr>
        <w:t>DEL TRATO ANIMAL</w:t>
      </w:r>
    </w:p>
    <w:p>
      <w:pPr>
        <w:pStyle w:val="Default"/>
        <w:spacing w:line="276" w:lineRule="auto"/>
        <w:jc w:val="center"/>
        <w:rPr>
          <w:rFonts w:ascii="Verdana" w:hAnsi="Verdana"/>
        </w:rPr>
      </w:pPr>
    </w:p>
    <w:p>
      <w:pPr>
        <w:pStyle w:val="Default"/>
        <w:spacing w:line="276" w:lineRule="auto"/>
        <w:jc w:val="both"/>
        <w:rPr>
          <w:rFonts w:ascii="Verdana" w:hAnsi="Verdana"/>
          <w:b/>
          <w:bCs/>
        </w:rPr>
      </w:pPr>
      <w:r>
        <w:rPr>
          <w:rFonts w:ascii="Verdana" w:hAnsi="Verdana"/>
          <w:b/>
          <w:bCs/>
        </w:rPr>
        <w:t xml:space="preserve">Artículo 15.- </w:t>
      </w:r>
      <w:r>
        <w:rPr>
          <w:rFonts w:ascii="Verdana" w:hAnsi="Verdana"/>
          <w:bCs/>
        </w:rPr>
        <w:t>Además de cumplir con las disposiciones establecidas en la legislación y normatividad aplicables al cuidado de los animales, l</w:t>
      </w:r>
      <w:r>
        <w:rPr>
          <w:rFonts w:ascii="Verdana" w:hAnsi="Verdana"/>
        </w:rPr>
        <w:t>as personas propietarias, poseedoras o encargadas de la custodia de un animal están obligadas a proporcionarle albergue, espacio suficiente, alimento adecuado, agua, descanso, higiene, asistencia médica veterinaria, medidas preventivas y de seguridad.</w:t>
      </w:r>
    </w:p>
    <w:p>
      <w:pPr>
        <w:pStyle w:val="Default"/>
        <w:spacing w:line="276" w:lineRule="auto"/>
        <w:jc w:val="both"/>
        <w:rPr>
          <w:rFonts w:ascii="Verdana" w:hAnsi="Verdana"/>
          <w:b/>
          <w:bCs/>
        </w:rPr>
      </w:pPr>
    </w:p>
    <w:p>
      <w:pPr>
        <w:pStyle w:val="Default"/>
        <w:spacing w:line="276" w:lineRule="auto"/>
        <w:jc w:val="both"/>
        <w:rPr>
          <w:rFonts w:ascii="Verdana" w:hAnsi="Verdana"/>
        </w:rPr>
      </w:pPr>
      <w:r>
        <w:rPr>
          <w:rFonts w:ascii="Verdana" w:hAnsi="Verdana"/>
          <w:b/>
          <w:bCs/>
        </w:rPr>
        <w:t xml:space="preserve">Artículo 16.- </w:t>
      </w:r>
      <w:r>
        <w:rPr>
          <w:rFonts w:ascii="Verdana" w:hAnsi="Verdana"/>
        </w:rPr>
        <w:t>Toda persona poseedora de algún animal está obligada a crear las siguientes condiciones del hábitat y circunstancias de alojamiento para los mismos:</w:t>
      </w:r>
    </w:p>
    <w:p>
      <w:pPr>
        <w:pStyle w:val="Default"/>
        <w:spacing w:line="276" w:lineRule="auto"/>
        <w:jc w:val="both"/>
        <w:rPr>
          <w:rFonts w:ascii="Verdana" w:hAnsi="Verdana"/>
          <w:b/>
          <w:bCs/>
        </w:rPr>
      </w:pPr>
    </w:p>
    <w:p>
      <w:pPr>
        <w:pStyle w:val="Default"/>
        <w:numPr>
          <w:ilvl w:val="0"/>
          <w:numId w:val="12"/>
        </w:numPr>
        <w:spacing w:line="276" w:lineRule="auto"/>
        <w:ind w:left="709"/>
        <w:jc w:val="both"/>
        <w:rPr>
          <w:rFonts w:ascii="Verdana" w:hAnsi="Verdana"/>
        </w:rPr>
      </w:pPr>
      <w:r>
        <w:rPr>
          <w:rFonts w:ascii="Verdana" w:hAnsi="Verdana"/>
        </w:rPr>
        <w:t>Higiénicas: que no representen un peligro para la salud pública, de las personas que habitan con el mismo y del propio animal;</w:t>
      </w:r>
    </w:p>
    <w:p>
      <w:pPr>
        <w:pStyle w:val="Default"/>
        <w:spacing w:line="276" w:lineRule="auto"/>
        <w:ind w:left="709"/>
        <w:jc w:val="both"/>
        <w:rPr>
          <w:rFonts w:ascii="Verdana" w:hAnsi="Verdana"/>
        </w:rPr>
      </w:pPr>
    </w:p>
    <w:p>
      <w:pPr>
        <w:pStyle w:val="Default"/>
        <w:numPr>
          <w:ilvl w:val="0"/>
          <w:numId w:val="12"/>
        </w:numPr>
        <w:spacing w:line="276" w:lineRule="auto"/>
        <w:ind w:left="709"/>
        <w:jc w:val="both"/>
        <w:rPr>
          <w:rFonts w:ascii="Verdana" w:hAnsi="Verdana"/>
        </w:rPr>
      </w:pPr>
      <w:r>
        <w:rPr>
          <w:rFonts w:ascii="Verdana" w:hAnsi="Verdana"/>
        </w:rPr>
        <w:t>De Seguridad: que el hábitat tenga la ausencia de riesgos para el animal, como para cualquier persona que pueda entrar en contacto con él, así como en caso realizarse el transporte de los mismos; y</w:t>
      </w:r>
    </w:p>
    <w:p>
      <w:pPr>
        <w:pStyle w:val="Default"/>
        <w:spacing w:line="276" w:lineRule="auto"/>
        <w:ind w:left="709"/>
        <w:jc w:val="both"/>
        <w:rPr>
          <w:rFonts w:ascii="Verdana" w:hAnsi="Verdana"/>
          <w:b/>
          <w:bCs/>
        </w:rPr>
      </w:pPr>
    </w:p>
    <w:p>
      <w:pPr>
        <w:pStyle w:val="Default"/>
        <w:numPr>
          <w:ilvl w:val="0"/>
          <w:numId w:val="12"/>
        </w:numPr>
        <w:spacing w:line="276" w:lineRule="auto"/>
        <w:ind w:left="709"/>
        <w:jc w:val="both"/>
        <w:rPr>
          <w:rFonts w:ascii="Verdana" w:hAnsi="Verdana"/>
        </w:rPr>
      </w:pPr>
      <w:r>
        <w:rPr>
          <w:rFonts w:ascii="Verdana" w:hAnsi="Verdana"/>
          <w:bCs/>
        </w:rPr>
        <w:t>De Paz: circunstancia de</w:t>
      </w:r>
      <w:r>
        <w:rPr>
          <w:rFonts w:ascii="Verdana" w:hAnsi="Verdana"/>
        </w:rPr>
        <w:t xml:space="preserve"> ausencia de incomodidades o molestias para el animal, como para las y los vecinos.</w:t>
      </w:r>
    </w:p>
    <w:p>
      <w:pPr>
        <w:pStyle w:val="Default"/>
        <w:spacing w:line="276" w:lineRule="auto"/>
        <w:jc w:val="both"/>
        <w:rPr>
          <w:rFonts w:ascii="Verdana" w:hAnsi="Verdana"/>
          <w:b/>
          <w:bCs/>
        </w:rPr>
      </w:pPr>
    </w:p>
    <w:p>
      <w:pPr>
        <w:pStyle w:val="Default"/>
        <w:spacing w:line="276" w:lineRule="auto"/>
        <w:jc w:val="both"/>
        <w:rPr>
          <w:rFonts w:ascii="Verdana" w:hAnsi="Verdana"/>
        </w:rPr>
      </w:pPr>
      <w:r>
        <w:rPr>
          <w:rFonts w:ascii="Verdana" w:hAnsi="Verdana"/>
          <w:b/>
          <w:bCs/>
        </w:rPr>
        <w:t xml:space="preserve">Artículo 17.- </w:t>
      </w:r>
      <w:r>
        <w:rPr>
          <w:rFonts w:ascii="Verdana" w:hAnsi="Verdana"/>
        </w:rPr>
        <w:t>Las personas propietarias, poseedoras, encargadas de la guarda o custodia de un animal de compañía tienen la obligación de limpiar las heces fecales o el excremento que sus animales produzcan en calles, andadores, banquetas, parques, áreas verdes, bosques, servidumbres de paso o áreas de uso común, así como recogerlas y depositarlas en botes de basura.</w:t>
      </w:r>
    </w:p>
    <w:p>
      <w:pPr>
        <w:pStyle w:val="Default"/>
        <w:spacing w:line="276" w:lineRule="auto"/>
        <w:jc w:val="both"/>
        <w:rPr>
          <w:rFonts w:ascii="Verdana" w:hAnsi="Verdana"/>
        </w:rPr>
      </w:pPr>
    </w:p>
    <w:p>
      <w:pPr>
        <w:pStyle w:val="Default"/>
        <w:spacing w:line="276" w:lineRule="auto"/>
        <w:jc w:val="both"/>
        <w:rPr>
          <w:rFonts w:ascii="Verdana" w:hAnsi="Verdana"/>
        </w:rPr>
      </w:pPr>
      <w:r>
        <w:rPr>
          <w:rFonts w:ascii="Verdana" w:hAnsi="Verdana"/>
          <w:b/>
          <w:bCs/>
        </w:rPr>
        <w:t xml:space="preserve">Artículo 18.- </w:t>
      </w:r>
      <w:r>
        <w:rPr>
          <w:rFonts w:ascii="Verdana" w:hAnsi="Verdana"/>
          <w:bCs/>
        </w:rPr>
        <w:t>Para l</w:t>
      </w:r>
      <w:r>
        <w:rPr>
          <w:rFonts w:ascii="Verdana" w:hAnsi="Verdana"/>
        </w:rPr>
        <w:t xml:space="preserve">a persona propietaria o poseedora </w:t>
      </w:r>
      <w:r>
        <w:rPr>
          <w:rFonts w:ascii="Verdana" w:hAnsi="Verdana"/>
          <w:bCs/>
        </w:rPr>
        <w:t xml:space="preserve">de animales de compañía deberá </w:t>
      </w:r>
      <w:r>
        <w:rPr>
          <w:rFonts w:ascii="Verdana" w:hAnsi="Verdana"/>
        </w:rPr>
        <w:t xml:space="preserve">cuidar el hábitat en cuanto a las condiciones climatológicas, de ventilación, movilidad, higiene y albergue de un animal, así como brindar los cuidados necesarios de acuerdo a la especie. </w:t>
      </w:r>
    </w:p>
    <w:p>
      <w:pPr>
        <w:pStyle w:val="Default"/>
        <w:spacing w:line="276" w:lineRule="auto"/>
        <w:jc w:val="both"/>
        <w:rPr>
          <w:rFonts w:ascii="Verdana" w:hAnsi="Verdana"/>
          <w:bCs/>
        </w:rPr>
      </w:pPr>
    </w:p>
    <w:p>
      <w:pPr>
        <w:pStyle w:val="Default"/>
        <w:spacing w:line="276" w:lineRule="auto"/>
        <w:jc w:val="both"/>
        <w:rPr>
          <w:rFonts w:ascii="Verdana" w:hAnsi="Verdana"/>
        </w:rPr>
      </w:pPr>
      <w:r>
        <w:rPr>
          <w:rFonts w:ascii="Verdana" w:hAnsi="Verdana"/>
          <w:b/>
          <w:bCs/>
        </w:rPr>
        <w:t xml:space="preserve">Artículo 19.- </w:t>
      </w:r>
      <w:r>
        <w:rPr>
          <w:rFonts w:ascii="Verdana" w:hAnsi="Verdana"/>
        </w:rPr>
        <w:t xml:space="preserve">Toda persona que transite con su animal de compañía por la vía pública, está obligada a tomar las medidas para la protección del animal de compañía y de las personas. </w:t>
      </w:r>
    </w:p>
    <w:p>
      <w:pPr>
        <w:pStyle w:val="Default"/>
        <w:spacing w:line="276" w:lineRule="auto"/>
        <w:jc w:val="both"/>
        <w:rPr>
          <w:rFonts w:ascii="Verdana" w:hAnsi="Verdana"/>
        </w:rPr>
      </w:pPr>
    </w:p>
    <w:p>
      <w:pPr>
        <w:pStyle w:val="Default"/>
        <w:spacing w:line="276" w:lineRule="auto"/>
        <w:jc w:val="both"/>
        <w:rPr>
          <w:rFonts w:ascii="Verdana" w:hAnsi="Verdana"/>
        </w:rPr>
      </w:pPr>
      <w:r>
        <w:rPr>
          <w:rFonts w:ascii="Verdana" w:hAnsi="Verdana"/>
        </w:rPr>
        <w:t>En el caso específico de los perros, cualquiera que sea su raza, la persona que transite en vía pública con el animal, estará obligado a llevarlo con una pechera o correa adecuada para su protección, como para la seguridad de las personas.</w:t>
      </w:r>
    </w:p>
    <w:p>
      <w:pPr>
        <w:pStyle w:val="Default"/>
        <w:spacing w:line="276" w:lineRule="auto"/>
        <w:jc w:val="both"/>
        <w:rPr>
          <w:rFonts w:ascii="Verdana" w:hAnsi="Verdana"/>
        </w:rPr>
      </w:pPr>
    </w:p>
    <w:p>
      <w:pPr>
        <w:pStyle w:val="Default"/>
        <w:spacing w:line="276" w:lineRule="auto"/>
        <w:jc w:val="both"/>
        <w:rPr>
          <w:rFonts w:ascii="Verdana" w:hAnsi="Verdana"/>
        </w:rPr>
      </w:pPr>
      <w:r>
        <w:rPr>
          <w:rFonts w:ascii="Verdana" w:hAnsi="Verdana"/>
        </w:rPr>
        <w:t xml:space="preserve">Tratándose de perros considerados como agresivos, potencialmente peligrosos o de ataque, deberán ser acompañados por sus dueños, custodios o entrenadores con correa, pechera y bozal. </w:t>
      </w:r>
    </w:p>
    <w:p>
      <w:pPr>
        <w:pStyle w:val="Default"/>
        <w:spacing w:line="276" w:lineRule="auto"/>
        <w:jc w:val="both"/>
        <w:rPr>
          <w:rFonts w:ascii="Verdana" w:hAnsi="Verdana"/>
        </w:rPr>
      </w:pPr>
    </w:p>
    <w:p>
      <w:pPr>
        <w:pStyle w:val="Default"/>
        <w:spacing w:line="276" w:lineRule="auto"/>
        <w:jc w:val="both"/>
        <w:rPr>
          <w:rFonts w:ascii="Verdana" w:hAnsi="Verdana"/>
          <w:b/>
          <w:bCs/>
        </w:rPr>
      </w:pPr>
      <w:r>
        <w:rPr>
          <w:rFonts w:ascii="Verdana" w:hAnsi="Verdana"/>
          <w:b/>
          <w:bCs/>
        </w:rPr>
        <w:lastRenderedPageBreak/>
        <w:t xml:space="preserve">Artículo 20.- </w:t>
      </w:r>
      <w:r>
        <w:rPr>
          <w:rFonts w:ascii="Verdana" w:hAnsi="Verdana"/>
        </w:rPr>
        <w:t>Todo propietario de un animal de compañía peligroso deberá colocar un aviso en la parte exterior de la finca, para advertir a las personas.</w:t>
      </w:r>
    </w:p>
    <w:p>
      <w:pPr>
        <w:pStyle w:val="Default"/>
        <w:spacing w:line="276" w:lineRule="auto"/>
        <w:jc w:val="both"/>
        <w:rPr>
          <w:rFonts w:ascii="Verdana" w:hAnsi="Verdana"/>
          <w:b/>
          <w:bCs/>
        </w:rPr>
      </w:pPr>
    </w:p>
    <w:p>
      <w:pPr>
        <w:pStyle w:val="Default"/>
        <w:spacing w:line="276" w:lineRule="auto"/>
        <w:jc w:val="both"/>
        <w:rPr>
          <w:rFonts w:ascii="Verdana" w:hAnsi="Verdana"/>
        </w:rPr>
      </w:pPr>
      <w:r>
        <w:rPr>
          <w:rFonts w:ascii="Verdana" w:hAnsi="Verdana"/>
          <w:b/>
          <w:bCs/>
        </w:rPr>
        <w:t xml:space="preserve">Artículo 21.- </w:t>
      </w:r>
      <w:r>
        <w:rPr>
          <w:rFonts w:ascii="Verdana" w:hAnsi="Verdana"/>
        </w:rPr>
        <w:t xml:space="preserve">Para el transporte de cualquier animal se emplearán vehículos que los protejan del sol, la lluvia, estarán debidamente ventilados y contarán con pisos </w:t>
      </w:r>
      <w:proofErr w:type="spellStart"/>
      <w:r>
        <w:rPr>
          <w:rFonts w:ascii="Verdana" w:hAnsi="Verdana"/>
        </w:rPr>
        <w:t>antiderrapantes</w:t>
      </w:r>
      <w:proofErr w:type="spellEnd"/>
      <w:r>
        <w:rPr>
          <w:rFonts w:ascii="Verdana" w:hAnsi="Verdana"/>
        </w:rPr>
        <w:t>.</w:t>
      </w:r>
    </w:p>
    <w:p>
      <w:pPr>
        <w:pStyle w:val="Default"/>
        <w:spacing w:line="276" w:lineRule="auto"/>
        <w:jc w:val="both"/>
        <w:rPr>
          <w:rFonts w:ascii="Verdana" w:hAnsi="Verdana"/>
        </w:rPr>
      </w:pPr>
    </w:p>
    <w:p>
      <w:pPr>
        <w:pStyle w:val="Default"/>
        <w:spacing w:line="276" w:lineRule="auto"/>
        <w:jc w:val="both"/>
        <w:rPr>
          <w:rFonts w:ascii="Verdana" w:hAnsi="Verdana"/>
        </w:rPr>
      </w:pPr>
      <w:r>
        <w:rPr>
          <w:rFonts w:ascii="Verdana" w:hAnsi="Verdana"/>
          <w:b/>
          <w:bCs/>
        </w:rPr>
        <w:t xml:space="preserve">Artículo 22.- </w:t>
      </w:r>
      <w:r>
        <w:rPr>
          <w:rFonts w:ascii="Verdana" w:hAnsi="Verdana"/>
        </w:rPr>
        <w:t xml:space="preserve">Por ningún motivo los embalajes para el traslado de animales, serán arrojados de cualquier altura y las operaciones de carga, descarga o traslado, deberán hacerse evitando todo movimiento brusco, conforme a las Normas Oficiales Mexicanas aplicables. </w:t>
      </w:r>
    </w:p>
    <w:p>
      <w:pPr>
        <w:pStyle w:val="Default"/>
        <w:spacing w:line="276" w:lineRule="auto"/>
        <w:jc w:val="both"/>
        <w:rPr>
          <w:rFonts w:ascii="Verdana" w:hAnsi="Verdana"/>
        </w:rPr>
      </w:pPr>
    </w:p>
    <w:p>
      <w:pPr>
        <w:pStyle w:val="Default"/>
        <w:spacing w:line="276" w:lineRule="auto"/>
        <w:jc w:val="both"/>
        <w:rPr>
          <w:rFonts w:ascii="Verdana" w:hAnsi="Verdana"/>
        </w:rPr>
      </w:pPr>
      <w:r>
        <w:rPr>
          <w:rFonts w:ascii="Verdana" w:hAnsi="Verdana"/>
          <w:b/>
        </w:rPr>
        <w:t>Artículo 23.-</w:t>
      </w:r>
      <w:r>
        <w:rPr>
          <w:rFonts w:ascii="Verdana" w:hAnsi="Verdana"/>
        </w:rPr>
        <w:t xml:space="preserve"> En el caso de animales transportados que tuvieran demoraras en su trayecto o descarga por complicaciones accidentales, fortuitas o administrativas, se les deberá proporcionar en lo posible, abrevaderos y alimentos hasta que sea solucionado el conflicto. Lo anterior, para que puedan proseguir a su destino y sean descargados, o bien entregados a instituciones autorizadas para su custodia o disposición.</w:t>
      </w:r>
    </w:p>
    <w:p>
      <w:pPr>
        <w:pStyle w:val="Default"/>
        <w:spacing w:line="276" w:lineRule="auto"/>
        <w:jc w:val="both"/>
        <w:rPr>
          <w:rFonts w:ascii="Verdana" w:hAnsi="Verdana"/>
        </w:rPr>
      </w:pPr>
    </w:p>
    <w:p>
      <w:pPr>
        <w:pStyle w:val="Default"/>
        <w:spacing w:line="276" w:lineRule="auto"/>
        <w:jc w:val="both"/>
        <w:rPr>
          <w:rFonts w:ascii="Verdana" w:hAnsi="Verdana"/>
        </w:rPr>
      </w:pPr>
      <w:r>
        <w:rPr>
          <w:rFonts w:ascii="Verdana" w:hAnsi="Verdana"/>
          <w:b/>
          <w:bCs/>
        </w:rPr>
        <w:t xml:space="preserve">Artículo 24.-  </w:t>
      </w:r>
      <w:r>
        <w:rPr>
          <w:rFonts w:ascii="Verdana" w:hAnsi="Verdana"/>
        </w:rPr>
        <w:t xml:space="preserve">Para el caso de animales de tallas pequeñas, los embalajes deberán tener la amplitud necesaria que sea segura para su traslado, su estructura será lo suficientemente sólida como para resistir cargas sin deformarse o el peso de otras cajas que se le coloquen encima. </w:t>
      </w:r>
    </w:p>
    <w:p>
      <w:pPr>
        <w:pStyle w:val="Default"/>
        <w:spacing w:line="276" w:lineRule="auto"/>
        <w:jc w:val="both"/>
        <w:rPr>
          <w:rFonts w:ascii="Verdana" w:hAnsi="Verdana"/>
          <w:b/>
          <w:bCs/>
        </w:rPr>
      </w:pPr>
    </w:p>
    <w:p>
      <w:pPr>
        <w:pStyle w:val="Default"/>
        <w:spacing w:line="276" w:lineRule="auto"/>
        <w:jc w:val="both"/>
        <w:rPr>
          <w:rFonts w:ascii="Verdana" w:hAnsi="Verdana"/>
        </w:rPr>
      </w:pPr>
      <w:r>
        <w:rPr>
          <w:rFonts w:ascii="Verdana" w:hAnsi="Verdana"/>
          <w:b/>
          <w:bCs/>
        </w:rPr>
        <w:t xml:space="preserve">Artículo 25.- </w:t>
      </w:r>
      <w:r>
        <w:rPr>
          <w:rFonts w:ascii="Verdana" w:hAnsi="Verdana"/>
        </w:rPr>
        <w:t xml:space="preserve">Para efectos de los artículos 22 al 24 las autoridades municipales podrán solicitar la intervención de las autoridades competentes de los demás órdenes de gobierno competentes para el ejercicio de sus respectivas facultades y atribuciones, por lo que brindarán todo el apoyo necesario con el objetivo de velar por la protección y cuidado de los animales. </w:t>
      </w:r>
    </w:p>
    <w:p>
      <w:pPr>
        <w:pStyle w:val="Default"/>
        <w:spacing w:line="276" w:lineRule="auto"/>
        <w:jc w:val="both"/>
        <w:rPr>
          <w:rFonts w:ascii="Verdana" w:hAnsi="Verdana"/>
          <w:b/>
          <w:bCs/>
        </w:rPr>
      </w:pPr>
    </w:p>
    <w:p>
      <w:pPr>
        <w:pStyle w:val="Default"/>
        <w:spacing w:line="276" w:lineRule="auto"/>
        <w:jc w:val="both"/>
        <w:rPr>
          <w:rFonts w:ascii="Verdana" w:hAnsi="Verdana"/>
        </w:rPr>
      </w:pPr>
      <w:r>
        <w:rPr>
          <w:rFonts w:ascii="Verdana" w:hAnsi="Verdana"/>
          <w:b/>
          <w:bCs/>
        </w:rPr>
        <w:lastRenderedPageBreak/>
        <w:t>Artículo 26.-</w:t>
      </w:r>
      <w:r>
        <w:rPr>
          <w:rFonts w:ascii="Verdana" w:hAnsi="Verdana"/>
        </w:rPr>
        <w:t xml:space="preserve"> Además de lo previsto en la legislación y Normas Oficiales Mexicanas Aplicables, queda prohibido a toda persona</w:t>
      </w:r>
      <w:r>
        <w:rPr>
          <w:rFonts w:ascii="Verdana" w:hAnsi="Verdana"/>
          <w:color w:val="auto"/>
        </w:rPr>
        <w:t xml:space="preserve">: </w:t>
      </w:r>
    </w:p>
    <w:p>
      <w:pPr>
        <w:pStyle w:val="Default"/>
        <w:spacing w:line="276" w:lineRule="auto"/>
        <w:jc w:val="both"/>
        <w:rPr>
          <w:rFonts w:ascii="Verdana" w:hAnsi="Verdana"/>
          <w:b/>
          <w:bCs/>
        </w:rPr>
      </w:pPr>
    </w:p>
    <w:p>
      <w:pPr>
        <w:pStyle w:val="Default"/>
        <w:numPr>
          <w:ilvl w:val="0"/>
          <w:numId w:val="11"/>
        </w:numPr>
        <w:spacing w:line="276" w:lineRule="auto"/>
        <w:ind w:left="709"/>
        <w:jc w:val="both"/>
        <w:rPr>
          <w:rFonts w:ascii="Verdana" w:hAnsi="Verdana"/>
        </w:rPr>
      </w:pPr>
      <w:r>
        <w:rPr>
          <w:rFonts w:ascii="Verdana" w:hAnsi="Verdana"/>
          <w:bCs/>
        </w:rPr>
        <w:t>Torturar, provocar maltrato, daños, crueldad o cualquier tipo de sufrimiento a cualquier animal</w:t>
      </w:r>
      <w:r>
        <w:rPr>
          <w:rFonts w:ascii="Verdana" w:hAnsi="Verdana"/>
        </w:rPr>
        <w:t>, de manera directa, indirecta o por negligencia;</w:t>
      </w:r>
    </w:p>
    <w:p>
      <w:pPr>
        <w:pStyle w:val="Default"/>
        <w:tabs>
          <w:tab w:val="left" w:pos="810"/>
        </w:tabs>
        <w:spacing w:line="276" w:lineRule="auto"/>
        <w:ind w:left="709" w:firstLine="810"/>
        <w:jc w:val="both"/>
        <w:rPr>
          <w:rFonts w:ascii="Verdana" w:hAnsi="Verdana"/>
        </w:rPr>
      </w:pPr>
    </w:p>
    <w:p>
      <w:pPr>
        <w:pStyle w:val="Default"/>
        <w:numPr>
          <w:ilvl w:val="0"/>
          <w:numId w:val="11"/>
        </w:numPr>
        <w:spacing w:line="276" w:lineRule="auto"/>
        <w:ind w:left="709"/>
        <w:jc w:val="both"/>
        <w:rPr>
          <w:rFonts w:ascii="Verdana" w:hAnsi="Verdana"/>
        </w:rPr>
      </w:pPr>
      <w:r>
        <w:rPr>
          <w:rFonts w:ascii="Verdana" w:hAnsi="Verdana"/>
        </w:rPr>
        <w:t xml:space="preserve">Inducir o permitir a menores de edad o personas con alguna discapacidad bajo su cuidado para que provoquen maltrato, daños, crueldad </w:t>
      </w:r>
      <w:r>
        <w:rPr>
          <w:rFonts w:ascii="Verdana" w:hAnsi="Verdana"/>
          <w:bCs/>
        </w:rPr>
        <w:t>o cualquier tipo de sufrimiento a cualquier animal</w:t>
      </w:r>
      <w:r>
        <w:rPr>
          <w:rFonts w:ascii="Verdana" w:hAnsi="Verdana"/>
        </w:rPr>
        <w:t>, de manera directa o indirecta;</w:t>
      </w:r>
    </w:p>
    <w:p>
      <w:pPr>
        <w:pStyle w:val="Prrafodelista"/>
        <w:spacing w:line="276" w:lineRule="auto"/>
        <w:rPr>
          <w:rFonts w:ascii="Verdana" w:hAnsi="Verdana"/>
          <w:lang w:val="es-MX"/>
        </w:rPr>
      </w:pPr>
    </w:p>
    <w:p>
      <w:pPr>
        <w:pStyle w:val="Default"/>
        <w:numPr>
          <w:ilvl w:val="0"/>
          <w:numId w:val="11"/>
        </w:numPr>
        <w:spacing w:line="276" w:lineRule="auto"/>
        <w:ind w:left="709"/>
        <w:jc w:val="both"/>
        <w:rPr>
          <w:rFonts w:ascii="Verdana" w:hAnsi="Verdana"/>
        </w:rPr>
      </w:pPr>
      <w:r>
        <w:rPr>
          <w:rFonts w:ascii="Verdana" w:hAnsi="Verdana"/>
        </w:rPr>
        <w:t>Molestar o azuzar a los animales;</w:t>
      </w:r>
    </w:p>
    <w:p>
      <w:pPr>
        <w:pStyle w:val="Prrafodelista"/>
        <w:spacing w:line="276" w:lineRule="auto"/>
        <w:rPr>
          <w:rFonts w:ascii="Verdana" w:hAnsi="Verdana"/>
          <w:lang w:val="es-MX"/>
        </w:rPr>
      </w:pPr>
    </w:p>
    <w:p>
      <w:pPr>
        <w:pStyle w:val="Default"/>
        <w:numPr>
          <w:ilvl w:val="0"/>
          <w:numId w:val="11"/>
        </w:numPr>
        <w:spacing w:line="276" w:lineRule="auto"/>
        <w:ind w:left="709"/>
        <w:jc w:val="both"/>
        <w:rPr>
          <w:rFonts w:ascii="Verdana" w:hAnsi="Verdana"/>
        </w:rPr>
      </w:pPr>
      <w:r>
        <w:rPr>
          <w:rFonts w:ascii="Verdana" w:hAnsi="Verdana"/>
        </w:rPr>
        <w:t xml:space="preserve">Mantener atado o enjaulado a un animal de una manera que le cause sufrimiento o se le impida realizar actividades propias de su naturaleza en un espacio físico adecuado; </w:t>
      </w:r>
    </w:p>
    <w:p>
      <w:pPr>
        <w:pStyle w:val="Prrafodelista"/>
        <w:tabs>
          <w:tab w:val="left" w:pos="2565"/>
        </w:tabs>
        <w:spacing w:line="276" w:lineRule="auto"/>
        <w:ind w:left="709"/>
        <w:rPr>
          <w:rFonts w:ascii="Verdana" w:hAnsi="Verdana"/>
          <w:lang w:val="es-MX"/>
        </w:rPr>
      </w:pPr>
      <w:r>
        <w:rPr>
          <w:rFonts w:ascii="Verdana" w:hAnsi="Verdana"/>
          <w:lang w:val="es-MX"/>
        </w:rPr>
        <w:tab/>
      </w:r>
    </w:p>
    <w:p>
      <w:pPr>
        <w:pStyle w:val="Default"/>
        <w:numPr>
          <w:ilvl w:val="0"/>
          <w:numId w:val="11"/>
        </w:numPr>
        <w:spacing w:line="276" w:lineRule="auto"/>
        <w:ind w:left="709"/>
        <w:jc w:val="both"/>
        <w:rPr>
          <w:rFonts w:ascii="Verdana" w:hAnsi="Verdana"/>
        </w:rPr>
      </w:pPr>
      <w:r>
        <w:rPr>
          <w:rFonts w:ascii="Verdana" w:hAnsi="Verdana"/>
        </w:rPr>
        <w:t>Exponer a los animales a condiciones climáticas que les puedan causar daño o sufrimiento;</w:t>
      </w:r>
    </w:p>
    <w:p>
      <w:pPr>
        <w:pStyle w:val="Prrafodelista"/>
        <w:spacing w:line="276" w:lineRule="auto"/>
        <w:rPr>
          <w:rFonts w:ascii="Verdana" w:hAnsi="Verdana"/>
          <w:lang w:val="es-MX"/>
        </w:rPr>
      </w:pPr>
    </w:p>
    <w:p>
      <w:pPr>
        <w:pStyle w:val="Default"/>
        <w:numPr>
          <w:ilvl w:val="0"/>
          <w:numId w:val="11"/>
        </w:numPr>
        <w:spacing w:line="276" w:lineRule="auto"/>
        <w:ind w:left="709"/>
        <w:jc w:val="both"/>
        <w:rPr>
          <w:rFonts w:ascii="Verdana" w:hAnsi="Verdana"/>
        </w:rPr>
      </w:pPr>
      <w:r>
        <w:rPr>
          <w:rFonts w:ascii="Verdana" w:hAnsi="Verdana"/>
        </w:rPr>
        <w:t>Descuidar la morada y las condiciones de ventilación, movilidad e higiene de los animales a tal grado que se atente contra su salud o afectar la de terceras personas;</w:t>
      </w:r>
    </w:p>
    <w:p>
      <w:pPr>
        <w:pStyle w:val="Default"/>
        <w:spacing w:line="276" w:lineRule="auto"/>
        <w:ind w:left="709"/>
        <w:jc w:val="both"/>
        <w:rPr>
          <w:rFonts w:ascii="Verdana" w:hAnsi="Verdana"/>
        </w:rPr>
      </w:pPr>
    </w:p>
    <w:p>
      <w:pPr>
        <w:pStyle w:val="Default"/>
        <w:numPr>
          <w:ilvl w:val="0"/>
          <w:numId w:val="11"/>
        </w:numPr>
        <w:spacing w:line="276" w:lineRule="auto"/>
        <w:ind w:left="709"/>
        <w:jc w:val="both"/>
        <w:rPr>
          <w:rFonts w:ascii="Verdana" w:hAnsi="Verdana"/>
        </w:rPr>
      </w:pPr>
      <w:r>
        <w:rPr>
          <w:rFonts w:ascii="Verdana" w:hAnsi="Verdana"/>
        </w:rPr>
        <w:t>Privar a los animales de las medidas preventivas de salud y la atención médica necesaria en caso de enfermedad;</w:t>
      </w:r>
    </w:p>
    <w:p>
      <w:pPr>
        <w:pStyle w:val="Prrafodelista"/>
        <w:spacing w:line="276" w:lineRule="auto"/>
        <w:rPr>
          <w:rFonts w:ascii="Verdana" w:hAnsi="Verdana"/>
          <w:lang w:val="es-MX"/>
        </w:rPr>
      </w:pPr>
    </w:p>
    <w:p>
      <w:pPr>
        <w:pStyle w:val="Default"/>
        <w:numPr>
          <w:ilvl w:val="0"/>
          <w:numId w:val="11"/>
        </w:numPr>
        <w:spacing w:line="276" w:lineRule="auto"/>
        <w:ind w:left="709"/>
        <w:jc w:val="both"/>
        <w:rPr>
          <w:rFonts w:ascii="Verdana" w:hAnsi="Verdana"/>
        </w:rPr>
      </w:pPr>
      <w:r>
        <w:rPr>
          <w:rFonts w:ascii="Verdana" w:hAnsi="Verdana"/>
        </w:rPr>
        <w:t>Hacinar animales de cualquier especie en alguna finca o terreno urbano de tal manera que pueda provocar molestias o afectar la salud de los vecinos o daños a los mismos animales;</w:t>
      </w:r>
    </w:p>
    <w:p>
      <w:pPr>
        <w:pStyle w:val="Default"/>
        <w:spacing w:line="276" w:lineRule="auto"/>
        <w:ind w:left="709"/>
        <w:jc w:val="both"/>
        <w:rPr>
          <w:rFonts w:ascii="Verdana" w:hAnsi="Verdana"/>
        </w:rPr>
      </w:pPr>
    </w:p>
    <w:p>
      <w:pPr>
        <w:pStyle w:val="Default"/>
        <w:numPr>
          <w:ilvl w:val="0"/>
          <w:numId w:val="11"/>
        </w:numPr>
        <w:spacing w:line="276" w:lineRule="auto"/>
        <w:ind w:left="709"/>
        <w:jc w:val="both"/>
        <w:rPr>
          <w:rFonts w:ascii="Verdana" w:hAnsi="Verdana"/>
        </w:rPr>
      </w:pPr>
      <w:r>
        <w:rPr>
          <w:rFonts w:ascii="Verdana" w:hAnsi="Verdana"/>
        </w:rPr>
        <w:t>Dejar de tomar medidas necesaria para evitar que ladridos, aullidos, heces fecales, orines y pelos de los animales causen molestias, daños o perjuicios a los vecinos de áreas urbanas;</w:t>
      </w:r>
    </w:p>
    <w:p>
      <w:pPr>
        <w:pStyle w:val="Prrafodelista"/>
        <w:spacing w:line="276" w:lineRule="auto"/>
        <w:rPr>
          <w:rFonts w:ascii="Verdana" w:hAnsi="Verdana"/>
          <w:lang w:val="es-MX"/>
        </w:rPr>
      </w:pPr>
    </w:p>
    <w:p>
      <w:pPr>
        <w:pStyle w:val="Default"/>
        <w:numPr>
          <w:ilvl w:val="0"/>
          <w:numId w:val="11"/>
        </w:numPr>
        <w:spacing w:line="276" w:lineRule="auto"/>
        <w:ind w:left="709"/>
        <w:jc w:val="both"/>
        <w:rPr>
          <w:rFonts w:ascii="Verdana" w:hAnsi="Verdana"/>
        </w:rPr>
      </w:pPr>
      <w:r>
        <w:rPr>
          <w:rFonts w:ascii="Verdana" w:hAnsi="Verdana"/>
        </w:rPr>
        <w:lastRenderedPageBreak/>
        <w:t>Trasladar animales vivos arrastrándolos, suspendiéndolos, o bien, en cajuelas de vehículos automotores, transportes de carga, sin cuidar las medidas para su adecuada ventilación y cuidado del animal;</w:t>
      </w:r>
    </w:p>
    <w:p>
      <w:pPr>
        <w:pStyle w:val="Prrafodelista"/>
        <w:spacing w:line="276" w:lineRule="auto"/>
        <w:ind w:left="709"/>
        <w:rPr>
          <w:rFonts w:ascii="Verdana" w:hAnsi="Verdana"/>
          <w:lang w:val="es-MX"/>
        </w:rPr>
      </w:pPr>
    </w:p>
    <w:p>
      <w:pPr>
        <w:pStyle w:val="Default"/>
        <w:numPr>
          <w:ilvl w:val="0"/>
          <w:numId w:val="11"/>
        </w:numPr>
        <w:spacing w:line="276" w:lineRule="auto"/>
        <w:ind w:left="709"/>
        <w:jc w:val="both"/>
        <w:rPr>
          <w:rFonts w:ascii="Verdana" w:hAnsi="Verdana"/>
        </w:rPr>
      </w:pPr>
      <w:r>
        <w:rPr>
          <w:rFonts w:ascii="Verdana" w:hAnsi="Verdana"/>
        </w:rPr>
        <w:t>Dejar a los animales encerrados en el interior de los vehículos o en las cajuelas con escaza o nula ventilación;</w:t>
      </w:r>
    </w:p>
    <w:p>
      <w:pPr>
        <w:pStyle w:val="Prrafodelista"/>
        <w:spacing w:line="276" w:lineRule="auto"/>
        <w:rPr>
          <w:rFonts w:ascii="Verdana" w:hAnsi="Verdana"/>
          <w:lang w:val="es-MX"/>
        </w:rPr>
      </w:pPr>
    </w:p>
    <w:p>
      <w:pPr>
        <w:pStyle w:val="Default"/>
        <w:numPr>
          <w:ilvl w:val="0"/>
          <w:numId w:val="11"/>
        </w:numPr>
        <w:spacing w:line="276" w:lineRule="auto"/>
        <w:ind w:left="709"/>
        <w:jc w:val="both"/>
        <w:rPr>
          <w:rFonts w:ascii="Verdana" w:hAnsi="Verdana"/>
        </w:rPr>
      </w:pPr>
      <w:r>
        <w:rPr>
          <w:rFonts w:ascii="Verdana" w:hAnsi="Verdana"/>
        </w:rPr>
        <w:t>Utilizar animales para agredir a las personas u organizar o presenciar peleas entre los mismos, quedando excluidos los espectáculos debidamente autorizados por las autoridades federales, estatales y municipales, como las corridas de toros, las peleas de gallos, las charreadas, carreras de caballos, entre otras actividades tradicionales;</w:t>
      </w:r>
    </w:p>
    <w:p>
      <w:pPr>
        <w:pStyle w:val="Prrafodelista"/>
        <w:spacing w:line="276" w:lineRule="auto"/>
        <w:ind w:left="709"/>
        <w:rPr>
          <w:rFonts w:ascii="Verdana" w:hAnsi="Verdana"/>
          <w:lang w:val="es-MX"/>
        </w:rPr>
      </w:pPr>
    </w:p>
    <w:p>
      <w:pPr>
        <w:pStyle w:val="Default"/>
        <w:numPr>
          <w:ilvl w:val="0"/>
          <w:numId w:val="11"/>
        </w:numPr>
        <w:spacing w:line="276" w:lineRule="auto"/>
        <w:ind w:left="709"/>
        <w:jc w:val="both"/>
        <w:rPr>
          <w:rFonts w:ascii="Verdana" w:hAnsi="Verdana"/>
        </w:rPr>
      </w:pPr>
      <w:r>
        <w:rPr>
          <w:rFonts w:ascii="Verdana" w:hAnsi="Verdana"/>
        </w:rPr>
        <w:t>Dejar de tener los cuidados necesarios para evitar que los animales causen daños a las personas, sus bienes y a otros animales;</w:t>
      </w:r>
    </w:p>
    <w:p>
      <w:pPr>
        <w:pStyle w:val="Prrafodelista"/>
        <w:spacing w:line="276" w:lineRule="auto"/>
        <w:rPr>
          <w:rFonts w:ascii="Verdana" w:hAnsi="Verdana"/>
          <w:lang w:val="es-MX"/>
        </w:rPr>
      </w:pPr>
    </w:p>
    <w:p>
      <w:pPr>
        <w:pStyle w:val="Default"/>
        <w:numPr>
          <w:ilvl w:val="0"/>
          <w:numId w:val="11"/>
        </w:numPr>
        <w:spacing w:line="276" w:lineRule="auto"/>
        <w:ind w:left="709"/>
        <w:jc w:val="both"/>
        <w:rPr>
          <w:rFonts w:ascii="Verdana" w:hAnsi="Verdana"/>
        </w:rPr>
      </w:pPr>
      <w:r>
        <w:rPr>
          <w:rFonts w:ascii="Verdana" w:hAnsi="Verdana"/>
        </w:rPr>
        <w:t>Utilizar de manera injustificada animales en experimentos en cualquier nivel educativo o análogo, salvo tal acto sea imprescindible para el estudio y avance de la ciencia, debido a que los resultados experimentales deseados no puedan obtenerse por otros procedimientos o alternativas;</w:t>
      </w:r>
    </w:p>
    <w:p>
      <w:pPr>
        <w:pStyle w:val="Prrafodelista"/>
        <w:spacing w:line="276" w:lineRule="auto"/>
        <w:ind w:left="709"/>
        <w:rPr>
          <w:rFonts w:ascii="Verdana" w:hAnsi="Verdana"/>
          <w:lang w:val="es-MX"/>
        </w:rPr>
      </w:pPr>
    </w:p>
    <w:p>
      <w:pPr>
        <w:pStyle w:val="Default"/>
        <w:numPr>
          <w:ilvl w:val="0"/>
          <w:numId w:val="11"/>
        </w:numPr>
        <w:spacing w:line="276" w:lineRule="auto"/>
        <w:ind w:left="709"/>
        <w:jc w:val="both"/>
        <w:rPr>
          <w:rFonts w:ascii="Verdana" w:hAnsi="Verdana"/>
        </w:rPr>
      </w:pPr>
      <w:r>
        <w:rPr>
          <w:rFonts w:ascii="Verdana" w:hAnsi="Verdana"/>
        </w:rPr>
        <w:t>Obligar a un alumno o estudiante a experimentar con animales contra su voluntad;</w:t>
      </w:r>
    </w:p>
    <w:p>
      <w:pPr>
        <w:pStyle w:val="Prrafodelista"/>
        <w:spacing w:line="276" w:lineRule="auto"/>
        <w:rPr>
          <w:rFonts w:ascii="Verdana" w:hAnsi="Verdana"/>
          <w:lang w:val="es-MX"/>
        </w:rPr>
      </w:pPr>
    </w:p>
    <w:p>
      <w:pPr>
        <w:pStyle w:val="Default"/>
        <w:numPr>
          <w:ilvl w:val="0"/>
          <w:numId w:val="11"/>
        </w:numPr>
        <w:spacing w:line="276" w:lineRule="auto"/>
        <w:ind w:left="709"/>
        <w:jc w:val="both"/>
        <w:rPr>
          <w:rFonts w:ascii="Verdana" w:hAnsi="Verdana"/>
        </w:rPr>
      </w:pPr>
      <w:r>
        <w:rPr>
          <w:rFonts w:ascii="Verdana" w:hAnsi="Verdana"/>
        </w:rPr>
        <w:t>Provocar la muerte de un animal por un medio que le cause dolor, sufrimiento, angustia o que le prolongue su agonía, sin intervención de un médico veterinario profesional. No se sancionará la muerte provocada a un animal cuando sea para el consumo humano y de acuerdo a la legislación, Normas Oficiales Mexicanas y ordenamientos municipales aplicables;</w:t>
      </w:r>
    </w:p>
    <w:p>
      <w:pPr>
        <w:pStyle w:val="Prrafodelista"/>
        <w:spacing w:line="276" w:lineRule="auto"/>
        <w:ind w:left="709"/>
        <w:rPr>
          <w:rFonts w:ascii="Verdana" w:hAnsi="Verdana"/>
          <w:lang w:val="es-MX"/>
        </w:rPr>
      </w:pPr>
    </w:p>
    <w:p>
      <w:pPr>
        <w:pStyle w:val="Default"/>
        <w:numPr>
          <w:ilvl w:val="0"/>
          <w:numId w:val="11"/>
        </w:numPr>
        <w:spacing w:line="276" w:lineRule="auto"/>
        <w:ind w:left="709"/>
        <w:jc w:val="both"/>
        <w:rPr>
          <w:rFonts w:ascii="Verdana" w:hAnsi="Verdana"/>
        </w:rPr>
      </w:pPr>
      <w:r>
        <w:rPr>
          <w:rFonts w:ascii="Verdana" w:hAnsi="Verdana"/>
          <w:bCs/>
        </w:rPr>
        <w:lastRenderedPageBreak/>
        <w:t>A</w:t>
      </w:r>
      <w:r>
        <w:rPr>
          <w:rFonts w:ascii="Verdana" w:hAnsi="Verdana"/>
        </w:rPr>
        <w:t xml:space="preserve">bandonar animales o arrojar cadáveres de animales en espacios públicos, caminos o zonas rurales; </w:t>
      </w:r>
    </w:p>
    <w:p>
      <w:pPr>
        <w:pStyle w:val="Prrafodelista"/>
        <w:spacing w:line="276" w:lineRule="auto"/>
        <w:ind w:left="709"/>
        <w:rPr>
          <w:rFonts w:ascii="Verdana" w:hAnsi="Verdana"/>
          <w:lang w:val="es-MX"/>
        </w:rPr>
      </w:pPr>
    </w:p>
    <w:p>
      <w:pPr>
        <w:pStyle w:val="Default"/>
        <w:numPr>
          <w:ilvl w:val="0"/>
          <w:numId w:val="11"/>
        </w:numPr>
        <w:spacing w:line="276" w:lineRule="auto"/>
        <w:ind w:left="709"/>
        <w:jc w:val="both"/>
        <w:rPr>
          <w:rFonts w:ascii="Verdana" w:hAnsi="Verdana"/>
        </w:rPr>
      </w:pPr>
      <w:r>
        <w:rPr>
          <w:rFonts w:ascii="Verdana" w:hAnsi="Verdana"/>
        </w:rPr>
        <w:t xml:space="preserve">Utilizar animales vivos para el entrenamiento de otros animales de guardia, caza, carreras, de ataque o para verificar su agresividad, así como utilizarlos para agredir o causar daños o perjuicios a terceros. Se deberá contar con el permiso de las autoridades correspondientes en caso de ser necesaria dicha práctica; </w:t>
      </w:r>
    </w:p>
    <w:p>
      <w:pPr>
        <w:pStyle w:val="Prrafodelista"/>
        <w:spacing w:line="276" w:lineRule="auto"/>
        <w:ind w:left="709"/>
        <w:rPr>
          <w:rFonts w:ascii="Verdana" w:hAnsi="Verdana"/>
          <w:lang w:val="es-MX"/>
        </w:rPr>
      </w:pPr>
    </w:p>
    <w:p>
      <w:pPr>
        <w:pStyle w:val="Default"/>
        <w:numPr>
          <w:ilvl w:val="0"/>
          <w:numId w:val="11"/>
        </w:numPr>
        <w:spacing w:line="276" w:lineRule="auto"/>
        <w:ind w:left="709"/>
        <w:jc w:val="both"/>
        <w:rPr>
          <w:rFonts w:ascii="Verdana" w:hAnsi="Verdana"/>
        </w:rPr>
      </w:pPr>
      <w:r>
        <w:rPr>
          <w:rFonts w:ascii="Verdana" w:hAnsi="Verdana"/>
        </w:rPr>
        <w:t>Utilizar animales en manifestaciones, mítines, plantones y en general en eventos masivos en los que se ponga en peligro la salud del animal y la seguridad de las personas, con excepción de los que utilicen las autoridades encargadas de la seguridad pública;</w:t>
      </w:r>
    </w:p>
    <w:p>
      <w:pPr>
        <w:pStyle w:val="Prrafodelista"/>
        <w:spacing w:line="276" w:lineRule="auto"/>
        <w:rPr>
          <w:rFonts w:ascii="Verdana" w:hAnsi="Verdana"/>
          <w:lang w:val="es-MX"/>
        </w:rPr>
      </w:pPr>
    </w:p>
    <w:p>
      <w:pPr>
        <w:pStyle w:val="Default"/>
        <w:numPr>
          <w:ilvl w:val="0"/>
          <w:numId w:val="11"/>
        </w:numPr>
        <w:spacing w:line="276" w:lineRule="auto"/>
        <w:ind w:left="709"/>
        <w:jc w:val="both"/>
        <w:rPr>
          <w:rFonts w:ascii="Verdana" w:hAnsi="Verdana"/>
        </w:rPr>
      </w:pPr>
      <w:r>
        <w:rPr>
          <w:rFonts w:ascii="Verdana" w:hAnsi="Verdana"/>
        </w:rPr>
        <w:t>Impedir el acceso a los lugares públicos a la persona con discapacidad que pretenda ingresar con el animal que la asiste;</w:t>
      </w:r>
    </w:p>
    <w:p>
      <w:pPr>
        <w:pStyle w:val="Prrafodelista"/>
        <w:spacing w:line="276" w:lineRule="auto"/>
        <w:rPr>
          <w:rFonts w:ascii="Verdana" w:hAnsi="Verdana"/>
          <w:lang w:val="es-MX"/>
        </w:rPr>
      </w:pPr>
    </w:p>
    <w:p>
      <w:pPr>
        <w:pStyle w:val="Default"/>
        <w:numPr>
          <w:ilvl w:val="0"/>
          <w:numId w:val="11"/>
        </w:numPr>
        <w:spacing w:line="276" w:lineRule="auto"/>
        <w:ind w:left="709"/>
        <w:jc w:val="both"/>
        <w:rPr>
          <w:rFonts w:ascii="Verdana" w:hAnsi="Verdana"/>
        </w:rPr>
      </w:pPr>
      <w:r>
        <w:rPr>
          <w:rFonts w:ascii="Verdana" w:hAnsi="Verdana"/>
        </w:rPr>
        <w:t xml:space="preserve">Utilizar animales para acciones curativas, ceremonias religiosas o rituales que puedan afectar al animal; </w:t>
      </w:r>
    </w:p>
    <w:p>
      <w:pPr>
        <w:pStyle w:val="Prrafodelista"/>
        <w:spacing w:line="276" w:lineRule="auto"/>
        <w:rPr>
          <w:rFonts w:ascii="Verdana" w:hAnsi="Verdana"/>
          <w:lang w:val="es-MX"/>
        </w:rPr>
      </w:pPr>
    </w:p>
    <w:p>
      <w:pPr>
        <w:pStyle w:val="Default"/>
        <w:numPr>
          <w:ilvl w:val="0"/>
          <w:numId w:val="11"/>
        </w:numPr>
        <w:spacing w:line="276" w:lineRule="auto"/>
        <w:ind w:left="709"/>
        <w:jc w:val="both"/>
        <w:rPr>
          <w:rFonts w:ascii="Verdana" w:hAnsi="Verdana"/>
        </w:rPr>
      </w:pPr>
      <w:r>
        <w:rPr>
          <w:rFonts w:ascii="Verdana" w:hAnsi="Verdana"/>
        </w:rPr>
        <w:t>Utilizar animales enfermos, desnutridos, con problemas de motricidad, heridos o de edad avanzada, hembras en el periodo próximo al parto o crías sin la suficiente maduración biológica para actividades de esparcimiento o trabajos excesivos;</w:t>
      </w:r>
    </w:p>
    <w:p>
      <w:pPr>
        <w:pStyle w:val="Prrafodelista"/>
        <w:spacing w:line="276" w:lineRule="auto"/>
        <w:rPr>
          <w:rFonts w:ascii="Verdana" w:hAnsi="Verdana"/>
          <w:lang w:val="es-MX"/>
        </w:rPr>
      </w:pPr>
    </w:p>
    <w:p>
      <w:pPr>
        <w:pStyle w:val="Default"/>
        <w:numPr>
          <w:ilvl w:val="0"/>
          <w:numId w:val="11"/>
        </w:numPr>
        <w:spacing w:line="276" w:lineRule="auto"/>
        <w:ind w:left="709"/>
        <w:jc w:val="both"/>
        <w:rPr>
          <w:rFonts w:ascii="Verdana" w:hAnsi="Verdana"/>
        </w:rPr>
      </w:pPr>
      <w:r>
        <w:rPr>
          <w:rFonts w:ascii="Verdana" w:hAnsi="Verdana"/>
        </w:rPr>
        <w:t>Utilizar a los animales para prácticas sexuales;</w:t>
      </w:r>
    </w:p>
    <w:p>
      <w:pPr>
        <w:pStyle w:val="Prrafodelista"/>
        <w:spacing w:line="276" w:lineRule="auto"/>
        <w:rPr>
          <w:rFonts w:ascii="Verdana" w:hAnsi="Verdana"/>
          <w:lang w:val="es-MX"/>
        </w:rPr>
      </w:pPr>
    </w:p>
    <w:p>
      <w:pPr>
        <w:pStyle w:val="Default"/>
        <w:numPr>
          <w:ilvl w:val="0"/>
          <w:numId w:val="11"/>
        </w:numPr>
        <w:spacing w:line="276" w:lineRule="auto"/>
        <w:ind w:left="709"/>
        <w:jc w:val="both"/>
        <w:rPr>
          <w:rFonts w:ascii="Verdana" w:hAnsi="Verdana"/>
        </w:rPr>
      </w:pPr>
      <w:r>
        <w:rPr>
          <w:rFonts w:ascii="Verdana" w:hAnsi="Verdana"/>
        </w:rPr>
        <w:t xml:space="preserve">Poseer animales en peligro de extinción o animales cuya propiedad y tenencia requiera de permisos o autorizaciones especiales sin contar con las mismas; </w:t>
      </w:r>
    </w:p>
    <w:p>
      <w:pPr>
        <w:pStyle w:val="Prrafodelista"/>
        <w:spacing w:line="276" w:lineRule="auto"/>
        <w:rPr>
          <w:rFonts w:ascii="Verdana" w:hAnsi="Verdana"/>
          <w:lang w:val="es-MX"/>
        </w:rPr>
      </w:pPr>
    </w:p>
    <w:p>
      <w:pPr>
        <w:pStyle w:val="Default"/>
        <w:numPr>
          <w:ilvl w:val="0"/>
          <w:numId w:val="11"/>
        </w:numPr>
        <w:spacing w:line="276" w:lineRule="auto"/>
        <w:ind w:left="709"/>
        <w:jc w:val="both"/>
        <w:rPr>
          <w:rFonts w:ascii="Verdana" w:hAnsi="Verdana"/>
        </w:rPr>
      </w:pPr>
      <w:r>
        <w:rPr>
          <w:rFonts w:ascii="Verdana" w:hAnsi="Verdana"/>
        </w:rPr>
        <w:t xml:space="preserve">Transitar montado en un animal doméstico por vialidades de gran afluencia vehicular, poniendo en riesgo al animal o a terceras personas, salvo cuando se trate de festividades cívicas, </w:t>
      </w:r>
      <w:r>
        <w:rPr>
          <w:rFonts w:ascii="Verdana" w:hAnsi="Verdana"/>
        </w:rPr>
        <w:lastRenderedPageBreak/>
        <w:t>tradicionales o eventos autorizados donde se tomen las debidas medidas preventivas; o</w:t>
      </w:r>
    </w:p>
    <w:p>
      <w:pPr>
        <w:pStyle w:val="Prrafodelista"/>
        <w:spacing w:line="276" w:lineRule="auto"/>
        <w:rPr>
          <w:rFonts w:ascii="Verdana" w:hAnsi="Verdana"/>
          <w:lang w:val="es-MX"/>
        </w:rPr>
      </w:pPr>
    </w:p>
    <w:p>
      <w:pPr>
        <w:pStyle w:val="Default"/>
        <w:numPr>
          <w:ilvl w:val="0"/>
          <w:numId w:val="11"/>
        </w:numPr>
        <w:spacing w:line="276" w:lineRule="auto"/>
        <w:ind w:left="709"/>
        <w:jc w:val="both"/>
        <w:rPr>
          <w:rFonts w:ascii="Verdana" w:hAnsi="Verdana"/>
        </w:rPr>
      </w:pPr>
      <w:r>
        <w:rPr>
          <w:rFonts w:ascii="Verdana" w:hAnsi="Verdana"/>
        </w:rPr>
        <w:t>Apoderarse de animales sin derecho o consentimiento de su legítimo propietario.</w:t>
      </w:r>
    </w:p>
    <w:p>
      <w:pPr>
        <w:pStyle w:val="Default"/>
        <w:spacing w:line="276" w:lineRule="auto"/>
        <w:jc w:val="both"/>
        <w:rPr>
          <w:rFonts w:ascii="Verdana" w:hAnsi="Verdana"/>
          <w:b/>
          <w:bCs/>
        </w:rPr>
      </w:pPr>
    </w:p>
    <w:p>
      <w:pPr>
        <w:pStyle w:val="Default"/>
        <w:spacing w:line="276" w:lineRule="auto"/>
        <w:jc w:val="both"/>
        <w:rPr>
          <w:rFonts w:ascii="Verdana" w:hAnsi="Verdana"/>
          <w:bCs/>
        </w:rPr>
      </w:pPr>
      <w:r>
        <w:rPr>
          <w:rFonts w:ascii="Verdana" w:hAnsi="Verdana"/>
          <w:b/>
          <w:bCs/>
        </w:rPr>
        <w:t xml:space="preserve">Artículo 27.- </w:t>
      </w:r>
      <w:r>
        <w:rPr>
          <w:rFonts w:ascii="Verdana" w:hAnsi="Verdana"/>
          <w:bCs/>
        </w:rPr>
        <w:t>Cuando un animal de compañía haya mordido o causado alguna lesión a alguna persona, es obligación de la persona propietaria o poseedora ponerlo a disposición de la UNASAM para el control epidemiológico respectivo.</w:t>
      </w:r>
    </w:p>
    <w:p>
      <w:pPr>
        <w:pStyle w:val="Default"/>
        <w:spacing w:line="276" w:lineRule="auto"/>
        <w:jc w:val="both"/>
        <w:rPr>
          <w:rFonts w:ascii="Verdana" w:hAnsi="Verdana"/>
          <w:bCs/>
        </w:rPr>
      </w:pPr>
    </w:p>
    <w:p>
      <w:pPr>
        <w:pStyle w:val="Default"/>
        <w:spacing w:line="276" w:lineRule="auto"/>
        <w:jc w:val="both"/>
        <w:rPr>
          <w:rFonts w:ascii="Verdana" w:hAnsi="Verdana"/>
          <w:bCs/>
        </w:rPr>
      </w:pPr>
      <w:r>
        <w:rPr>
          <w:rFonts w:ascii="Verdana" w:hAnsi="Verdana"/>
          <w:bCs/>
        </w:rPr>
        <w:t>La UNASAM realizará el control epidemiológico al animal de compañía y determinará el tiempo que deberá permanecer en las instalaciones del UNASAM, el cual deberá ser un lapso no mayor a 10 días naturales.</w:t>
      </w:r>
    </w:p>
    <w:p>
      <w:pPr>
        <w:pStyle w:val="Default"/>
        <w:spacing w:line="276" w:lineRule="auto"/>
        <w:jc w:val="both"/>
        <w:rPr>
          <w:rFonts w:ascii="Verdana" w:hAnsi="Verdana"/>
          <w:bCs/>
        </w:rPr>
      </w:pPr>
    </w:p>
    <w:p>
      <w:pPr>
        <w:pStyle w:val="Default"/>
        <w:spacing w:line="276" w:lineRule="auto"/>
        <w:jc w:val="both"/>
        <w:rPr>
          <w:rFonts w:ascii="Verdana" w:hAnsi="Verdana"/>
          <w:bCs/>
        </w:rPr>
      </w:pPr>
      <w:r>
        <w:rPr>
          <w:rFonts w:ascii="Verdana" w:hAnsi="Verdana"/>
          <w:bCs/>
        </w:rPr>
        <w:t>La persona propietaria o poseedora está obligada a realizar el pago de los servicios proporcionados al animal de compañía durante el tiempo que dure su estadía en las instalaciones de la UNASAM.</w:t>
      </w:r>
    </w:p>
    <w:p>
      <w:pPr>
        <w:pStyle w:val="Default"/>
        <w:spacing w:line="276" w:lineRule="auto"/>
        <w:jc w:val="both"/>
        <w:rPr>
          <w:rFonts w:ascii="Verdana" w:hAnsi="Verdana"/>
          <w:b/>
          <w:bCs/>
        </w:rPr>
      </w:pPr>
    </w:p>
    <w:p>
      <w:pPr>
        <w:pStyle w:val="Default"/>
        <w:spacing w:line="276" w:lineRule="auto"/>
        <w:jc w:val="both"/>
        <w:rPr>
          <w:rFonts w:ascii="Verdana" w:hAnsi="Verdana"/>
        </w:rPr>
      </w:pPr>
      <w:r>
        <w:rPr>
          <w:rFonts w:ascii="Verdana" w:hAnsi="Verdana"/>
          <w:b/>
          <w:bCs/>
        </w:rPr>
        <w:t xml:space="preserve">Artículo 28.- </w:t>
      </w:r>
      <w:r>
        <w:rPr>
          <w:rFonts w:ascii="Verdana" w:hAnsi="Verdana"/>
        </w:rPr>
        <w:t xml:space="preserve">Para regular la sobrepoblación de perros y gatos, sus dueños podrán esterilizarlos en cualquier clínica veterinaria del sector público, privado o dentro de las campañas que realice el Municipio para tal fin. </w:t>
      </w:r>
    </w:p>
    <w:p>
      <w:pPr>
        <w:pStyle w:val="Default"/>
        <w:spacing w:line="276" w:lineRule="auto"/>
        <w:jc w:val="both"/>
        <w:rPr>
          <w:rFonts w:ascii="Verdana" w:hAnsi="Verdana"/>
        </w:rPr>
      </w:pPr>
    </w:p>
    <w:p>
      <w:pPr>
        <w:pStyle w:val="Default"/>
        <w:spacing w:line="276" w:lineRule="auto"/>
        <w:jc w:val="both"/>
        <w:rPr>
          <w:rFonts w:ascii="Verdana" w:hAnsi="Verdana"/>
        </w:rPr>
      </w:pPr>
      <w:r>
        <w:rPr>
          <w:rFonts w:ascii="Verdana" w:hAnsi="Verdana"/>
          <w:b/>
          <w:bCs/>
        </w:rPr>
        <w:t xml:space="preserve">Artículo 29.- </w:t>
      </w:r>
      <w:r>
        <w:rPr>
          <w:rFonts w:ascii="Verdana" w:hAnsi="Verdana"/>
        </w:rPr>
        <w:t>Es responsabilidad de las personas propietarias o poseedoras de perros y gatos las crías producto del apareamiento de sus animales de compañía, por lo que deberán dar los cuidados de salud, alojamiento y alimentación en tanto les encuentran un hogar, pudiendo optar por la adopción responsable.</w:t>
      </w:r>
    </w:p>
    <w:p>
      <w:pPr>
        <w:pStyle w:val="Default"/>
        <w:spacing w:line="276" w:lineRule="auto"/>
        <w:jc w:val="both"/>
        <w:rPr>
          <w:rFonts w:ascii="Verdana" w:hAnsi="Verdana"/>
        </w:rPr>
      </w:pPr>
    </w:p>
    <w:p>
      <w:pPr>
        <w:pStyle w:val="Default"/>
        <w:spacing w:line="276" w:lineRule="auto"/>
        <w:jc w:val="both"/>
        <w:rPr>
          <w:rFonts w:ascii="Verdana" w:hAnsi="Verdana" w:cs="Arial"/>
        </w:rPr>
      </w:pPr>
      <w:r>
        <w:rPr>
          <w:rFonts w:ascii="Verdana" w:hAnsi="Verdana" w:cs="Arial"/>
          <w:b/>
        </w:rPr>
        <w:t xml:space="preserve">Artículo 30.- </w:t>
      </w:r>
      <w:r>
        <w:rPr>
          <w:rFonts w:ascii="Verdana" w:hAnsi="Verdana" w:cs="Arial"/>
        </w:rPr>
        <w:t>Los daños que causen los animales domésticos o de compañía a las personas o sus bienes deberán ser reparados por sus dueños, poseedores o cuidadores. En caso de controversia la Procuraduría Social del Municipio podrá intervenir en la solución de este tipo de conflictos.</w:t>
      </w:r>
    </w:p>
    <w:p>
      <w:pPr>
        <w:pStyle w:val="Default"/>
        <w:spacing w:line="276" w:lineRule="auto"/>
        <w:jc w:val="both"/>
        <w:rPr>
          <w:rFonts w:ascii="Verdana" w:hAnsi="Verdana" w:cs="Arial"/>
          <w:b/>
        </w:rPr>
      </w:pPr>
    </w:p>
    <w:p>
      <w:pPr>
        <w:pStyle w:val="Default"/>
        <w:spacing w:line="276" w:lineRule="auto"/>
        <w:jc w:val="both"/>
        <w:rPr>
          <w:rFonts w:ascii="Verdana" w:hAnsi="Verdana" w:cs="Arial"/>
        </w:rPr>
      </w:pPr>
      <w:r>
        <w:rPr>
          <w:rFonts w:ascii="Verdana" w:hAnsi="Verdana" w:cs="Arial"/>
          <w:b/>
        </w:rPr>
        <w:t xml:space="preserve">Artículo 31.- </w:t>
      </w:r>
      <w:r>
        <w:rPr>
          <w:rFonts w:ascii="Verdana" w:hAnsi="Verdana" w:cs="Arial"/>
        </w:rPr>
        <w:t>Se regularán en el ordenamiento municipal en materia de funcionamiento de giros comerciales, industriales y de servicios, las actividades relativas a animales de compañía siguientes:</w:t>
      </w:r>
    </w:p>
    <w:p>
      <w:pPr>
        <w:pStyle w:val="Default"/>
        <w:spacing w:line="276" w:lineRule="auto"/>
        <w:jc w:val="both"/>
        <w:rPr>
          <w:rFonts w:ascii="Verdana" w:hAnsi="Verdana" w:cs="Arial"/>
        </w:rPr>
      </w:pPr>
    </w:p>
    <w:p>
      <w:pPr>
        <w:pStyle w:val="Default"/>
        <w:numPr>
          <w:ilvl w:val="0"/>
          <w:numId w:val="21"/>
        </w:numPr>
        <w:spacing w:line="276" w:lineRule="auto"/>
        <w:ind w:left="709"/>
        <w:jc w:val="both"/>
        <w:rPr>
          <w:rFonts w:ascii="Verdana" w:hAnsi="Verdana" w:cs="Arial"/>
        </w:rPr>
      </w:pPr>
      <w:r>
        <w:rPr>
          <w:rFonts w:ascii="Verdana" w:hAnsi="Verdana" w:cs="Arial"/>
        </w:rPr>
        <w:t>La atención médica veterinaria por particulares, expendio de medicamentos de consumo veterinario y pensiones para animales de compañía;</w:t>
      </w:r>
    </w:p>
    <w:p>
      <w:pPr>
        <w:pStyle w:val="Default"/>
        <w:spacing w:line="276" w:lineRule="auto"/>
        <w:ind w:left="709"/>
        <w:jc w:val="both"/>
        <w:rPr>
          <w:rFonts w:ascii="Verdana" w:hAnsi="Verdana" w:cs="Arial"/>
        </w:rPr>
      </w:pPr>
    </w:p>
    <w:p>
      <w:pPr>
        <w:pStyle w:val="Default"/>
        <w:numPr>
          <w:ilvl w:val="0"/>
          <w:numId w:val="21"/>
        </w:numPr>
        <w:spacing w:line="276" w:lineRule="auto"/>
        <w:ind w:left="709"/>
        <w:jc w:val="both"/>
        <w:rPr>
          <w:rFonts w:ascii="Verdana" w:hAnsi="Verdana" w:cs="Arial"/>
        </w:rPr>
      </w:pPr>
      <w:r>
        <w:rPr>
          <w:rFonts w:ascii="Verdana" w:hAnsi="Verdana" w:cs="Arial"/>
        </w:rPr>
        <w:t>La cría y venta de animales domésticos y de compañía;</w:t>
      </w:r>
    </w:p>
    <w:p>
      <w:pPr>
        <w:pStyle w:val="Prrafodelista"/>
        <w:spacing w:line="276" w:lineRule="auto"/>
        <w:ind w:left="709"/>
        <w:rPr>
          <w:rFonts w:ascii="Verdana" w:hAnsi="Verdana" w:cs="Arial"/>
          <w:lang w:val="es-MX"/>
        </w:rPr>
      </w:pPr>
    </w:p>
    <w:p>
      <w:pPr>
        <w:pStyle w:val="Default"/>
        <w:numPr>
          <w:ilvl w:val="0"/>
          <w:numId w:val="21"/>
        </w:numPr>
        <w:spacing w:line="276" w:lineRule="auto"/>
        <w:ind w:left="709"/>
        <w:jc w:val="both"/>
        <w:rPr>
          <w:rFonts w:ascii="Verdana" w:hAnsi="Verdana" w:cs="Arial"/>
        </w:rPr>
      </w:pPr>
      <w:r>
        <w:rPr>
          <w:rFonts w:ascii="Verdana" w:hAnsi="Verdana" w:cs="Arial"/>
        </w:rPr>
        <w:t>Las estéticas de animales de compañía;</w:t>
      </w:r>
    </w:p>
    <w:p>
      <w:pPr>
        <w:pStyle w:val="Prrafodelista"/>
        <w:spacing w:line="276" w:lineRule="auto"/>
        <w:ind w:left="709"/>
        <w:rPr>
          <w:rFonts w:ascii="Verdana" w:hAnsi="Verdana" w:cs="Arial"/>
          <w:lang w:val="es-MX"/>
        </w:rPr>
      </w:pPr>
    </w:p>
    <w:p>
      <w:pPr>
        <w:pStyle w:val="Default"/>
        <w:numPr>
          <w:ilvl w:val="0"/>
          <w:numId w:val="21"/>
        </w:numPr>
        <w:spacing w:line="276" w:lineRule="auto"/>
        <w:ind w:left="709"/>
        <w:jc w:val="both"/>
        <w:rPr>
          <w:rFonts w:ascii="Verdana" w:hAnsi="Verdana" w:cs="Arial"/>
        </w:rPr>
      </w:pPr>
      <w:r>
        <w:rPr>
          <w:rFonts w:ascii="Verdana" w:hAnsi="Verdana" w:cs="Arial"/>
        </w:rPr>
        <w:t>Los establecimientos de adiestramiento de animales domésticos y de compañía; y</w:t>
      </w:r>
    </w:p>
    <w:p>
      <w:pPr>
        <w:pStyle w:val="Prrafodelista"/>
        <w:spacing w:line="276" w:lineRule="auto"/>
        <w:ind w:left="709"/>
        <w:rPr>
          <w:rFonts w:ascii="Verdana" w:hAnsi="Verdana" w:cs="Arial"/>
          <w:lang w:val="es-MX"/>
        </w:rPr>
      </w:pPr>
    </w:p>
    <w:p>
      <w:pPr>
        <w:pStyle w:val="Default"/>
        <w:numPr>
          <w:ilvl w:val="0"/>
          <w:numId w:val="21"/>
        </w:numPr>
        <w:spacing w:line="276" w:lineRule="auto"/>
        <w:ind w:left="709"/>
        <w:jc w:val="both"/>
        <w:rPr>
          <w:rFonts w:ascii="Verdana" w:hAnsi="Verdana" w:cs="Arial"/>
        </w:rPr>
      </w:pPr>
      <w:r>
        <w:rPr>
          <w:rFonts w:ascii="Verdana" w:hAnsi="Verdana" w:cs="Arial"/>
        </w:rPr>
        <w:t>La utilización de animales en servicios terapéuticos y educativos.</w:t>
      </w:r>
    </w:p>
    <w:p>
      <w:pPr>
        <w:pStyle w:val="Default"/>
        <w:tabs>
          <w:tab w:val="left" w:pos="4500"/>
        </w:tabs>
        <w:spacing w:line="276" w:lineRule="auto"/>
        <w:jc w:val="both"/>
        <w:rPr>
          <w:rFonts w:ascii="Verdana" w:hAnsi="Verdana"/>
        </w:rPr>
      </w:pPr>
      <w:r>
        <w:rPr>
          <w:rFonts w:ascii="Verdana" w:hAnsi="Verdana"/>
        </w:rPr>
        <w:tab/>
      </w:r>
    </w:p>
    <w:p>
      <w:pPr>
        <w:pStyle w:val="Ttulo1"/>
        <w:spacing w:line="276" w:lineRule="auto"/>
        <w:ind w:left="0"/>
        <w:rPr>
          <w:lang w:val="es-MX"/>
        </w:rPr>
      </w:pPr>
      <w:r>
        <w:rPr>
          <w:lang w:val="es-MX"/>
        </w:rPr>
        <w:t>SECCIÓN II</w:t>
      </w:r>
    </w:p>
    <w:p>
      <w:pPr>
        <w:pStyle w:val="Ttulo1"/>
        <w:spacing w:line="276" w:lineRule="auto"/>
        <w:ind w:left="0"/>
        <w:rPr>
          <w:lang w:val="es-MX"/>
        </w:rPr>
      </w:pPr>
      <w:r>
        <w:rPr>
          <w:lang w:val="es-MX"/>
        </w:rPr>
        <w:t xml:space="preserve">DEL MANEJO DE FAUNA SILVESTRE </w:t>
      </w:r>
    </w:p>
    <w:p>
      <w:pPr>
        <w:pStyle w:val="Textoindependiente"/>
        <w:spacing w:line="276" w:lineRule="auto"/>
        <w:ind w:left="0" w:right="119"/>
        <w:jc w:val="both"/>
        <w:rPr>
          <w:rFonts w:ascii="Verdana" w:hAnsi="Verdana" w:cs="Arial"/>
          <w:lang w:val="es-MX"/>
        </w:rPr>
      </w:pPr>
    </w:p>
    <w:p>
      <w:pPr>
        <w:pStyle w:val="Textoindependiente"/>
        <w:spacing w:line="276" w:lineRule="auto"/>
        <w:ind w:left="0" w:right="120"/>
        <w:jc w:val="both"/>
        <w:rPr>
          <w:rFonts w:ascii="Verdana" w:hAnsi="Verdana" w:cs="Arial"/>
          <w:lang w:val="es-MX"/>
        </w:rPr>
      </w:pPr>
      <w:r>
        <w:rPr>
          <w:rFonts w:ascii="Verdana" w:hAnsi="Verdana" w:cs="Arial"/>
          <w:b/>
          <w:lang w:val="es-MX"/>
        </w:rPr>
        <w:t xml:space="preserve">Artículo 32.- </w:t>
      </w:r>
      <w:r>
        <w:rPr>
          <w:rFonts w:ascii="Verdana" w:hAnsi="Verdana" w:cs="Arial"/>
          <w:lang w:val="es-MX"/>
        </w:rPr>
        <w:t>La Unidad de Rescate de Fauna Silvestre realizará el rescate y resguardo de ejemplares de fauna silvestre que se encuentren en algún conflicto directo con la población humana acorde con los planes de manejo respectivos, con el fin llevar a cabo su liberación en su hábitat natural.</w:t>
      </w:r>
    </w:p>
    <w:p>
      <w:pPr>
        <w:pStyle w:val="Textoindependiente"/>
        <w:spacing w:line="276" w:lineRule="auto"/>
        <w:ind w:left="0" w:right="120"/>
        <w:jc w:val="both"/>
        <w:rPr>
          <w:rFonts w:ascii="Verdana" w:hAnsi="Verdana" w:cs="Arial"/>
          <w:lang w:val="es-MX"/>
        </w:rPr>
      </w:pPr>
    </w:p>
    <w:p>
      <w:pPr>
        <w:pStyle w:val="Textoindependiente"/>
        <w:spacing w:line="276" w:lineRule="auto"/>
        <w:ind w:left="0" w:right="120"/>
        <w:jc w:val="both"/>
        <w:rPr>
          <w:rFonts w:ascii="Verdana" w:hAnsi="Verdana" w:cs="Arial"/>
          <w:lang w:val="es-MX"/>
        </w:rPr>
      </w:pPr>
      <w:r>
        <w:rPr>
          <w:rFonts w:ascii="Verdana" w:hAnsi="Verdana" w:cs="Arial"/>
          <w:b/>
          <w:lang w:val="es-MX"/>
        </w:rPr>
        <w:t>Artículo 33.-</w:t>
      </w:r>
      <w:r>
        <w:rPr>
          <w:rFonts w:ascii="Verdana" w:hAnsi="Verdana" w:cs="Arial"/>
          <w:lang w:val="es-MX"/>
        </w:rPr>
        <w:t xml:space="preserve"> La Unidad de Rescate de Fauna Silvestre funcionará permanente, con el fin de salvaguardar la integridad de los animales silvestres rescatados y determinar su destino final de acuerdo a las siguientes disposiciones:</w:t>
      </w:r>
    </w:p>
    <w:p>
      <w:pPr>
        <w:pStyle w:val="Textoindependiente"/>
        <w:spacing w:line="276" w:lineRule="auto"/>
        <w:ind w:left="0" w:right="120"/>
        <w:jc w:val="both"/>
        <w:rPr>
          <w:rFonts w:ascii="Verdana" w:hAnsi="Verdana" w:cs="Arial"/>
          <w:b/>
          <w:lang w:val="es-MX"/>
        </w:rPr>
      </w:pPr>
    </w:p>
    <w:p>
      <w:pPr>
        <w:pStyle w:val="Textoindependiente"/>
        <w:numPr>
          <w:ilvl w:val="0"/>
          <w:numId w:val="13"/>
        </w:numPr>
        <w:spacing w:line="276" w:lineRule="auto"/>
        <w:ind w:left="709" w:right="120" w:hanging="709"/>
        <w:jc w:val="both"/>
        <w:rPr>
          <w:rFonts w:ascii="Verdana" w:hAnsi="Verdana" w:cs="Arial"/>
          <w:lang w:val="es-MX"/>
        </w:rPr>
      </w:pPr>
      <w:r>
        <w:rPr>
          <w:rFonts w:ascii="Verdana" w:hAnsi="Verdana" w:cs="Arial"/>
          <w:lang w:val="es-MX"/>
        </w:rPr>
        <w:t xml:space="preserve">Efectuarse a través de personal capacitado con el equipo adecuado para minimizar los riesgos de daño a la salud del ejemplar rescatado, según lo dispuesto en la Ley General de </w:t>
      </w:r>
      <w:r>
        <w:rPr>
          <w:rFonts w:ascii="Verdana" w:hAnsi="Verdana" w:cs="Arial"/>
          <w:lang w:val="es-MX"/>
        </w:rPr>
        <w:lastRenderedPageBreak/>
        <w:t>Vida Silvestre, en el Reglamento de la Ley General de Vida Silvestre y en las Normas Oficiales Mexicanas;</w:t>
      </w:r>
    </w:p>
    <w:p>
      <w:pPr>
        <w:pStyle w:val="Textoindependiente"/>
        <w:spacing w:line="276" w:lineRule="auto"/>
        <w:ind w:left="709" w:right="120" w:hanging="709"/>
        <w:jc w:val="both"/>
        <w:rPr>
          <w:rFonts w:ascii="Verdana" w:hAnsi="Verdana" w:cs="Arial"/>
          <w:lang w:val="es-MX"/>
        </w:rPr>
      </w:pPr>
    </w:p>
    <w:p>
      <w:pPr>
        <w:pStyle w:val="Textoindependiente"/>
        <w:numPr>
          <w:ilvl w:val="0"/>
          <w:numId w:val="13"/>
        </w:numPr>
        <w:spacing w:line="276" w:lineRule="auto"/>
        <w:ind w:left="709" w:right="120" w:hanging="709"/>
        <w:jc w:val="both"/>
        <w:rPr>
          <w:rFonts w:ascii="Verdana" w:hAnsi="Verdana" w:cs="Arial"/>
          <w:lang w:val="es-MX"/>
        </w:rPr>
      </w:pPr>
      <w:r>
        <w:rPr>
          <w:rFonts w:ascii="Verdana" w:hAnsi="Verdana" w:cs="Arial"/>
          <w:lang w:val="es-MX"/>
        </w:rPr>
        <w:t>Los ejemplares rescatados serán trasladados a las instalaciones de la Unidad de Rescate de Fauna Silvestre para realizar su evaluación, atención y el registro correspondiente, así como dar aviso a las autoridades correspondientes;</w:t>
      </w:r>
    </w:p>
    <w:p>
      <w:pPr>
        <w:pStyle w:val="Textoindependiente"/>
        <w:spacing w:line="276" w:lineRule="auto"/>
        <w:ind w:left="709" w:right="120" w:hanging="709"/>
        <w:jc w:val="both"/>
        <w:rPr>
          <w:rFonts w:ascii="Verdana" w:hAnsi="Verdana" w:cs="Arial"/>
          <w:lang w:val="es-MX"/>
        </w:rPr>
      </w:pPr>
    </w:p>
    <w:p>
      <w:pPr>
        <w:pStyle w:val="Textoindependiente"/>
        <w:numPr>
          <w:ilvl w:val="0"/>
          <w:numId w:val="13"/>
        </w:numPr>
        <w:spacing w:line="276" w:lineRule="auto"/>
        <w:ind w:left="709" w:right="120" w:hanging="709"/>
        <w:jc w:val="both"/>
        <w:rPr>
          <w:rFonts w:ascii="Verdana" w:hAnsi="Verdana" w:cs="Arial"/>
          <w:lang w:val="es-MX"/>
        </w:rPr>
      </w:pPr>
      <w:r>
        <w:rPr>
          <w:rFonts w:ascii="Verdana" w:hAnsi="Verdana" w:cs="Arial"/>
          <w:lang w:val="es-MX"/>
        </w:rPr>
        <w:t>De ser un ejemplar apto para ser reubicado, se programará el sitio con las mejores características biológicas, en un lapso no mayor a 24 horas después de su captura con autorización de la autoridad federal correspondiente;</w:t>
      </w:r>
    </w:p>
    <w:p>
      <w:pPr>
        <w:pStyle w:val="Textoindependiente"/>
        <w:spacing w:line="276" w:lineRule="auto"/>
        <w:ind w:left="709" w:right="120" w:hanging="709"/>
        <w:jc w:val="both"/>
        <w:rPr>
          <w:rFonts w:ascii="Verdana" w:hAnsi="Verdana" w:cs="Arial"/>
          <w:lang w:val="es-MX"/>
        </w:rPr>
      </w:pPr>
    </w:p>
    <w:p>
      <w:pPr>
        <w:pStyle w:val="Textoindependiente"/>
        <w:numPr>
          <w:ilvl w:val="0"/>
          <w:numId w:val="13"/>
        </w:numPr>
        <w:spacing w:line="276" w:lineRule="auto"/>
        <w:ind w:left="709" w:right="120" w:hanging="709"/>
        <w:jc w:val="both"/>
        <w:rPr>
          <w:rFonts w:ascii="Verdana" w:hAnsi="Verdana" w:cs="Arial"/>
          <w:lang w:val="es-MX"/>
        </w:rPr>
      </w:pPr>
      <w:r>
        <w:rPr>
          <w:rFonts w:ascii="Verdana" w:hAnsi="Verdana" w:cs="Arial"/>
          <w:lang w:val="es-MX"/>
        </w:rPr>
        <w:t>De ser un ejemplar no apto para ser reubicado se instalará en un lugar adecuado, donde recibirá atención necesaria;</w:t>
      </w:r>
    </w:p>
    <w:p>
      <w:pPr>
        <w:pStyle w:val="Textoindependiente"/>
        <w:spacing w:line="276" w:lineRule="auto"/>
        <w:ind w:left="709" w:right="120" w:hanging="709"/>
        <w:jc w:val="both"/>
        <w:rPr>
          <w:rFonts w:ascii="Verdana" w:hAnsi="Verdana" w:cs="Arial"/>
          <w:lang w:val="es-MX"/>
        </w:rPr>
      </w:pPr>
    </w:p>
    <w:p>
      <w:pPr>
        <w:pStyle w:val="Textoindependiente"/>
        <w:numPr>
          <w:ilvl w:val="0"/>
          <w:numId w:val="13"/>
        </w:numPr>
        <w:spacing w:line="276" w:lineRule="auto"/>
        <w:ind w:left="709" w:right="120" w:hanging="709"/>
        <w:jc w:val="both"/>
        <w:rPr>
          <w:rFonts w:ascii="Verdana" w:hAnsi="Verdana" w:cs="Arial"/>
          <w:lang w:val="es-MX"/>
        </w:rPr>
      </w:pPr>
      <w:r>
        <w:rPr>
          <w:rFonts w:ascii="Verdana" w:hAnsi="Verdana" w:cs="Arial"/>
          <w:lang w:val="es-MX"/>
        </w:rPr>
        <w:t>Todos aquellos ejemplares no aptos para ser reubicados serán evaluados para determinar un programa de rehabilitación física, clínica y conductual para programar su liberación bajo la autorización de las autoridades competentes en la materia y cumpliendo con la normatividad vigente;</w:t>
      </w:r>
    </w:p>
    <w:p>
      <w:pPr>
        <w:pStyle w:val="Textoindependiente"/>
        <w:spacing w:line="276" w:lineRule="auto"/>
        <w:ind w:left="709" w:right="120" w:hanging="709"/>
        <w:jc w:val="both"/>
        <w:rPr>
          <w:rFonts w:ascii="Verdana" w:hAnsi="Verdana" w:cs="Arial"/>
          <w:lang w:val="es-MX"/>
        </w:rPr>
      </w:pPr>
    </w:p>
    <w:p>
      <w:pPr>
        <w:pStyle w:val="Textoindependiente"/>
        <w:numPr>
          <w:ilvl w:val="0"/>
          <w:numId w:val="13"/>
        </w:numPr>
        <w:spacing w:line="276" w:lineRule="auto"/>
        <w:ind w:left="709" w:right="120" w:hanging="709"/>
        <w:jc w:val="both"/>
        <w:rPr>
          <w:rFonts w:ascii="Verdana" w:hAnsi="Verdana" w:cs="Arial"/>
          <w:lang w:val="es-MX"/>
        </w:rPr>
      </w:pPr>
      <w:r>
        <w:rPr>
          <w:rFonts w:ascii="Verdana" w:hAnsi="Verdana" w:cs="Arial"/>
          <w:lang w:val="es-MX"/>
        </w:rPr>
        <w:t>Aquellos animales no aptos para un proceso de rehabilitación serán puestos a disposición de las autoridades correspondientes para que determine su destino final y puedan ser retirados de las instalaciones de la Unidad de Rescate de Fauna Silvestre;</w:t>
      </w:r>
    </w:p>
    <w:p>
      <w:pPr>
        <w:pStyle w:val="Textoindependiente"/>
        <w:spacing w:line="276" w:lineRule="auto"/>
        <w:ind w:left="709" w:right="120" w:hanging="709"/>
        <w:jc w:val="both"/>
        <w:rPr>
          <w:rFonts w:ascii="Verdana" w:hAnsi="Verdana" w:cs="Arial"/>
          <w:lang w:val="es-MX"/>
        </w:rPr>
      </w:pPr>
    </w:p>
    <w:p>
      <w:pPr>
        <w:pStyle w:val="Textoindependiente"/>
        <w:numPr>
          <w:ilvl w:val="0"/>
          <w:numId w:val="13"/>
        </w:numPr>
        <w:spacing w:line="276" w:lineRule="auto"/>
        <w:ind w:left="709" w:right="120" w:hanging="709"/>
        <w:jc w:val="both"/>
        <w:rPr>
          <w:rFonts w:ascii="Verdana" w:hAnsi="Verdana" w:cs="Arial"/>
          <w:lang w:val="es-MX"/>
        </w:rPr>
      </w:pPr>
      <w:r>
        <w:rPr>
          <w:rFonts w:ascii="Verdana" w:hAnsi="Verdana" w:cs="Arial"/>
          <w:lang w:val="es-MX"/>
        </w:rPr>
        <w:t>Una vez valorados por la Unidad de Rescate de Fauna Silvestre</w:t>
      </w:r>
      <w:r>
        <w:rPr>
          <w:rFonts w:ascii="Verdana" w:hAnsi="Verdana" w:cs="Arial"/>
          <w:spacing w:val="-1"/>
          <w:lang w:val="es-MX"/>
        </w:rPr>
        <w:t>, s</w:t>
      </w:r>
      <w:r>
        <w:rPr>
          <w:rFonts w:ascii="Verdana" w:hAnsi="Verdana" w:cs="Arial"/>
          <w:lang w:val="es-MX"/>
        </w:rPr>
        <w:t>e sacrificará de inmediato aquellos animales</w:t>
      </w:r>
      <w:r>
        <w:rPr>
          <w:rFonts w:ascii="Verdana" w:hAnsi="Verdana" w:cs="Arial"/>
          <w:spacing w:val="-1"/>
          <w:lang w:val="es-MX"/>
        </w:rPr>
        <w:t>,</w:t>
      </w:r>
      <w:r>
        <w:rPr>
          <w:rFonts w:ascii="Verdana" w:hAnsi="Verdana" w:cs="Arial"/>
          <w:lang w:val="es-MX"/>
        </w:rPr>
        <w:t xml:space="preserve"> que se determine que, por sus heridas o enfermedad, padecen a agonía y sufrimiento, o que estos animales se consideren una amenaza para a la salud pública; y </w:t>
      </w:r>
    </w:p>
    <w:p>
      <w:pPr>
        <w:pStyle w:val="Prrafodelista"/>
        <w:spacing w:line="276" w:lineRule="auto"/>
        <w:ind w:left="709" w:hanging="709"/>
        <w:rPr>
          <w:rFonts w:ascii="Verdana" w:hAnsi="Verdana" w:cs="Arial"/>
          <w:lang w:val="es-MX"/>
        </w:rPr>
      </w:pPr>
    </w:p>
    <w:p>
      <w:pPr>
        <w:pStyle w:val="Textoindependiente"/>
        <w:numPr>
          <w:ilvl w:val="0"/>
          <w:numId w:val="13"/>
        </w:numPr>
        <w:spacing w:line="276" w:lineRule="auto"/>
        <w:ind w:left="709" w:right="120" w:hanging="709"/>
        <w:jc w:val="both"/>
        <w:rPr>
          <w:rFonts w:ascii="Verdana" w:hAnsi="Verdana" w:cs="Arial"/>
          <w:lang w:val="es-MX"/>
        </w:rPr>
      </w:pPr>
      <w:r>
        <w:rPr>
          <w:rFonts w:ascii="Verdana" w:hAnsi="Verdana" w:cs="Arial"/>
          <w:lang w:val="es-MX"/>
        </w:rPr>
        <w:t xml:space="preserve">Se pondrán a disposición de la Autoridad Federal correspondiente aquellos ejemplares extraviados en vía pública </w:t>
      </w:r>
      <w:r>
        <w:rPr>
          <w:rFonts w:ascii="Verdana" w:hAnsi="Verdana" w:cs="Arial"/>
          <w:lang w:val="es-MX"/>
        </w:rPr>
        <w:lastRenderedPageBreak/>
        <w:t xml:space="preserve">o zonas urbanas, para que determinen y comprueben la legal procedencia del mismo, así como cuando sean asegurados por alguna dependencia municipal. </w:t>
      </w:r>
    </w:p>
    <w:p>
      <w:pPr>
        <w:pStyle w:val="Textoindependiente"/>
        <w:spacing w:line="276" w:lineRule="auto"/>
        <w:ind w:right="120"/>
        <w:jc w:val="both"/>
        <w:rPr>
          <w:rFonts w:ascii="Verdana" w:hAnsi="Verdana" w:cs="Arial"/>
          <w:lang w:val="es-MX"/>
        </w:rPr>
      </w:pPr>
    </w:p>
    <w:p>
      <w:pPr>
        <w:pStyle w:val="Textoindependiente"/>
        <w:spacing w:line="276" w:lineRule="auto"/>
        <w:ind w:right="120"/>
        <w:jc w:val="both"/>
        <w:rPr>
          <w:rFonts w:ascii="Verdana" w:hAnsi="Verdana" w:cs="Arial"/>
          <w:lang w:val="es-MX"/>
        </w:rPr>
      </w:pPr>
    </w:p>
    <w:p>
      <w:pPr>
        <w:pStyle w:val="Ttulo1"/>
        <w:spacing w:line="276" w:lineRule="auto"/>
        <w:rPr>
          <w:lang w:val="es-MX"/>
        </w:rPr>
      </w:pPr>
      <w:r>
        <w:rPr>
          <w:lang w:val="es-MX"/>
        </w:rPr>
        <w:t>SECCIÓN III</w:t>
      </w:r>
    </w:p>
    <w:p>
      <w:pPr>
        <w:pStyle w:val="Ttulo1"/>
        <w:spacing w:line="276" w:lineRule="auto"/>
        <w:rPr>
          <w:lang w:val="es-MX"/>
        </w:rPr>
      </w:pPr>
      <w:r>
        <w:rPr>
          <w:lang w:val="es-MX"/>
        </w:rPr>
        <w:t xml:space="preserve">DE LOS CONFLICTOS APÍCOLAS </w:t>
      </w:r>
    </w:p>
    <w:p>
      <w:pPr>
        <w:pStyle w:val="Textoindependiente"/>
        <w:spacing w:line="276" w:lineRule="auto"/>
        <w:ind w:right="120"/>
        <w:jc w:val="center"/>
        <w:rPr>
          <w:rFonts w:ascii="Verdana" w:hAnsi="Verdana" w:cs="Arial"/>
          <w:b/>
          <w:lang w:val="es-MX"/>
        </w:rPr>
      </w:pPr>
    </w:p>
    <w:p>
      <w:pPr>
        <w:pStyle w:val="Textoindependiente"/>
        <w:spacing w:line="276" w:lineRule="auto"/>
        <w:ind w:right="120"/>
        <w:jc w:val="both"/>
        <w:rPr>
          <w:rFonts w:ascii="Verdana" w:hAnsi="Verdana" w:cs="Arial"/>
          <w:lang w:val="es-MX"/>
        </w:rPr>
      </w:pPr>
      <w:r>
        <w:rPr>
          <w:rFonts w:ascii="Verdana" w:hAnsi="Verdana" w:cs="Arial"/>
          <w:b/>
          <w:lang w:val="es-MX"/>
        </w:rPr>
        <w:t xml:space="preserve">Artículo 34.- </w:t>
      </w:r>
      <w:r>
        <w:rPr>
          <w:rFonts w:ascii="Verdana" w:hAnsi="Verdana" w:cs="Arial"/>
          <w:lang w:val="es-MX"/>
        </w:rPr>
        <w:t xml:space="preserve">La Unidad de Rescate de Abejas deberá atender de manera eficiente y organizada todo reporte de conflicto apícola dentro del Municipio. </w:t>
      </w:r>
    </w:p>
    <w:p>
      <w:pPr>
        <w:pStyle w:val="Textoindependiente"/>
        <w:spacing w:line="276" w:lineRule="auto"/>
        <w:ind w:right="120"/>
        <w:jc w:val="both"/>
        <w:rPr>
          <w:rFonts w:ascii="Verdana" w:hAnsi="Verdana" w:cs="Arial"/>
          <w:b/>
          <w:lang w:val="es-MX"/>
        </w:rPr>
      </w:pPr>
    </w:p>
    <w:p>
      <w:pPr>
        <w:pStyle w:val="Textoindependiente"/>
        <w:spacing w:line="276" w:lineRule="auto"/>
        <w:ind w:right="120"/>
        <w:jc w:val="both"/>
        <w:rPr>
          <w:rFonts w:ascii="Verdana" w:hAnsi="Verdana" w:cs="Arial"/>
          <w:lang w:val="es-MX"/>
        </w:rPr>
      </w:pPr>
      <w:r>
        <w:rPr>
          <w:rFonts w:ascii="Verdana" w:hAnsi="Verdana" w:cs="Arial"/>
          <w:b/>
          <w:lang w:val="es-MX"/>
        </w:rPr>
        <w:t xml:space="preserve">Artículo 35.- </w:t>
      </w:r>
      <w:r>
        <w:rPr>
          <w:rFonts w:ascii="Verdana" w:hAnsi="Verdana" w:cs="Arial"/>
          <w:lang w:val="es-MX"/>
        </w:rPr>
        <w:t>Los reportes apícolas se atenderán priorizando los casos con mayor peligrosidad a la que se encuentren expuestas las personas.</w:t>
      </w:r>
    </w:p>
    <w:p>
      <w:pPr>
        <w:pStyle w:val="Textoindependiente"/>
        <w:spacing w:line="276" w:lineRule="auto"/>
        <w:ind w:right="120"/>
        <w:jc w:val="both"/>
        <w:rPr>
          <w:rFonts w:ascii="Verdana" w:hAnsi="Verdana" w:cs="Arial"/>
          <w:lang w:val="es-MX"/>
        </w:rPr>
      </w:pPr>
    </w:p>
    <w:p>
      <w:pPr>
        <w:pStyle w:val="Textoindependiente"/>
        <w:spacing w:line="276" w:lineRule="auto"/>
        <w:ind w:right="120"/>
        <w:jc w:val="both"/>
        <w:rPr>
          <w:rFonts w:ascii="Verdana" w:hAnsi="Verdana" w:cs="Arial"/>
          <w:lang w:val="es-MX"/>
        </w:rPr>
      </w:pPr>
      <w:r>
        <w:rPr>
          <w:rFonts w:ascii="Verdana" w:hAnsi="Verdana" w:cs="Arial"/>
          <w:b/>
          <w:lang w:val="es-MX"/>
        </w:rPr>
        <w:t xml:space="preserve">Artículo 36.- </w:t>
      </w:r>
      <w:r>
        <w:rPr>
          <w:rFonts w:ascii="Verdana" w:hAnsi="Verdana" w:cs="Arial"/>
          <w:lang w:val="es-MX"/>
        </w:rPr>
        <w:t>Una vez que se encuentre la Unidad de Rescate de Abejas (S.O.S. Abejas) en el área en conflicto, se procederá a realizar un análisis de la peligrosidad a la que se encuentren expuestas las personas, para determinar la estrategia de rescate, esto de conformidad a los manuales de operación de dicha unidad.</w:t>
      </w:r>
    </w:p>
    <w:p>
      <w:pPr>
        <w:pStyle w:val="Textoindependiente"/>
        <w:spacing w:line="276" w:lineRule="auto"/>
        <w:ind w:right="120"/>
        <w:jc w:val="both"/>
        <w:rPr>
          <w:rFonts w:ascii="Verdana" w:hAnsi="Verdana" w:cs="Arial"/>
          <w:lang w:val="es-MX"/>
        </w:rPr>
      </w:pPr>
    </w:p>
    <w:p>
      <w:pPr>
        <w:pStyle w:val="Textoindependiente"/>
        <w:spacing w:line="276" w:lineRule="auto"/>
        <w:ind w:right="120"/>
        <w:jc w:val="both"/>
        <w:rPr>
          <w:rFonts w:ascii="Verdana" w:hAnsi="Verdana" w:cs="Arial"/>
          <w:lang w:val="es-MX"/>
        </w:rPr>
      </w:pPr>
      <w:r>
        <w:rPr>
          <w:rFonts w:ascii="Verdana" w:hAnsi="Verdana" w:cs="Arial"/>
          <w:b/>
          <w:lang w:val="es-MX"/>
        </w:rPr>
        <w:t xml:space="preserve">Artículo 37.- </w:t>
      </w:r>
      <w:r>
        <w:rPr>
          <w:rFonts w:ascii="Verdana" w:hAnsi="Verdana" w:cs="Arial"/>
          <w:lang w:val="es-MX"/>
        </w:rPr>
        <w:t>Una vez determinada la estrategia de rescate a las abejas o avispas, se procederá a su respectiva contención y extracción del lugar en conflicto.</w:t>
      </w:r>
    </w:p>
    <w:p>
      <w:pPr>
        <w:pStyle w:val="Textoindependiente"/>
        <w:spacing w:line="276" w:lineRule="auto"/>
        <w:ind w:right="120"/>
        <w:jc w:val="both"/>
        <w:rPr>
          <w:rFonts w:ascii="Verdana" w:hAnsi="Verdana" w:cs="Arial"/>
          <w:lang w:val="es-MX"/>
        </w:rPr>
      </w:pPr>
    </w:p>
    <w:p>
      <w:pPr>
        <w:pStyle w:val="Textoindependiente"/>
        <w:spacing w:line="276" w:lineRule="auto"/>
        <w:ind w:right="120"/>
        <w:jc w:val="both"/>
        <w:rPr>
          <w:rFonts w:ascii="Verdana" w:hAnsi="Verdana" w:cs="Arial"/>
          <w:lang w:val="es-MX"/>
        </w:rPr>
      </w:pPr>
      <w:r>
        <w:rPr>
          <w:rFonts w:ascii="Verdana" w:hAnsi="Verdana" w:cs="Arial"/>
          <w:b/>
          <w:lang w:val="es-MX"/>
        </w:rPr>
        <w:t xml:space="preserve">Artículo 38.- </w:t>
      </w:r>
      <w:r>
        <w:rPr>
          <w:rFonts w:ascii="Verdana" w:hAnsi="Verdana" w:cs="Arial"/>
          <w:lang w:val="es-MX"/>
        </w:rPr>
        <w:t>En los reportes apícolas se procederá a solicitar el apoyo a la Dirección General Adjunta de Protección Civil y Bomberos, en los siguientes supuestos:</w:t>
      </w:r>
    </w:p>
    <w:p>
      <w:pPr>
        <w:pStyle w:val="Textoindependiente"/>
        <w:spacing w:line="276" w:lineRule="auto"/>
        <w:ind w:right="120"/>
        <w:jc w:val="both"/>
        <w:rPr>
          <w:rFonts w:ascii="Verdana" w:hAnsi="Verdana" w:cs="Arial"/>
          <w:lang w:val="es-MX"/>
        </w:rPr>
      </w:pPr>
    </w:p>
    <w:p>
      <w:pPr>
        <w:pStyle w:val="Textoindependiente"/>
        <w:spacing w:line="276" w:lineRule="auto"/>
        <w:ind w:right="120"/>
        <w:jc w:val="both"/>
        <w:rPr>
          <w:rFonts w:ascii="Verdana" w:hAnsi="Verdana" w:cs="Arial"/>
          <w:lang w:val="es-MX"/>
        </w:rPr>
      </w:pPr>
      <w:r>
        <w:rPr>
          <w:rFonts w:ascii="Verdana" w:hAnsi="Verdana" w:cs="Arial"/>
          <w:lang w:val="es-MX"/>
        </w:rPr>
        <w:t>I.</w:t>
      </w:r>
      <w:r>
        <w:rPr>
          <w:rFonts w:ascii="Verdana" w:hAnsi="Verdana" w:cs="Arial"/>
          <w:lang w:val="es-MX"/>
        </w:rPr>
        <w:tab/>
        <w:t>Cuando se encuentren en un lugar de nulo o de difícil acceso para el personal de la Unidad de Rescate de Abejas (S.O.S. Abejas);</w:t>
      </w:r>
    </w:p>
    <w:p>
      <w:pPr>
        <w:pStyle w:val="Textoindependiente"/>
        <w:spacing w:line="276" w:lineRule="auto"/>
        <w:ind w:right="120"/>
        <w:jc w:val="both"/>
        <w:rPr>
          <w:rFonts w:ascii="Verdana" w:hAnsi="Verdana" w:cs="Arial"/>
          <w:lang w:val="es-MX"/>
        </w:rPr>
      </w:pPr>
    </w:p>
    <w:p>
      <w:pPr>
        <w:pStyle w:val="Textoindependiente"/>
        <w:spacing w:line="276" w:lineRule="auto"/>
        <w:ind w:right="120"/>
        <w:jc w:val="both"/>
        <w:rPr>
          <w:rFonts w:ascii="Verdana" w:hAnsi="Verdana" w:cs="Arial"/>
          <w:lang w:val="es-MX"/>
        </w:rPr>
      </w:pPr>
      <w:r>
        <w:rPr>
          <w:rFonts w:ascii="Verdana" w:hAnsi="Verdana" w:cs="Arial"/>
          <w:lang w:val="es-MX"/>
        </w:rPr>
        <w:t>II.</w:t>
      </w:r>
      <w:r>
        <w:rPr>
          <w:rFonts w:ascii="Verdana" w:hAnsi="Verdana" w:cs="Arial"/>
          <w:lang w:val="es-MX"/>
        </w:rPr>
        <w:tab/>
        <w:t>Cuando las maniobras de rescate, expongan a las personas un riesgo inminente;</w:t>
      </w:r>
    </w:p>
    <w:p>
      <w:pPr>
        <w:pStyle w:val="Textoindependiente"/>
        <w:spacing w:line="276" w:lineRule="auto"/>
        <w:ind w:right="120"/>
        <w:jc w:val="both"/>
        <w:rPr>
          <w:rFonts w:ascii="Verdana" w:hAnsi="Verdana" w:cs="Arial"/>
          <w:lang w:val="es-MX"/>
        </w:rPr>
      </w:pPr>
    </w:p>
    <w:p>
      <w:pPr>
        <w:pStyle w:val="Textoindependiente"/>
        <w:spacing w:line="276" w:lineRule="auto"/>
        <w:ind w:right="120"/>
        <w:jc w:val="both"/>
        <w:rPr>
          <w:rFonts w:ascii="Verdana" w:hAnsi="Verdana" w:cs="Arial"/>
          <w:lang w:val="es-MX"/>
        </w:rPr>
      </w:pPr>
      <w:r>
        <w:rPr>
          <w:rFonts w:ascii="Verdana" w:hAnsi="Verdana" w:cs="Arial"/>
          <w:lang w:val="es-MX"/>
        </w:rPr>
        <w:lastRenderedPageBreak/>
        <w:t>III. Cuando no se tenga autorización de ingreso a propiedad privada, en aquellos casos que el avispero o panal se encuentre dentro de ésta; y</w:t>
      </w:r>
    </w:p>
    <w:p>
      <w:pPr>
        <w:pStyle w:val="Textoindependiente"/>
        <w:spacing w:line="276" w:lineRule="auto"/>
        <w:ind w:right="120"/>
        <w:jc w:val="both"/>
        <w:rPr>
          <w:rFonts w:ascii="Verdana" w:hAnsi="Verdana" w:cs="Arial"/>
          <w:lang w:val="es-MX"/>
        </w:rPr>
      </w:pPr>
    </w:p>
    <w:p>
      <w:pPr>
        <w:pStyle w:val="Textoindependiente"/>
        <w:spacing w:line="276" w:lineRule="auto"/>
        <w:ind w:right="120"/>
        <w:jc w:val="both"/>
        <w:rPr>
          <w:rFonts w:ascii="Verdana" w:hAnsi="Verdana" w:cs="Arial"/>
          <w:lang w:val="es-MX"/>
        </w:rPr>
      </w:pPr>
      <w:r>
        <w:rPr>
          <w:rFonts w:ascii="Verdana" w:hAnsi="Verdana" w:cs="Arial"/>
          <w:lang w:val="es-MX"/>
        </w:rPr>
        <w:t>IV. Cuando para su rescate se comprometa la estructura física del inmueble, árbol o cualquier otro lugar donde se encuentre el avispero o enjambre.</w:t>
      </w:r>
    </w:p>
    <w:p>
      <w:pPr>
        <w:pStyle w:val="Textoindependiente"/>
        <w:spacing w:line="276" w:lineRule="auto"/>
        <w:ind w:right="120"/>
        <w:jc w:val="both"/>
        <w:rPr>
          <w:rFonts w:ascii="Verdana" w:hAnsi="Verdana" w:cs="Arial"/>
          <w:lang w:val="es-MX"/>
        </w:rPr>
      </w:pPr>
    </w:p>
    <w:p>
      <w:pPr>
        <w:pStyle w:val="Textoindependiente"/>
        <w:spacing w:line="276" w:lineRule="auto"/>
        <w:ind w:right="120"/>
        <w:jc w:val="both"/>
        <w:rPr>
          <w:rFonts w:ascii="Verdana" w:hAnsi="Verdana" w:cs="Arial"/>
          <w:lang w:val="es-MX"/>
        </w:rPr>
      </w:pPr>
      <w:r>
        <w:rPr>
          <w:rFonts w:ascii="Verdana" w:hAnsi="Verdana" w:cs="Arial"/>
          <w:b/>
          <w:lang w:val="es-MX"/>
        </w:rPr>
        <w:t>Artículo 39.-</w:t>
      </w:r>
      <w:r>
        <w:rPr>
          <w:rFonts w:ascii="Verdana" w:hAnsi="Verdana" w:cs="Arial"/>
          <w:lang w:val="es-MX"/>
        </w:rPr>
        <w:t xml:space="preserve"> Las abejas o avispas rescatadas serán llevadas a un área física para ser puestas en recuperación y evaluación, para que de manera posterior la Unidad de Rescate de Abejas (S.O.S. Abejas) determine el destino final de las abejas o avispas rescatadas.</w:t>
      </w:r>
    </w:p>
    <w:p>
      <w:pPr>
        <w:pStyle w:val="Textoindependiente"/>
        <w:spacing w:line="276" w:lineRule="auto"/>
        <w:ind w:left="284" w:right="120"/>
        <w:jc w:val="both"/>
        <w:rPr>
          <w:rFonts w:ascii="Verdana" w:hAnsi="Verdana" w:cs="Arial"/>
          <w:lang w:val="es-MX"/>
        </w:rPr>
      </w:pPr>
    </w:p>
    <w:p>
      <w:pPr>
        <w:pStyle w:val="Textoindependiente"/>
        <w:spacing w:line="276" w:lineRule="auto"/>
        <w:ind w:right="120"/>
        <w:jc w:val="both"/>
        <w:rPr>
          <w:rFonts w:ascii="Verdana" w:hAnsi="Verdana" w:cs="Arial"/>
          <w:lang w:val="es-MX"/>
        </w:rPr>
      </w:pPr>
      <w:r>
        <w:rPr>
          <w:rFonts w:ascii="Verdana" w:hAnsi="Verdana" w:cs="Arial"/>
          <w:b/>
          <w:lang w:val="es-MX"/>
        </w:rPr>
        <w:t xml:space="preserve">Artículo 40.- </w:t>
      </w:r>
      <w:r>
        <w:rPr>
          <w:rFonts w:ascii="Verdana" w:hAnsi="Verdana" w:cs="Arial"/>
          <w:lang w:val="es-MX"/>
        </w:rPr>
        <w:t xml:space="preserve">La Unidad de Rescate de Abejas (S.O.S. Abejas) gestionará y </w:t>
      </w:r>
      <w:r>
        <w:rPr>
          <w:rFonts w:ascii="Verdana" w:hAnsi="Verdana" w:cs="Tahoma"/>
          <w:lang w:val="es-MX" w:eastAsia="es-ES"/>
        </w:rPr>
        <w:t>propondrá al Municipio celebración de convenios de colaboración  con asociaciones civiles, entes públicos o privados, para dar el destino final adecuado a las avispas o abejas.</w:t>
      </w:r>
    </w:p>
    <w:p>
      <w:pPr>
        <w:pStyle w:val="Textoindependiente"/>
        <w:spacing w:line="276" w:lineRule="auto"/>
        <w:ind w:right="120"/>
        <w:jc w:val="both"/>
        <w:rPr>
          <w:rFonts w:ascii="Verdana" w:hAnsi="Verdana" w:cs="Arial"/>
          <w:lang w:val="es-MX"/>
        </w:rPr>
      </w:pPr>
    </w:p>
    <w:p>
      <w:pPr>
        <w:pStyle w:val="Prrafodelista"/>
        <w:tabs>
          <w:tab w:val="left" w:pos="2490"/>
        </w:tabs>
        <w:spacing w:line="276" w:lineRule="auto"/>
        <w:rPr>
          <w:rFonts w:ascii="Verdana" w:hAnsi="Verdana" w:cs="Arial"/>
          <w:sz w:val="24"/>
          <w:lang w:val="es-MX"/>
        </w:rPr>
      </w:pPr>
      <w:r>
        <w:rPr>
          <w:rFonts w:ascii="Verdana" w:hAnsi="Verdana" w:cs="Arial"/>
          <w:sz w:val="24"/>
          <w:lang w:val="es-MX"/>
        </w:rPr>
        <w:tab/>
      </w:r>
    </w:p>
    <w:p>
      <w:pPr>
        <w:pStyle w:val="Ttulo1"/>
        <w:spacing w:line="276" w:lineRule="auto"/>
        <w:ind w:left="0"/>
        <w:rPr>
          <w:lang w:val="es-MX"/>
        </w:rPr>
      </w:pPr>
      <w:r>
        <w:rPr>
          <w:lang w:val="es-MX"/>
        </w:rPr>
        <w:t>SECCIÓN IV</w:t>
      </w:r>
    </w:p>
    <w:p>
      <w:pPr>
        <w:pStyle w:val="Ttulo1"/>
        <w:spacing w:line="276" w:lineRule="auto"/>
        <w:ind w:left="0"/>
        <w:rPr>
          <w:lang w:val="es-MX"/>
        </w:rPr>
      </w:pPr>
      <w:r>
        <w:rPr>
          <w:lang w:val="es-MX"/>
        </w:rPr>
        <w:t>DE LA ADOPCIÓN DE ANIMALES DE COMPAÑÍA</w:t>
      </w:r>
    </w:p>
    <w:p>
      <w:pPr>
        <w:pStyle w:val="Default"/>
        <w:spacing w:line="276" w:lineRule="auto"/>
        <w:jc w:val="center"/>
        <w:rPr>
          <w:rFonts w:ascii="Verdana" w:hAnsi="Verdana"/>
        </w:rPr>
      </w:pPr>
    </w:p>
    <w:p>
      <w:pPr>
        <w:pStyle w:val="Default"/>
        <w:spacing w:line="276" w:lineRule="auto"/>
        <w:jc w:val="both"/>
        <w:rPr>
          <w:rFonts w:ascii="Verdana" w:hAnsi="Verdana"/>
        </w:rPr>
      </w:pPr>
      <w:r>
        <w:rPr>
          <w:rFonts w:ascii="Verdana" w:hAnsi="Verdana"/>
          <w:b/>
          <w:bCs/>
        </w:rPr>
        <w:t xml:space="preserve">Artículo 41.- </w:t>
      </w:r>
      <w:r>
        <w:rPr>
          <w:rFonts w:ascii="Verdana" w:hAnsi="Verdana"/>
        </w:rPr>
        <w:t>Toda persona tiene derecho a adoptar un animal de compañía siempre y cuando cumpla con los siguientes requisitos:</w:t>
      </w:r>
    </w:p>
    <w:p>
      <w:pPr>
        <w:pStyle w:val="Default"/>
        <w:spacing w:line="276" w:lineRule="auto"/>
        <w:jc w:val="both"/>
        <w:rPr>
          <w:rFonts w:ascii="Verdana" w:hAnsi="Verdana"/>
        </w:rPr>
      </w:pPr>
    </w:p>
    <w:p>
      <w:pPr>
        <w:pStyle w:val="Default"/>
        <w:numPr>
          <w:ilvl w:val="0"/>
          <w:numId w:val="14"/>
        </w:numPr>
        <w:spacing w:line="276" w:lineRule="auto"/>
        <w:ind w:hanging="720"/>
        <w:jc w:val="both"/>
        <w:rPr>
          <w:rFonts w:ascii="Verdana" w:hAnsi="Verdana"/>
        </w:rPr>
      </w:pPr>
      <w:r>
        <w:rPr>
          <w:rFonts w:ascii="Verdana" w:hAnsi="Verdana"/>
        </w:rPr>
        <w:t>Presentar la solicitud para la adopción de animal de compañía ante la asociación civil, institución pública o privada que ofrezca la adopción;</w:t>
      </w:r>
    </w:p>
    <w:p>
      <w:pPr>
        <w:pStyle w:val="Default"/>
        <w:spacing w:line="276" w:lineRule="auto"/>
        <w:ind w:left="720"/>
        <w:jc w:val="both"/>
        <w:rPr>
          <w:rFonts w:ascii="Verdana" w:hAnsi="Verdana"/>
        </w:rPr>
      </w:pPr>
    </w:p>
    <w:p>
      <w:pPr>
        <w:pStyle w:val="Default"/>
        <w:numPr>
          <w:ilvl w:val="0"/>
          <w:numId w:val="14"/>
        </w:numPr>
        <w:spacing w:line="276" w:lineRule="auto"/>
        <w:ind w:hanging="720"/>
        <w:jc w:val="both"/>
        <w:rPr>
          <w:rFonts w:ascii="Verdana" w:hAnsi="Verdana"/>
        </w:rPr>
      </w:pPr>
      <w:r>
        <w:rPr>
          <w:rFonts w:ascii="Verdana" w:hAnsi="Verdana"/>
        </w:rPr>
        <w:t xml:space="preserve">Ser mayor de edad; </w:t>
      </w:r>
    </w:p>
    <w:p>
      <w:pPr>
        <w:pStyle w:val="Default"/>
        <w:spacing w:line="276" w:lineRule="auto"/>
        <w:ind w:left="720"/>
        <w:jc w:val="both"/>
        <w:rPr>
          <w:rFonts w:ascii="Verdana" w:hAnsi="Verdana"/>
        </w:rPr>
      </w:pPr>
    </w:p>
    <w:p>
      <w:pPr>
        <w:pStyle w:val="Default"/>
        <w:numPr>
          <w:ilvl w:val="0"/>
          <w:numId w:val="14"/>
        </w:numPr>
        <w:spacing w:line="276" w:lineRule="auto"/>
        <w:ind w:hanging="720"/>
        <w:jc w:val="both"/>
        <w:rPr>
          <w:rFonts w:ascii="Verdana" w:hAnsi="Verdana"/>
        </w:rPr>
      </w:pPr>
      <w:r>
        <w:rPr>
          <w:rFonts w:ascii="Verdana" w:hAnsi="Verdana"/>
        </w:rPr>
        <w:t xml:space="preserve">Presentar identificación oficial vigente con fotografía; </w:t>
      </w:r>
    </w:p>
    <w:p>
      <w:pPr>
        <w:pStyle w:val="Default"/>
        <w:spacing w:line="276" w:lineRule="auto"/>
        <w:ind w:left="720"/>
        <w:jc w:val="both"/>
        <w:rPr>
          <w:rFonts w:ascii="Verdana" w:hAnsi="Verdana"/>
        </w:rPr>
      </w:pPr>
    </w:p>
    <w:p>
      <w:pPr>
        <w:pStyle w:val="Default"/>
        <w:numPr>
          <w:ilvl w:val="0"/>
          <w:numId w:val="14"/>
        </w:numPr>
        <w:spacing w:line="276" w:lineRule="auto"/>
        <w:ind w:hanging="720"/>
        <w:jc w:val="both"/>
        <w:rPr>
          <w:rFonts w:ascii="Verdana" w:hAnsi="Verdana"/>
        </w:rPr>
      </w:pPr>
      <w:r>
        <w:rPr>
          <w:rFonts w:ascii="Verdana" w:hAnsi="Verdana"/>
        </w:rPr>
        <w:t xml:space="preserve">Presentar comprobante de domicilio no mayor a tres meses de antigüedad; </w:t>
      </w:r>
    </w:p>
    <w:p>
      <w:pPr>
        <w:pStyle w:val="Default"/>
        <w:spacing w:line="276" w:lineRule="auto"/>
        <w:ind w:left="720"/>
        <w:jc w:val="both"/>
        <w:rPr>
          <w:rFonts w:ascii="Verdana" w:hAnsi="Verdana"/>
        </w:rPr>
      </w:pPr>
    </w:p>
    <w:p>
      <w:pPr>
        <w:pStyle w:val="Default"/>
        <w:numPr>
          <w:ilvl w:val="0"/>
          <w:numId w:val="14"/>
        </w:numPr>
        <w:spacing w:line="276" w:lineRule="auto"/>
        <w:ind w:hanging="720"/>
        <w:jc w:val="both"/>
        <w:rPr>
          <w:rFonts w:ascii="Verdana" w:hAnsi="Verdana"/>
        </w:rPr>
      </w:pPr>
      <w:r>
        <w:rPr>
          <w:rFonts w:ascii="Verdana" w:hAnsi="Verdana"/>
        </w:rPr>
        <w:lastRenderedPageBreak/>
        <w:t xml:space="preserve">Poseer un lugar adecuado para el sano desarrollo y esparcimiento para el animal, que se acreditara con fotos recientes; </w:t>
      </w:r>
    </w:p>
    <w:p>
      <w:pPr>
        <w:pStyle w:val="Default"/>
        <w:spacing w:line="276" w:lineRule="auto"/>
        <w:ind w:left="720"/>
        <w:jc w:val="both"/>
        <w:rPr>
          <w:rFonts w:ascii="Verdana" w:hAnsi="Verdana"/>
        </w:rPr>
      </w:pPr>
    </w:p>
    <w:p>
      <w:pPr>
        <w:pStyle w:val="Default"/>
        <w:numPr>
          <w:ilvl w:val="0"/>
          <w:numId w:val="14"/>
        </w:numPr>
        <w:spacing w:line="276" w:lineRule="auto"/>
        <w:ind w:hanging="720"/>
        <w:jc w:val="both"/>
        <w:rPr>
          <w:rFonts w:ascii="Verdana" w:hAnsi="Verdana"/>
        </w:rPr>
      </w:pPr>
      <w:r>
        <w:rPr>
          <w:rFonts w:ascii="Verdana" w:hAnsi="Verdana"/>
        </w:rPr>
        <w:t>Deberá suscribir de conformidad una carta compromiso; y</w:t>
      </w:r>
    </w:p>
    <w:p>
      <w:pPr>
        <w:pStyle w:val="Prrafodelista"/>
        <w:spacing w:line="276" w:lineRule="auto"/>
        <w:rPr>
          <w:rFonts w:ascii="Verdana" w:hAnsi="Verdana"/>
          <w:lang w:val="es-MX"/>
        </w:rPr>
      </w:pPr>
    </w:p>
    <w:p>
      <w:pPr>
        <w:pStyle w:val="Default"/>
        <w:numPr>
          <w:ilvl w:val="0"/>
          <w:numId w:val="14"/>
        </w:numPr>
        <w:spacing w:line="276" w:lineRule="auto"/>
        <w:ind w:hanging="720"/>
        <w:jc w:val="both"/>
        <w:rPr>
          <w:rFonts w:ascii="Verdana" w:hAnsi="Verdana"/>
        </w:rPr>
      </w:pPr>
      <w:r>
        <w:rPr>
          <w:rFonts w:ascii="Verdana" w:hAnsi="Verdana"/>
        </w:rPr>
        <w:t xml:space="preserve">En el caso de que la persona adoptante resida en el Municipio, deberá registrar al animal adoptado en el Padrón de Mascotas. </w:t>
      </w:r>
    </w:p>
    <w:p>
      <w:pPr>
        <w:pStyle w:val="Default"/>
        <w:spacing w:line="276" w:lineRule="auto"/>
        <w:jc w:val="both"/>
        <w:rPr>
          <w:rFonts w:ascii="Verdana" w:hAnsi="Verdana"/>
        </w:rPr>
      </w:pPr>
    </w:p>
    <w:p>
      <w:pPr>
        <w:pStyle w:val="Default"/>
        <w:spacing w:line="276" w:lineRule="auto"/>
        <w:jc w:val="both"/>
        <w:rPr>
          <w:rFonts w:ascii="Verdana" w:hAnsi="Verdana"/>
        </w:rPr>
      </w:pPr>
      <w:r>
        <w:rPr>
          <w:rFonts w:ascii="Verdana" w:hAnsi="Verdana"/>
          <w:b/>
          <w:bCs/>
        </w:rPr>
        <w:t xml:space="preserve">Artículo 42.- </w:t>
      </w:r>
      <w:r>
        <w:rPr>
          <w:rFonts w:ascii="Verdana" w:hAnsi="Verdana"/>
        </w:rPr>
        <w:t xml:space="preserve">La persona interesada podrá seleccionar el animal de compañía de su preferencia en las asociaciones civiles, instituciones públicas o privadas registradas en el Municipio, siempre y cuando el animal esté en buenas condiciones de salud y no sea potencialmente peligroso. </w:t>
      </w:r>
    </w:p>
    <w:p>
      <w:pPr>
        <w:pStyle w:val="Default"/>
        <w:spacing w:line="276" w:lineRule="auto"/>
        <w:jc w:val="both"/>
        <w:rPr>
          <w:rFonts w:ascii="Verdana" w:hAnsi="Verdana"/>
        </w:rPr>
      </w:pPr>
      <w:r>
        <w:rPr>
          <w:rFonts w:ascii="Verdana" w:hAnsi="Verdana"/>
        </w:rPr>
        <w:t xml:space="preserve"> </w:t>
      </w:r>
    </w:p>
    <w:p>
      <w:pPr>
        <w:pStyle w:val="Default"/>
        <w:spacing w:line="276" w:lineRule="auto"/>
        <w:jc w:val="both"/>
        <w:rPr>
          <w:rFonts w:ascii="Verdana" w:hAnsi="Verdana"/>
        </w:rPr>
      </w:pPr>
      <w:r>
        <w:rPr>
          <w:rFonts w:ascii="Verdana" w:hAnsi="Verdana"/>
          <w:b/>
          <w:bCs/>
        </w:rPr>
        <w:t xml:space="preserve">Artículo 43.- </w:t>
      </w:r>
      <w:r>
        <w:rPr>
          <w:rFonts w:ascii="Verdana" w:hAnsi="Verdana"/>
        </w:rPr>
        <w:t xml:space="preserve">En el supuesto de que la persona solicitante cumpla con los requisitos del artículo 42, se procederá a entregar al animal de compañía y se registrará inmediatamente la adopción, acatando lo establecido en el presente Reglamento. </w:t>
      </w:r>
    </w:p>
    <w:p>
      <w:pPr>
        <w:pStyle w:val="Default"/>
        <w:spacing w:line="276" w:lineRule="auto"/>
        <w:jc w:val="both"/>
        <w:rPr>
          <w:rFonts w:ascii="Verdana" w:hAnsi="Verdana"/>
        </w:rPr>
      </w:pPr>
    </w:p>
    <w:p>
      <w:pPr>
        <w:pStyle w:val="Default"/>
        <w:spacing w:line="276" w:lineRule="auto"/>
        <w:jc w:val="both"/>
        <w:rPr>
          <w:rFonts w:ascii="Verdana" w:hAnsi="Verdana"/>
        </w:rPr>
      </w:pPr>
      <w:r>
        <w:rPr>
          <w:rFonts w:ascii="Verdana" w:hAnsi="Verdana"/>
          <w:b/>
        </w:rPr>
        <w:t xml:space="preserve">Artículo 44.- </w:t>
      </w:r>
      <w:r>
        <w:rPr>
          <w:rFonts w:ascii="Verdana" w:hAnsi="Verdana"/>
        </w:rPr>
        <w:t>La asociación civil, institución pública o privada responsable de la adopción, deberá entregar un acta en la que se especifique el tiempo, lugar y circunstancias en que se llevó acabo la adopción, esto a efecto de que la persona adoptante pueda comprobar la legítima propiedad.</w:t>
      </w:r>
    </w:p>
    <w:p>
      <w:pPr>
        <w:pStyle w:val="Default"/>
        <w:spacing w:line="276" w:lineRule="auto"/>
        <w:jc w:val="both"/>
        <w:rPr>
          <w:rFonts w:ascii="Verdana" w:hAnsi="Verdana"/>
        </w:rPr>
      </w:pPr>
    </w:p>
    <w:p>
      <w:pPr>
        <w:pStyle w:val="Default"/>
        <w:spacing w:line="276" w:lineRule="auto"/>
        <w:jc w:val="both"/>
        <w:rPr>
          <w:rFonts w:ascii="Verdana" w:hAnsi="Verdana"/>
        </w:rPr>
      </w:pPr>
      <w:r>
        <w:rPr>
          <w:rFonts w:ascii="Verdana" w:hAnsi="Verdana"/>
          <w:b/>
          <w:bCs/>
        </w:rPr>
        <w:t xml:space="preserve">Artículo 45.- </w:t>
      </w:r>
      <w:r>
        <w:rPr>
          <w:rFonts w:ascii="Verdana" w:hAnsi="Verdana"/>
        </w:rPr>
        <w:t xml:space="preserve">La asociación civil, institución pública o privada responsable de la adopción deberá remitir en dos meses posteriores a la Dirección de Control Animal, un informe completo del estado físico, clínico y conductual de adaptación del animal de compañía, a fin de determinar si dicha adopción ha sido viable.   </w:t>
      </w:r>
    </w:p>
    <w:p>
      <w:pPr>
        <w:pStyle w:val="Default"/>
        <w:spacing w:line="276" w:lineRule="auto"/>
        <w:jc w:val="both"/>
        <w:rPr>
          <w:rFonts w:ascii="Verdana" w:hAnsi="Verdana"/>
        </w:rPr>
      </w:pPr>
    </w:p>
    <w:p>
      <w:pPr>
        <w:pStyle w:val="Default"/>
        <w:spacing w:line="276" w:lineRule="auto"/>
        <w:jc w:val="both"/>
        <w:rPr>
          <w:rFonts w:ascii="Verdana" w:hAnsi="Verdana"/>
          <w:bCs/>
        </w:rPr>
      </w:pPr>
      <w:r>
        <w:rPr>
          <w:rFonts w:ascii="Verdana" w:hAnsi="Verdana"/>
          <w:b/>
          <w:bCs/>
        </w:rPr>
        <w:t xml:space="preserve">Artículo 46.- </w:t>
      </w:r>
      <w:r>
        <w:rPr>
          <w:rFonts w:ascii="Verdana" w:hAnsi="Verdana"/>
          <w:bCs/>
        </w:rPr>
        <w:t>Cuando la adopción no haya sido viable, se deberá hacer la entrega del animal de compañía a la UNASAM, la Dirección de Control Animal dará seguimiento a la entrega del animal.</w:t>
      </w:r>
    </w:p>
    <w:p>
      <w:pPr>
        <w:pStyle w:val="Default"/>
        <w:spacing w:line="276" w:lineRule="auto"/>
        <w:jc w:val="both"/>
        <w:rPr>
          <w:rFonts w:ascii="Verdana" w:hAnsi="Verdana"/>
          <w:b/>
          <w:bCs/>
        </w:rPr>
      </w:pPr>
    </w:p>
    <w:p>
      <w:pPr>
        <w:pStyle w:val="Default"/>
        <w:spacing w:line="276" w:lineRule="auto"/>
        <w:jc w:val="both"/>
        <w:rPr>
          <w:rFonts w:ascii="Verdana" w:hAnsi="Verdana"/>
        </w:rPr>
      </w:pPr>
      <w:r>
        <w:rPr>
          <w:rFonts w:ascii="Verdana" w:hAnsi="Verdana"/>
          <w:b/>
          <w:bCs/>
        </w:rPr>
        <w:lastRenderedPageBreak/>
        <w:t>Artículo 47</w:t>
      </w:r>
      <w:r>
        <w:rPr>
          <w:rFonts w:ascii="Verdana" w:hAnsi="Verdana"/>
          <w:b/>
        </w:rPr>
        <w:t>.-</w:t>
      </w:r>
      <w:r>
        <w:rPr>
          <w:rFonts w:ascii="Verdana" w:hAnsi="Verdana"/>
        </w:rPr>
        <w:t xml:space="preserve"> Todo animal de compañía que sea entregado en adopción deberá de estar esterilizado, vacunado e inscrito en el Registro Municipal de Mascotas.</w:t>
      </w:r>
    </w:p>
    <w:p>
      <w:pPr>
        <w:pStyle w:val="Default"/>
        <w:spacing w:line="276" w:lineRule="auto"/>
        <w:jc w:val="both"/>
        <w:rPr>
          <w:rFonts w:ascii="Verdana" w:hAnsi="Verdana"/>
        </w:rPr>
      </w:pPr>
    </w:p>
    <w:p>
      <w:pPr>
        <w:pStyle w:val="Ttulo1"/>
        <w:spacing w:line="276" w:lineRule="auto"/>
        <w:ind w:left="0"/>
        <w:rPr>
          <w:lang w:val="es-MX"/>
        </w:rPr>
      </w:pPr>
      <w:r>
        <w:rPr>
          <w:lang w:val="es-MX"/>
        </w:rPr>
        <w:t>SECCIÓN V</w:t>
      </w:r>
    </w:p>
    <w:p>
      <w:pPr>
        <w:pStyle w:val="Ttulo1"/>
        <w:spacing w:line="276" w:lineRule="auto"/>
        <w:ind w:left="0"/>
        <w:rPr>
          <w:lang w:val="es-MX"/>
        </w:rPr>
      </w:pPr>
      <w:r>
        <w:rPr>
          <w:lang w:val="es-MX"/>
        </w:rPr>
        <w:t>DE LOS CONVENIOS DE COLABORACIÓN</w:t>
      </w:r>
    </w:p>
    <w:p>
      <w:pPr>
        <w:pStyle w:val="Default"/>
        <w:spacing w:line="276" w:lineRule="auto"/>
        <w:jc w:val="center"/>
        <w:rPr>
          <w:rFonts w:ascii="Verdana" w:hAnsi="Verdana"/>
        </w:rPr>
      </w:pPr>
    </w:p>
    <w:p>
      <w:pPr>
        <w:pStyle w:val="Default"/>
        <w:spacing w:line="276" w:lineRule="auto"/>
        <w:jc w:val="both"/>
        <w:rPr>
          <w:rFonts w:ascii="Verdana" w:hAnsi="Verdana"/>
        </w:rPr>
      </w:pPr>
      <w:r>
        <w:rPr>
          <w:rFonts w:ascii="Verdana" w:hAnsi="Verdana"/>
          <w:b/>
          <w:bCs/>
        </w:rPr>
        <w:t xml:space="preserve">Artículo 48.- </w:t>
      </w:r>
      <w:r>
        <w:rPr>
          <w:rFonts w:ascii="Verdana" w:hAnsi="Verdana"/>
        </w:rPr>
        <w:t>El Dirección de Control Animal fomentará la colaboración con asociaciones civiles sin fines de lucro, instituciones públicas y privadas que tengan por objeto:</w:t>
      </w:r>
    </w:p>
    <w:p>
      <w:pPr>
        <w:pStyle w:val="Default"/>
        <w:spacing w:line="276" w:lineRule="auto"/>
        <w:jc w:val="both"/>
        <w:rPr>
          <w:rFonts w:ascii="Verdana" w:hAnsi="Verdana"/>
        </w:rPr>
      </w:pPr>
    </w:p>
    <w:p>
      <w:pPr>
        <w:pStyle w:val="Default"/>
        <w:numPr>
          <w:ilvl w:val="0"/>
          <w:numId w:val="15"/>
        </w:numPr>
        <w:spacing w:line="276" w:lineRule="auto"/>
        <w:ind w:hanging="720"/>
        <w:jc w:val="both"/>
        <w:rPr>
          <w:rFonts w:ascii="Verdana" w:hAnsi="Verdana"/>
        </w:rPr>
      </w:pPr>
      <w:r>
        <w:rPr>
          <w:rFonts w:ascii="Verdana" w:hAnsi="Verdana"/>
        </w:rPr>
        <w:t>Promover la cultura de protección y el debido cuidado de los animales;</w:t>
      </w:r>
    </w:p>
    <w:p>
      <w:pPr>
        <w:pStyle w:val="Default"/>
        <w:spacing w:line="276" w:lineRule="auto"/>
        <w:ind w:left="720"/>
        <w:jc w:val="both"/>
        <w:rPr>
          <w:rFonts w:ascii="Verdana" w:hAnsi="Verdana"/>
        </w:rPr>
      </w:pPr>
    </w:p>
    <w:p>
      <w:pPr>
        <w:pStyle w:val="Default"/>
        <w:numPr>
          <w:ilvl w:val="0"/>
          <w:numId w:val="15"/>
        </w:numPr>
        <w:spacing w:line="276" w:lineRule="auto"/>
        <w:ind w:hanging="720"/>
        <w:jc w:val="both"/>
        <w:rPr>
          <w:rFonts w:ascii="Verdana" w:hAnsi="Verdana"/>
        </w:rPr>
      </w:pPr>
      <w:r>
        <w:rPr>
          <w:rFonts w:ascii="Verdana" w:hAnsi="Verdana"/>
        </w:rPr>
        <w:t>Dar protección, refugio y cuidado a los animales de compañía;</w:t>
      </w:r>
    </w:p>
    <w:p>
      <w:pPr>
        <w:pStyle w:val="Default"/>
        <w:spacing w:line="276" w:lineRule="auto"/>
        <w:ind w:left="720"/>
        <w:jc w:val="both"/>
        <w:rPr>
          <w:rFonts w:ascii="Verdana" w:hAnsi="Verdana"/>
        </w:rPr>
      </w:pPr>
    </w:p>
    <w:p>
      <w:pPr>
        <w:pStyle w:val="Default"/>
        <w:numPr>
          <w:ilvl w:val="0"/>
          <w:numId w:val="15"/>
        </w:numPr>
        <w:spacing w:line="276" w:lineRule="auto"/>
        <w:ind w:hanging="720"/>
        <w:jc w:val="both"/>
        <w:rPr>
          <w:rFonts w:ascii="Verdana" w:hAnsi="Verdana"/>
        </w:rPr>
      </w:pPr>
      <w:r>
        <w:rPr>
          <w:rFonts w:ascii="Verdana" w:hAnsi="Verdana"/>
        </w:rPr>
        <w:t>Generar campañas de vacunación anti-rábicas;</w:t>
      </w:r>
    </w:p>
    <w:p>
      <w:pPr>
        <w:pStyle w:val="Default"/>
        <w:spacing w:line="276" w:lineRule="auto"/>
        <w:ind w:left="720"/>
        <w:jc w:val="both"/>
        <w:rPr>
          <w:rFonts w:ascii="Verdana" w:hAnsi="Verdana"/>
        </w:rPr>
      </w:pPr>
    </w:p>
    <w:p>
      <w:pPr>
        <w:pStyle w:val="Default"/>
        <w:numPr>
          <w:ilvl w:val="0"/>
          <w:numId w:val="15"/>
        </w:numPr>
        <w:spacing w:line="276" w:lineRule="auto"/>
        <w:ind w:hanging="720"/>
        <w:jc w:val="both"/>
        <w:rPr>
          <w:rFonts w:ascii="Verdana" w:hAnsi="Verdana"/>
        </w:rPr>
      </w:pPr>
      <w:r>
        <w:rPr>
          <w:rFonts w:ascii="Verdana" w:hAnsi="Verdana"/>
        </w:rPr>
        <w:t>Ayudar a la adopción de animales de compañía, que se encuentren en buena salud y no sean potencialmente peligrosos; y</w:t>
      </w:r>
    </w:p>
    <w:p>
      <w:pPr>
        <w:pStyle w:val="Default"/>
        <w:spacing w:line="276" w:lineRule="auto"/>
        <w:ind w:left="720"/>
        <w:jc w:val="both"/>
        <w:rPr>
          <w:rFonts w:ascii="Verdana" w:hAnsi="Verdana"/>
        </w:rPr>
      </w:pPr>
    </w:p>
    <w:p>
      <w:pPr>
        <w:pStyle w:val="Default"/>
        <w:numPr>
          <w:ilvl w:val="0"/>
          <w:numId w:val="15"/>
        </w:numPr>
        <w:spacing w:line="276" w:lineRule="auto"/>
        <w:ind w:hanging="720"/>
        <w:jc w:val="both"/>
        <w:rPr>
          <w:rFonts w:ascii="Verdana" w:hAnsi="Verdana"/>
        </w:rPr>
      </w:pPr>
      <w:r>
        <w:rPr>
          <w:rFonts w:ascii="Verdana" w:hAnsi="Verdana"/>
        </w:rPr>
        <w:t>Aquellas que tengan como propósito facilitar y mejorar el cumplimiento de lo previsto en la legislación, reglamentos y normatividad en materia de atención, protección, cuidado digno y adecuado a los animales.</w:t>
      </w:r>
    </w:p>
    <w:p>
      <w:pPr>
        <w:pStyle w:val="Default"/>
        <w:spacing w:line="276" w:lineRule="auto"/>
        <w:jc w:val="both"/>
        <w:rPr>
          <w:rFonts w:ascii="Verdana" w:hAnsi="Verdana"/>
        </w:rPr>
      </w:pPr>
    </w:p>
    <w:p>
      <w:pPr>
        <w:pStyle w:val="Default"/>
        <w:spacing w:line="276" w:lineRule="auto"/>
        <w:jc w:val="both"/>
        <w:rPr>
          <w:rFonts w:ascii="Verdana" w:hAnsi="Verdana"/>
          <w:bCs/>
        </w:rPr>
      </w:pPr>
      <w:r>
        <w:rPr>
          <w:rFonts w:ascii="Verdana" w:hAnsi="Verdana"/>
          <w:b/>
          <w:bCs/>
        </w:rPr>
        <w:t xml:space="preserve">Artículo 49.- </w:t>
      </w:r>
      <w:r>
        <w:rPr>
          <w:rFonts w:ascii="Verdana" w:hAnsi="Verdana"/>
          <w:bCs/>
        </w:rPr>
        <w:t>Las asociaciones civiles, instituciones públicas o privadas que pretendan colaborar con el Municipio, deberán realizar su solicitud ante la Dirección de Control Animal, en el que expongan su proyecto y su fuente de financiamiento.</w:t>
      </w:r>
    </w:p>
    <w:p>
      <w:pPr>
        <w:pStyle w:val="Default"/>
        <w:spacing w:line="276" w:lineRule="auto"/>
        <w:jc w:val="both"/>
        <w:rPr>
          <w:rFonts w:ascii="Verdana" w:hAnsi="Verdana"/>
          <w:bCs/>
        </w:rPr>
      </w:pPr>
    </w:p>
    <w:p>
      <w:pPr>
        <w:pStyle w:val="Default"/>
        <w:spacing w:line="276" w:lineRule="auto"/>
        <w:jc w:val="both"/>
        <w:rPr>
          <w:rFonts w:ascii="Verdana" w:hAnsi="Verdana"/>
          <w:bCs/>
        </w:rPr>
      </w:pPr>
      <w:r>
        <w:rPr>
          <w:rFonts w:ascii="Verdana" w:hAnsi="Verdana"/>
          <w:b/>
          <w:bCs/>
        </w:rPr>
        <w:t xml:space="preserve">Artículo 50.- </w:t>
      </w:r>
      <w:r>
        <w:rPr>
          <w:rFonts w:ascii="Verdana" w:hAnsi="Verdana"/>
          <w:bCs/>
        </w:rPr>
        <w:t xml:space="preserve">La Dirección de Control Animal deberá requerir la información necesaria y realizar visita de verificación a las instalaciones de las asociaciones civiles, instituciones públicas o privadas que hayan realizado su solicitud. </w:t>
      </w:r>
    </w:p>
    <w:p>
      <w:pPr>
        <w:pStyle w:val="Default"/>
        <w:spacing w:line="276" w:lineRule="auto"/>
        <w:jc w:val="both"/>
        <w:rPr>
          <w:rFonts w:ascii="Verdana" w:hAnsi="Verdana"/>
          <w:bCs/>
        </w:rPr>
      </w:pPr>
    </w:p>
    <w:p>
      <w:pPr>
        <w:pStyle w:val="Default"/>
        <w:spacing w:line="276" w:lineRule="auto"/>
        <w:jc w:val="both"/>
        <w:rPr>
          <w:rFonts w:ascii="Verdana" w:hAnsi="Verdana"/>
          <w:bCs/>
        </w:rPr>
      </w:pPr>
      <w:r>
        <w:rPr>
          <w:rFonts w:ascii="Verdana" w:hAnsi="Verdana"/>
          <w:b/>
          <w:bCs/>
        </w:rPr>
        <w:t>Artículo 51.-</w:t>
      </w:r>
      <w:r>
        <w:rPr>
          <w:rFonts w:ascii="Verdana" w:hAnsi="Verdana"/>
        </w:rPr>
        <w:t xml:space="preserve"> La Dirección de Control Animal deberá emitir un Dictamen de Viabilidad en un plazo no mayor a 60 días, en el cual analice las instalaciones, los medios, las herramientas y los protocolos con las que las asociaciones civiles, instituciones públicas o privadas pretendan dar el trato digno y adecuado a los animales, y si es que estos contribuyen con los objetivos del Municipio.</w:t>
      </w:r>
    </w:p>
    <w:p>
      <w:pPr>
        <w:pStyle w:val="Default"/>
        <w:spacing w:line="276" w:lineRule="auto"/>
        <w:jc w:val="both"/>
        <w:rPr>
          <w:rFonts w:ascii="Verdana" w:hAnsi="Verdana"/>
          <w:b/>
          <w:bCs/>
        </w:rPr>
      </w:pPr>
    </w:p>
    <w:p>
      <w:pPr>
        <w:pStyle w:val="Default"/>
        <w:spacing w:line="276" w:lineRule="auto"/>
        <w:jc w:val="both"/>
        <w:rPr>
          <w:rFonts w:ascii="Verdana" w:hAnsi="Verdana"/>
        </w:rPr>
      </w:pPr>
      <w:r>
        <w:rPr>
          <w:rFonts w:ascii="Verdana" w:hAnsi="Verdana"/>
          <w:b/>
          <w:bCs/>
        </w:rPr>
        <w:t xml:space="preserve">Artículo 52.- </w:t>
      </w:r>
      <w:r>
        <w:rPr>
          <w:rFonts w:ascii="Verdana" w:hAnsi="Verdana"/>
        </w:rPr>
        <w:t>El Dictamen de Viabilidad, solo podrá tener dos sentidos, uno como “favorable” y el otro como “insatisfactorio”, los dictamines favorables determinarán las condiciones con las que asociaciones civiles, instituciones públicas o privadas deberán cumplir en el cuidado de los animales de compañía que tendrán bajo su protección.</w:t>
      </w:r>
    </w:p>
    <w:p>
      <w:pPr>
        <w:pStyle w:val="Default"/>
        <w:spacing w:line="276" w:lineRule="auto"/>
        <w:jc w:val="both"/>
        <w:rPr>
          <w:rFonts w:ascii="Verdana" w:hAnsi="Verdana"/>
        </w:rPr>
      </w:pPr>
    </w:p>
    <w:p>
      <w:pPr>
        <w:pStyle w:val="Default"/>
        <w:spacing w:line="276" w:lineRule="auto"/>
        <w:jc w:val="both"/>
        <w:rPr>
          <w:rFonts w:ascii="Verdana" w:hAnsi="Verdana"/>
        </w:rPr>
      </w:pPr>
      <w:r>
        <w:rPr>
          <w:rFonts w:ascii="Verdana" w:hAnsi="Verdana"/>
          <w:b/>
          <w:bCs/>
        </w:rPr>
        <w:t xml:space="preserve">Artículo 53.- </w:t>
      </w:r>
      <w:r>
        <w:rPr>
          <w:rFonts w:ascii="Verdana" w:hAnsi="Verdana"/>
        </w:rPr>
        <w:t>La Dirección de Control Animal llevará un Padrón de las asociaciones civiles, instituciones públicas o privadas que pretendan colaborar con el Municipio y una vez realizado el Dictamen de Viabilidad, entregará la solicitud y Dictamen de Viabilidad a la o el Director General de Salud Animal, para que en caso de ser favorable se suscriba el convenio de colaboración.</w:t>
      </w:r>
    </w:p>
    <w:p>
      <w:pPr>
        <w:pStyle w:val="Default"/>
        <w:spacing w:line="276" w:lineRule="auto"/>
        <w:jc w:val="both"/>
        <w:rPr>
          <w:rFonts w:ascii="Verdana" w:hAnsi="Verdana"/>
        </w:rPr>
      </w:pPr>
    </w:p>
    <w:p>
      <w:pPr>
        <w:pStyle w:val="Default"/>
        <w:spacing w:line="276" w:lineRule="auto"/>
        <w:jc w:val="both"/>
        <w:rPr>
          <w:rFonts w:ascii="Verdana" w:hAnsi="Verdana"/>
        </w:rPr>
      </w:pPr>
      <w:r>
        <w:rPr>
          <w:rFonts w:ascii="Verdana" w:hAnsi="Verdana"/>
          <w:b/>
        </w:rPr>
        <w:t xml:space="preserve">Artículo 54.- </w:t>
      </w:r>
      <w:r>
        <w:rPr>
          <w:rFonts w:ascii="Verdana" w:hAnsi="Verdana"/>
        </w:rPr>
        <w:t>Los convenios de colaboración que se pretendan firmar con el Municipio, tendrán que cumplir con las formalidades previstas en las regulaciones aplicables a la materia.</w:t>
      </w:r>
    </w:p>
    <w:p>
      <w:pPr>
        <w:pStyle w:val="Default"/>
        <w:spacing w:line="276" w:lineRule="auto"/>
        <w:jc w:val="both"/>
        <w:rPr>
          <w:rFonts w:ascii="Verdana" w:hAnsi="Verdana"/>
        </w:rPr>
      </w:pPr>
    </w:p>
    <w:p>
      <w:pPr>
        <w:pStyle w:val="Default"/>
        <w:spacing w:line="276" w:lineRule="auto"/>
        <w:jc w:val="both"/>
        <w:rPr>
          <w:rFonts w:ascii="Verdana" w:hAnsi="Verdana"/>
        </w:rPr>
      </w:pPr>
      <w:r>
        <w:rPr>
          <w:rFonts w:ascii="Verdana" w:hAnsi="Verdana"/>
          <w:b/>
          <w:bCs/>
        </w:rPr>
        <w:t>Artículo 55.-</w:t>
      </w:r>
      <w:r>
        <w:rPr>
          <w:rFonts w:ascii="Verdana" w:hAnsi="Verdana"/>
        </w:rPr>
        <w:t xml:space="preserve"> Cuando los convenios de colaboración pretendan funcionar con recursos públicos o patrimonio del Municipio, tendrán que ser aprobados por el Ayuntamiento del Municipio. </w:t>
      </w:r>
    </w:p>
    <w:p>
      <w:pPr>
        <w:pStyle w:val="Default"/>
        <w:spacing w:line="276" w:lineRule="auto"/>
        <w:jc w:val="both"/>
        <w:rPr>
          <w:rFonts w:ascii="Verdana" w:hAnsi="Verdana"/>
          <w:b/>
          <w:bCs/>
        </w:rPr>
      </w:pPr>
    </w:p>
    <w:p>
      <w:pPr>
        <w:pStyle w:val="Default"/>
        <w:spacing w:line="276" w:lineRule="auto"/>
        <w:jc w:val="both"/>
        <w:rPr>
          <w:rFonts w:ascii="Verdana" w:hAnsi="Verdana"/>
        </w:rPr>
      </w:pPr>
      <w:r>
        <w:rPr>
          <w:rFonts w:ascii="Verdana" w:hAnsi="Verdana"/>
          <w:b/>
          <w:bCs/>
        </w:rPr>
        <w:t xml:space="preserve">Artículo 56.- </w:t>
      </w:r>
      <w:r>
        <w:rPr>
          <w:rFonts w:ascii="Verdana" w:hAnsi="Verdana"/>
        </w:rPr>
        <w:t>Las personas físicas representantes de las asociaciones civiles, asociados y voluntarios deberán cumplir con las disposiciones siguientes:</w:t>
      </w:r>
    </w:p>
    <w:p>
      <w:pPr>
        <w:pStyle w:val="Default"/>
        <w:spacing w:line="276" w:lineRule="auto"/>
        <w:jc w:val="both"/>
        <w:rPr>
          <w:rFonts w:ascii="Verdana" w:hAnsi="Verdana"/>
        </w:rPr>
      </w:pPr>
    </w:p>
    <w:p>
      <w:pPr>
        <w:pStyle w:val="Default"/>
        <w:numPr>
          <w:ilvl w:val="0"/>
          <w:numId w:val="16"/>
        </w:numPr>
        <w:spacing w:line="276" w:lineRule="auto"/>
        <w:ind w:left="709"/>
        <w:jc w:val="both"/>
        <w:rPr>
          <w:rFonts w:ascii="Verdana" w:hAnsi="Verdana"/>
        </w:rPr>
      </w:pPr>
      <w:r>
        <w:rPr>
          <w:rFonts w:ascii="Verdana" w:hAnsi="Verdana"/>
        </w:rPr>
        <w:t xml:space="preserve">Acreditar estar constituidas legalmente, presentando copia certificada del acta constitutiva respectiva, ante fedatario </w:t>
      </w:r>
      <w:r>
        <w:rPr>
          <w:rFonts w:ascii="Verdana" w:hAnsi="Verdana"/>
        </w:rPr>
        <w:lastRenderedPageBreak/>
        <w:t>público, además dichas asociaciones deberán contar y acreditar tener domicilio dentro del territorio del Municipio;</w:t>
      </w:r>
    </w:p>
    <w:p>
      <w:pPr>
        <w:pStyle w:val="Default"/>
        <w:spacing w:line="276" w:lineRule="auto"/>
        <w:ind w:left="709" w:hanging="720"/>
        <w:jc w:val="both"/>
        <w:rPr>
          <w:rFonts w:ascii="Verdana" w:hAnsi="Verdana"/>
        </w:rPr>
      </w:pPr>
    </w:p>
    <w:p>
      <w:pPr>
        <w:pStyle w:val="Default"/>
        <w:numPr>
          <w:ilvl w:val="0"/>
          <w:numId w:val="16"/>
        </w:numPr>
        <w:spacing w:line="276" w:lineRule="auto"/>
        <w:ind w:left="709"/>
        <w:jc w:val="both"/>
        <w:rPr>
          <w:rFonts w:ascii="Verdana" w:hAnsi="Verdana"/>
        </w:rPr>
      </w:pPr>
      <w:r>
        <w:rPr>
          <w:rFonts w:ascii="Verdana" w:hAnsi="Verdana"/>
        </w:rPr>
        <w:t xml:space="preserve">Contar con instalaciones adecuadas con áreas amplias para evitar trastornos de locomoción, contaminación de los animales por hacinamiento, así como para evitar peleas entre ellos, las cuales deberán estar ubicadas en el Municipio de Tlajomulco de Zúñiga, Jalisco. Tratándose de perros no deberán estar un número mayor de cinco en un espacio de 30 metros cuadrados, debidamente circulado de acuerdo a su raza, edad y tamaño; </w:t>
      </w:r>
    </w:p>
    <w:p>
      <w:pPr>
        <w:pStyle w:val="Prrafodelista"/>
        <w:spacing w:line="276" w:lineRule="auto"/>
        <w:ind w:left="709" w:hanging="720"/>
        <w:rPr>
          <w:rFonts w:ascii="Verdana" w:hAnsi="Verdana"/>
          <w:lang w:val="es-MX"/>
        </w:rPr>
      </w:pPr>
    </w:p>
    <w:p>
      <w:pPr>
        <w:pStyle w:val="Default"/>
        <w:numPr>
          <w:ilvl w:val="0"/>
          <w:numId w:val="16"/>
        </w:numPr>
        <w:spacing w:line="276" w:lineRule="auto"/>
        <w:ind w:left="709"/>
        <w:jc w:val="both"/>
        <w:rPr>
          <w:rFonts w:ascii="Verdana" w:hAnsi="Verdana"/>
        </w:rPr>
      </w:pPr>
      <w:r>
        <w:rPr>
          <w:rFonts w:ascii="Verdana" w:hAnsi="Verdana"/>
        </w:rPr>
        <w:t xml:space="preserve">Proporcionar a los animales de compañía que estén a su resguardo, agua, alimentos adecuado, asistencia médica veterinaria y protección contra los escenarios climáticos; </w:t>
      </w:r>
    </w:p>
    <w:p>
      <w:pPr>
        <w:pStyle w:val="Prrafodelista"/>
        <w:spacing w:line="276" w:lineRule="auto"/>
        <w:ind w:left="709" w:hanging="720"/>
        <w:rPr>
          <w:rFonts w:ascii="Verdana" w:hAnsi="Verdana"/>
          <w:bCs/>
          <w:lang w:val="es-MX"/>
        </w:rPr>
      </w:pPr>
    </w:p>
    <w:p>
      <w:pPr>
        <w:pStyle w:val="Default"/>
        <w:numPr>
          <w:ilvl w:val="0"/>
          <w:numId w:val="16"/>
        </w:numPr>
        <w:spacing w:line="276" w:lineRule="auto"/>
        <w:ind w:left="709"/>
        <w:jc w:val="both"/>
        <w:rPr>
          <w:rFonts w:ascii="Verdana" w:hAnsi="Verdana"/>
        </w:rPr>
      </w:pPr>
      <w:r>
        <w:rPr>
          <w:rFonts w:ascii="Verdana" w:hAnsi="Verdana"/>
          <w:bCs/>
        </w:rPr>
        <w:t>L</w:t>
      </w:r>
      <w:r>
        <w:rPr>
          <w:rFonts w:ascii="Verdana" w:hAnsi="Verdana"/>
        </w:rPr>
        <w:t xml:space="preserve">levar un registro de los animales de compañía que ingresen anotando las principales características como su sexo, raza, color, tamaño y probable edad, una foto del animal, entre otras que las Asociaciones Civiles determinen; </w:t>
      </w:r>
    </w:p>
    <w:p>
      <w:pPr>
        <w:pStyle w:val="Default"/>
        <w:spacing w:line="276" w:lineRule="auto"/>
        <w:ind w:left="709" w:hanging="720"/>
        <w:jc w:val="both"/>
        <w:rPr>
          <w:rFonts w:ascii="Verdana" w:hAnsi="Verdana"/>
          <w:b/>
          <w:bCs/>
        </w:rPr>
      </w:pPr>
    </w:p>
    <w:p>
      <w:pPr>
        <w:pStyle w:val="Default"/>
        <w:numPr>
          <w:ilvl w:val="0"/>
          <w:numId w:val="16"/>
        </w:numPr>
        <w:spacing w:line="276" w:lineRule="auto"/>
        <w:ind w:left="709"/>
        <w:jc w:val="both"/>
        <w:rPr>
          <w:rFonts w:ascii="Verdana" w:hAnsi="Verdana"/>
          <w:bCs/>
        </w:rPr>
      </w:pPr>
      <w:r>
        <w:rPr>
          <w:rFonts w:ascii="Verdana" w:hAnsi="Verdana"/>
          <w:bCs/>
        </w:rPr>
        <w:t>Tener un médico veterinario con cédula profesional a cargo de la salud de los animales de compañía en custodia;</w:t>
      </w:r>
    </w:p>
    <w:p>
      <w:pPr>
        <w:pStyle w:val="Default"/>
        <w:spacing w:line="276" w:lineRule="auto"/>
        <w:ind w:left="709" w:hanging="720"/>
        <w:jc w:val="both"/>
        <w:rPr>
          <w:rFonts w:ascii="Verdana" w:hAnsi="Verdana"/>
          <w:b/>
          <w:bCs/>
        </w:rPr>
      </w:pPr>
    </w:p>
    <w:p>
      <w:pPr>
        <w:pStyle w:val="Default"/>
        <w:numPr>
          <w:ilvl w:val="0"/>
          <w:numId w:val="16"/>
        </w:numPr>
        <w:spacing w:line="276" w:lineRule="auto"/>
        <w:ind w:left="709"/>
        <w:jc w:val="both"/>
        <w:rPr>
          <w:rFonts w:ascii="Verdana" w:hAnsi="Verdana"/>
        </w:rPr>
      </w:pPr>
      <w:r>
        <w:rPr>
          <w:rFonts w:ascii="Verdana" w:hAnsi="Verdana"/>
        </w:rPr>
        <w:t xml:space="preserve">Permitir el acceso a las Autoridades competentes con el objeto de vigilar el cumplimiento la legislación, reglamentación y normatividad aplicables;  </w:t>
      </w:r>
    </w:p>
    <w:p>
      <w:pPr>
        <w:pStyle w:val="Default"/>
        <w:spacing w:line="276" w:lineRule="auto"/>
        <w:ind w:left="709" w:hanging="720"/>
        <w:jc w:val="both"/>
        <w:rPr>
          <w:rFonts w:ascii="Verdana" w:hAnsi="Verdana"/>
          <w:b/>
          <w:bCs/>
        </w:rPr>
      </w:pPr>
    </w:p>
    <w:p>
      <w:pPr>
        <w:pStyle w:val="Default"/>
        <w:numPr>
          <w:ilvl w:val="0"/>
          <w:numId w:val="16"/>
        </w:numPr>
        <w:spacing w:line="276" w:lineRule="auto"/>
        <w:ind w:left="709"/>
        <w:jc w:val="both"/>
        <w:rPr>
          <w:rFonts w:ascii="Verdana" w:hAnsi="Verdana"/>
        </w:rPr>
      </w:pPr>
      <w:r>
        <w:rPr>
          <w:rFonts w:ascii="Verdana" w:hAnsi="Verdana"/>
        </w:rPr>
        <w:t xml:space="preserve">Entregar en adopción a los animales de compañía a personas que cumplan con los requisitos establecidos en el presente Reglamento; </w:t>
      </w:r>
    </w:p>
    <w:p>
      <w:pPr>
        <w:pStyle w:val="Default"/>
        <w:spacing w:line="276" w:lineRule="auto"/>
        <w:ind w:left="709" w:hanging="720"/>
        <w:jc w:val="both"/>
        <w:rPr>
          <w:rFonts w:ascii="Verdana" w:hAnsi="Verdana"/>
          <w:b/>
          <w:bCs/>
        </w:rPr>
      </w:pPr>
    </w:p>
    <w:p>
      <w:pPr>
        <w:pStyle w:val="Default"/>
        <w:numPr>
          <w:ilvl w:val="0"/>
          <w:numId w:val="16"/>
        </w:numPr>
        <w:spacing w:line="276" w:lineRule="auto"/>
        <w:ind w:left="709"/>
        <w:jc w:val="both"/>
        <w:rPr>
          <w:rFonts w:ascii="Verdana" w:hAnsi="Verdana"/>
        </w:rPr>
      </w:pPr>
      <w:r>
        <w:rPr>
          <w:rFonts w:ascii="Verdana" w:hAnsi="Verdana"/>
        </w:rPr>
        <w:t xml:space="preserve">Difundir a través de sus redes sociales y medios a su alcance, las características y fotos de los animales que se darán en adopción; </w:t>
      </w:r>
    </w:p>
    <w:p>
      <w:pPr>
        <w:pStyle w:val="Default"/>
        <w:spacing w:line="276" w:lineRule="auto"/>
        <w:ind w:left="709" w:hanging="720"/>
        <w:jc w:val="both"/>
        <w:rPr>
          <w:rFonts w:ascii="Verdana" w:hAnsi="Verdana"/>
        </w:rPr>
      </w:pPr>
    </w:p>
    <w:p>
      <w:pPr>
        <w:pStyle w:val="Default"/>
        <w:numPr>
          <w:ilvl w:val="0"/>
          <w:numId w:val="16"/>
        </w:numPr>
        <w:spacing w:line="276" w:lineRule="auto"/>
        <w:ind w:left="709"/>
        <w:jc w:val="both"/>
        <w:rPr>
          <w:rFonts w:ascii="Verdana" w:hAnsi="Verdana"/>
        </w:rPr>
      </w:pPr>
      <w:r>
        <w:rPr>
          <w:rFonts w:ascii="Verdana" w:hAnsi="Verdana"/>
        </w:rPr>
        <w:lastRenderedPageBreak/>
        <w:t>Rechazar el ingreso especies distintas a los animales de compañía; y</w:t>
      </w:r>
    </w:p>
    <w:p>
      <w:pPr>
        <w:pStyle w:val="Prrafodelista"/>
        <w:spacing w:line="276" w:lineRule="auto"/>
        <w:ind w:left="709" w:hanging="720"/>
        <w:rPr>
          <w:rFonts w:ascii="Verdana" w:hAnsi="Verdana"/>
          <w:lang w:val="es-MX"/>
        </w:rPr>
      </w:pPr>
    </w:p>
    <w:p>
      <w:pPr>
        <w:pStyle w:val="Default"/>
        <w:numPr>
          <w:ilvl w:val="0"/>
          <w:numId w:val="16"/>
        </w:numPr>
        <w:spacing w:line="276" w:lineRule="auto"/>
        <w:ind w:left="709"/>
        <w:jc w:val="both"/>
        <w:rPr>
          <w:rFonts w:ascii="Verdana" w:hAnsi="Verdana"/>
        </w:rPr>
      </w:pPr>
      <w:r>
        <w:rPr>
          <w:rFonts w:ascii="Verdana" w:hAnsi="Verdana"/>
        </w:rPr>
        <w:t xml:space="preserve">Las demás establecidas en la legislación, reglamentación y las Normas Oficiales Mexicanas que sean necesarias para protección y cuidado de los animales. </w:t>
      </w:r>
    </w:p>
    <w:p>
      <w:pPr>
        <w:pStyle w:val="Default"/>
        <w:spacing w:line="276" w:lineRule="auto"/>
        <w:jc w:val="both"/>
        <w:rPr>
          <w:rFonts w:ascii="Verdana" w:hAnsi="Verdana"/>
        </w:rPr>
      </w:pPr>
    </w:p>
    <w:p>
      <w:pPr>
        <w:pStyle w:val="Default"/>
        <w:spacing w:line="276" w:lineRule="auto"/>
        <w:jc w:val="both"/>
        <w:rPr>
          <w:rFonts w:ascii="Verdana" w:hAnsi="Verdana"/>
        </w:rPr>
      </w:pPr>
      <w:r>
        <w:rPr>
          <w:rFonts w:ascii="Verdana" w:hAnsi="Verdana"/>
          <w:b/>
          <w:bCs/>
        </w:rPr>
        <w:t>Artículo 57.-</w:t>
      </w:r>
      <w:r>
        <w:rPr>
          <w:rFonts w:ascii="Verdana" w:hAnsi="Verdana"/>
        </w:rPr>
        <w:t xml:space="preserve"> En las asociaciones civiles se custodiará a los animales de compañía y se procurará lograr su adopción. En caso de que los animales de compañía no sean adoptados durante un periodo de 3 meses, o su estado de salud lo requiera, los animales de compañía  deberán ser entregados a la UNASAM para proceder al sacrificio humanitario.</w:t>
      </w:r>
    </w:p>
    <w:p>
      <w:pPr>
        <w:pStyle w:val="Default"/>
        <w:spacing w:line="276" w:lineRule="auto"/>
        <w:jc w:val="both"/>
        <w:rPr>
          <w:rFonts w:ascii="Verdana" w:hAnsi="Verdana"/>
        </w:rPr>
      </w:pPr>
    </w:p>
    <w:p>
      <w:pPr>
        <w:pStyle w:val="Default"/>
        <w:spacing w:line="276" w:lineRule="auto"/>
        <w:jc w:val="both"/>
        <w:rPr>
          <w:rFonts w:ascii="Verdana" w:hAnsi="Verdana"/>
        </w:rPr>
      </w:pPr>
      <w:r>
        <w:rPr>
          <w:rFonts w:ascii="Verdana" w:hAnsi="Verdana"/>
          <w:b/>
        </w:rPr>
        <w:t xml:space="preserve">Artículo 58.- </w:t>
      </w:r>
      <w:r>
        <w:rPr>
          <w:rFonts w:ascii="Verdana" w:hAnsi="Verdana"/>
        </w:rPr>
        <w:t>Queda prohibido a las asociaciones civiles o personas adoptantes entregar, donar, vender aquellos animales de compañía adoptados a instituciones públicas o privadas con fines de lucro.</w:t>
      </w:r>
    </w:p>
    <w:p>
      <w:pPr>
        <w:pStyle w:val="Default"/>
        <w:spacing w:line="276" w:lineRule="auto"/>
        <w:jc w:val="both"/>
        <w:rPr>
          <w:rFonts w:ascii="Verdana" w:hAnsi="Verdana"/>
        </w:rPr>
      </w:pPr>
    </w:p>
    <w:p>
      <w:pPr>
        <w:pStyle w:val="Default"/>
        <w:spacing w:line="276" w:lineRule="auto"/>
        <w:jc w:val="both"/>
        <w:rPr>
          <w:rFonts w:ascii="Verdana" w:hAnsi="Verdana"/>
        </w:rPr>
      </w:pPr>
      <w:r>
        <w:rPr>
          <w:rFonts w:ascii="Verdana" w:hAnsi="Verdana"/>
          <w:b/>
        </w:rPr>
        <w:t>Artículo 59.-</w:t>
      </w:r>
      <w:r>
        <w:rPr>
          <w:rFonts w:ascii="Verdana" w:hAnsi="Verdana"/>
        </w:rPr>
        <w:t xml:space="preserve"> A las asociaciones civiles, instituciones públicas o privadas que incumplan con lo previsto por este Reglamento, la Sindicatura Municipal podrá dar por terminado su convenio de colaboración, además de aplicar las sanciones que resulten procedentes.</w:t>
      </w:r>
    </w:p>
    <w:p>
      <w:pPr>
        <w:pStyle w:val="Default"/>
        <w:spacing w:line="276" w:lineRule="auto"/>
        <w:jc w:val="both"/>
        <w:rPr>
          <w:rFonts w:ascii="Verdana" w:hAnsi="Verdana"/>
        </w:rPr>
      </w:pPr>
    </w:p>
    <w:p>
      <w:pPr>
        <w:pStyle w:val="Default"/>
        <w:spacing w:line="276" w:lineRule="auto"/>
        <w:jc w:val="both"/>
        <w:rPr>
          <w:rFonts w:ascii="Verdana" w:hAnsi="Verdana"/>
        </w:rPr>
      </w:pPr>
    </w:p>
    <w:p>
      <w:pPr>
        <w:pStyle w:val="Ttulo1"/>
        <w:spacing w:line="276" w:lineRule="auto"/>
        <w:rPr>
          <w:lang w:val="es-MX"/>
        </w:rPr>
      </w:pPr>
      <w:r>
        <w:rPr>
          <w:lang w:val="es-MX"/>
        </w:rPr>
        <w:t>SECCIÓN VI</w:t>
      </w:r>
    </w:p>
    <w:p>
      <w:pPr>
        <w:pStyle w:val="Ttulo1"/>
        <w:spacing w:line="276" w:lineRule="auto"/>
        <w:rPr>
          <w:lang w:val="es-MX"/>
        </w:rPr>
      </w:pPr>
      <w:r>
        <w:rPr>
          <w:lang w:val="es-MX"/>
        </w:rPr>
        <w:t>DE LA IDENTIFICACIÓN Y REGISTRO DE LOS ANIMALES</w:t>
      </w:r>
    </w:p>
    <w:p>
      <w:pPr>
        <w:pStyle w:val="Default"/>
        <w:spacing w:line="276" w:lineRule="auto"/>
        <w:jc w:val="both"/>
        <w:rPr>
          <w:rFonts w:ascii="Verdana" w:hAnsi="Verdana"/>
        </w:rPr>
      </w:pPr>
    </w:p>
    <w:p>
      <w:pPr>
        <w:pStyle w:val="Default"/>
        <w:spacing w:line="276" w:lineRule="auto"/>
        <w:jc w:val="both"/>
        <w:rPr>
          <w:rFonts w:ascii="Verdana" w:hAnsi="Verdana"/>
        </w:rPr>
      </w:pPr>
      <w:r>
        <w:rPr>
          <w:rFonts w:ascii="Verdana" w:hAnsi="Verdana"/>
          <w:b/>
        </w:rPr>
        <w:t xml:space="preserve">Artículo 60.- </w:t>
      </w:r>
      <w:r>
        <w:rPr>
          <w:rFonts w:ascii="Verdana" w:hAnsi="Verdana"/>
        </w:rPr>
        <w:t>Las personas propietarias de animales tienen derecho a realizar la identificación e inscripción de sus animales de compañía en el Registro Municipal de Mascotas.</w:t>
      </w:r>
    </w:p>
    <w:p>
      <w:pPr>
        <w:pStyle w:val="Default"/>
        <w:spacing w:line="276" w:lineRule="auto"/>
        <w:jc w:val="both"/>
        <w:rPr>
          <w:rFonts w:ascii="Verdana" w:hAnsi="Verdana"/>
        </w:rPr>
      </w:pPr>
    </w:p>
    <w:p>
      <w:pPr>
        <w:pStyle w:val="Default"/>
        <w:spacing w:line="276" w:lineRule="auto"/>
        <w:jc w:val="both"/>
        <w:rPr>
          <w:rFonts w:ascii="Verdana" w:hAnsi="Verdana"/>
        </w:rPr>
      </w:pPr>
      <w:r>
        <w:rPr>
          <w:rFonts w:ascii="Verdana" w:hAnsi="Verdana"/>
          <w:b/>
        </w:rPr>
        <w:t>Artículo 61.-</w:t>
      </w:r>
      <w:r>
        <w:rPr>
          <w:rFonts w:ascii="Verdana" w:hAnsi="Verdana"/>
        </w:rPr>
        <w:t xml:space="preserve"> Las personas que adopten un animal de compañía en situación de calle o producto de una camada de una hembra de una persona no dedicada a la cría de los mismos, podrán identificar e inscribir a sus animales de compañía de forma provisional en el </w:t>
      </w:r>
      <w:r>
        <w:rPr>
          <w:rFonts w:ascii="Verdana" w:hAnsi="Verdana"/>
        </w:rPr>
        <w:lastRenderedPageBreak/>
        <w:t>Registro Municipal de Mascotas y transcurridos 6 meses sin reclamo alguno, su inscripción se tornará definitiva y de buena fe.</w:t>
      </w:r>
    </w:p>
    <w:p>
      <w:pPr>
        <w:pStyle w:val="Default"/>
        <w:spacing w:line="276" w:lineRule="auto"/>
        <w:jc w:val="both"/>
        <w:rPr>
          <w:rFonts w:ascii="Verdana" w:hAnsi="Verdana"/>
        </w:rPr>
      </w:pPr>
    </w:p>
    <w:p>
      <w:pPr>
        <w:pStyle w:val="Default"/>
        <w:spacing w:line="276" w:lineRule="auto"/>
        <w:jc w:val="both"/>
        <w:rPr>
          <w:rFonts w:ascii="Verdana" w:hAnsi="Verdana"/>
        </w:rPr>
      </w:pPr>
      <w:r>
        <w:rPr>
          <w:rFonts w:ascii="Verdana" w:hAnsi="Verdana"/>
          <w:b/>
        </w:rPr>
        <w:t>Artículo 62.-</w:t>
      </w:r>
      <w:r>
        <w:rPr>
          <w:rFonts w:ascii="Verdana" w:hAnsi="Verdana"/>
        </w:rPr>
        <w:t xml:space="preserve"> Las inscripciones de animales de compañía tienen efectos de dar publicidad a las inscripciones en el mismo protegiendo los datos sensibles de las personas.</w:t>
      </w:r>
    </w:p>
    <w:p>
      <w:pPr>
        <w:pStyle w:val="Default"/>
        <w:spacing w:line="276" w:lineRule="auto"/>
        <w:jc w:val="both"/>
        <w:rPr>
          <w:rFonts w:ascii="Verdana" w:hAnsi="Verdana"/>
        </w:rPr>
      </w:pPr>
    </w:p>
    <w:p>
      <w:pPr>
        <w:pStyle w:val="Default"/>
        <w:spacing w:line="276" w:lineRule="auto"/>
        <w:jc w:val="both"/>
        <w:rPr>
          <w:rFonts w:ascii="Verdana" w:hAnsi="Verdana"/>
        </w:rPr>
      </w:pPr>
      <w:r>
        <w:rPr>
          <w:rFonts w:ascii="Verdana" w:hAnsi="Verdana"/>
          <w:b/>
        </w:rPr>
        <w:t>Artículo 63.-</w:t>
      </w:r>
      <w:r>
        <w:rPr>
          <w:rFonts w:ascii="Verdana" w:hAnsi="Verdana"/>
        </w:rPr>
        <w:t xml:space="preserve"> Toda persona que posea un animal de compañía que por sus características se considere peligroso, deberá de inscribirlos  en el Registro Municipal de Mascotas. </w:t>
      </w:r>
    </w:p>
    <w:p>
      <w:pPr>
        <w:pStyle w:val="Default"/>
        <w:spacing w:line="276" w:lineRule="auto"/>
        <w:jc w:val="both"/>
        <w:rPr>
          <w:rFonts w:ascii="Verdana" w:hAnsi="Verdana"/>
        </w:rPr>
      </w:pPr>
    </w:p>
    <w:p>
      <w:pPr>
        <w:pStyle w:val="Default"/>
        <w:spacing w:line="276" w:lineRule="auto"/>
        <w:jc w:val="both"/>
        <w:rPr>
          <w:rFonts w:ascii="Verdana" w:hAnsi="Verdana"/>
        </w:rPr>
      </w:pPr>
      <w:r>
        <w:rPr>
          <w:rFonts w:ascii="Verdana" w:hAnsi="Verdana"/>
          <w:b/>
        </w:rPr>
        <w:t xml:space="preserve">Artículo 64.- </w:t>
      </w:r>
      <w:r>
        <w:rPr>
          <w:rFonts w:ascii="Verdana" w:hAnsi="Verdana"/>
        </w:rPr>
        <w:t>La Dirección de Control Animal tendrá a su cargo el Registro Municipal del Mascotas, la cual tendrá la facultad de extender las inscripciones provisionales y definitivas previstas en la presente sección, así como las cancelaciones respectivas.</w:t>
      </w:r>
    </w:p>
    <w:p>
      <w:pPr>
        <w:pStyle w:val="Default"/>
        <w:spacing w:line="276" w:lineRule="auto"/>
        <w:jc w:val="both"/>
        <w:rPr>
          <w:rFonts w:ascii="Verdana" w:hAnsi="Verdana"/>
        </w:rPr>
      </w:pPr>
    </w:p>
    <w:p>
      <w:pPr>
        <w:pStyle w:val="Default"/>
        <w:spacing w:line="276" w:lineRule="auto"/>
        <w:jc w:val="both"/>
        <w:rPr>
          <w:rFonts w:ascii="Verdana" w:hAnsi="Verdana"/>
        </w:rPr>
      </w:pPr>
      <w:r>
        <w:rPr>
          <w:rFonts w:ascii="Verdana" w:hAnsi="Verdana"/>
          <w:b/>
        </w:rPr>
        <w:t xml:space="preserve">Artículo 65.- </w:t>
      </w:r>
      <w:r>
        <w:rPr>
          <w:rFonts w:ascii="Verdana" w:hAnsi="Verdana"/>
        </w:rPr>
        <w:t>Las personas interesadas en registrar sus animales de compañía en el Registro Municipal de Mascotas deberán presentar de manera física o electrónica los siguientes requisitos:</w:t>
      </w:r>
    </w:p>
    <w:p>
      <w:pPr>
        <w:pStyle w:val="Default"/>
        <w:spacing w:line="276" w:lineRule="auto"/>
        <w:jc w:val="both"/>
        <w:rPr>
          <w:rFonts w:ascii="Verdana" w:hAnsi="Verdana"/>
        </w:rPr>
      </w:pPr>
    </w:p>
    <w:p>
      <w:pPr>
        <w:pStyle w:val="Default"/>
        <w:numPr>
          <w:ilvl w:val="0"/>
          <w:numId w:val="39"/>
        </w:numPr>
        <w:spacing w:line="276" w:lineRule="auto"/>
        <w:jc w:val="both"/>
        <w:rPr>
          <w:rFonts w:ascii="Verdana" w:hAnsi="Verdana"/>
        </w:rPr>
      </w:pPr>
      <w:r>
        <w:rPr>
          <w:rFonts w:ascii="Verdana" w:hAnsi="Verdana"/>
        </w:rPr>
        <w:t xml:space="preserve">Solicitud en el formato oficial debidamente llenada en la que se incluya: </w:t>
      </w:r>
    </w:p>
    <w:p>
      <w:pPr>
        <w:pStyle w:val="Default"/>
        <w:spacing w:line="276" w:lineRule="auto"/>
        <w:ind w:left="720"/>
        <w:jc w:val="both"/>
        <w:rPr>
          <w:rFonts w:ascii="Verdana" w:hAnsi="Verdana"/>
        </w:rPr>
      </w:pPr>
    </w:p>
    <w:p>
      <w:pPr>
        <w:pStyle w:val="Default"/>
        <w:numPr>
          <w:ilvl w:val="0"/>
          <w:numId w:val="48"/>
        </w:numPr>
        <w:spacing w:line="276" w:lineRule="auto"/>
        <w:ind w:left="709" w:hanging="567"/>
        <w:jc w:val="both"/>
        <w:rPr>
          <w:rFonts w:ascii="Verdana" w:hAnsi="Verdana"/>
        </w:rPr>
      </w:pPr>
      <w:r>
        <w:rPr>
          <w:rFonts w:ascii="Verdana" w:hAnsi="Verdana"/>
        </w:rPr>
        <w:t>Nombre de la persona propietaria o poseedora;</w:t>
      </w:r>
    </w:p>
    <w:p>
      <w:pPr>
        <w:pStyle w:val="Default"/>
        <w:spacing w:line="276" w:lineRule="auto"/>
        <w:ind w:left="709"/>
        <w:jc w:val="both"/>
        <w:rPr>
          <w:rFonts w:ascii="Verdana" w:hAnsi="Verdana"/>
        </w:rPr>
      </w:pPr>
    </w:p>
    <w:p>
      <w:pPr>
        <w:pStyle w:val="Default"/>
        <w:numPr>
          <w:ilvl w:val="0"/>
          <w:numId w:val="48"/>
        </w:numPr>
        <w:spacing w:line="276" w:lineRule="auto"/>
        <w:ind w:left="709" w:hanging="567"/>
        <w:jc w:val="both"/>
        <w:rPr>
          <w:rFonts w:ascii="Verdana" w:hAnsi="Verdana"/>
        </w:rPr>
      </w:pPr>
      <w:r>
        <w:rPr>
          <w:rFonts w:ascii="Verdana" w:hAnsi="Verdana"/>
        </w:rPr>
        <w:t>Número telefónico y correo electrónico de contacto;</w:t>
      </w:r>
    </w:p>
    <w:p>
      <w:pPr>
        <w:pStyle w:val="Default"/>
        <w:spacing w:line="276" w:lineRule="auto"/>
        <w:ind w:left="709"/>
        <w:jc w:val="both"/>
        <w:rPr>
          <w:rFonts w:ascii="Verdana" w:hAnsi="Verdana"/>
        </w:rPr>
      </w:pPr>
    </w:p>
    <w:p>
      <w:pPr>
        <w:pStyle w:val="Default"/>
        <w:numPr>
          <w:ilvl w:val="0"/>
          <w:numId w:val="48"/>
        </w:numPr>
        <w:spacing w:line="276" w:lineRule="auto"/>
        <w:ind w:left="709" w:hanging="567"/>
        <w:jc w:val="both"/>
        <w:rPr>
          <w:rFonts w:ascii="Verdana" w:hAnsi="Verdana"/>
        </w:rPr>
      </w:pPr>
      <w:r>
        <w:rPr>
          <w:rFonts w:ascii="Verdana" w:hAnsi="Verdana"/>
        </w:rPr>
        <w:t>Datos del animal de compañía, tales como nombre, raza, color, sexo, edad aproximada, señas particulares y antecedentes de vacunas, así como de tratamientos que haya recibido y el lugar donde se los aplicaron;</w:t>
      </w:r>
    </w:p>
    <w:p>
      <w:pPr>
        <w:pStyle w:val="Default"/>
        <w:spacing w:line="276" w:lineRule="auto"/>
        <w:ind w:left="720"/>
        <w:jc w:val="both"/>
        <w:rPr>
          <w:rFonts w:ascii="Verdana" w:hAnsi="Verdana"/>
        </w:rPr>
      </w:pPr>
    </w:p>
    <w:p>
      <w:pPr>
        <w:pStyle w:val="Default"/>
        <w:numPr>
          <w:ilvl w:val="0"/>
          <w:numId w:val="39"/>
        </w:numPr>
        <w:spacing w:line="276" w:lineRule="auto"/>
        <w:jc w:val="both"/>
        <w:rPr>
          <w:rFonts w:ascii="Verdana" w:hAnsi="Verdana"/>
        </w:rPr>
      </w:pPr>
      <w:r>
        <w:rPr>
          <w:rFonts w:ascii="Verdana" w:hAnsi="Verdana"/>
        </w:rPr>
        <w:t>Identificación oficial con fotografía vigente de la persona registrante;</w:t>
      </w:r>
    </w:p>
    <w:p>
      <w:pPr>
        <w:pStyle w:val="Default"/>
        <w:spacing w:line="276" w:lineRule="auto"/>
        <w:jc w:val="both"/>
        <w:rPr>
          <w:rFonts w:ascii="Verdana" w:hAnsi="Verdana"/>
        </w:rPr>
      </w:pPr>
    </w:p>
    <w:p>
      <w:pPr>
        <w:pStyle w:val="Default"/>
        <w:numPr>
          <w:ilvl w:val="0"/>
          <w:numId w:val="39"/>
        </w:numPr>
        <w:spacing w:line="276" w:lineRule="auto"/>
        <w:jc w:val="both"/>
        <w:rPr>
          <w:rFonts w:ascii="Verdana" w:hAnsi="Verdana"/>
        </w:rPr>
      </w:pPr>
      <w:r>
        <w:rPr>
          <w:rFonts w:ascii="Verdana" w:hAnsi="Verdana"/>
        </w:rPr>
        <w:lastRenderedPageBreak/>
        <w:t>Comprobante de domicilio en el territorio municipal con una antigüedad no mayor a 6 meses, salvo que la identificación oficial cuente con domicilio en el Municipio;</w:t>
      </w:r>
    </w:p>
    <w:p>
      <w:pPr>
        <w:pStyle w:val="Prrafodelista"/>
        <w:spacing w:line="276" w:lineRule="auto"/>
        <w:rPr>
          <w:rFonts w:ascii="Verdana" w:hAnsi="Verdana"/>
          <w:lang w:val="es-MX"/>
        </w:rPr>
      </w:pPr>
    </w:p>
    <w:p>
      <w:pPr>
        <w:pStyle w:val="Default"/>
        <w:spacing w:line="276" w:lineRule="auto"/>
        <w:ind w:left="709"/>
        <w:jc w:val="both"/>
        <w:rPr>
          <w:rFonts w:ascii="Verdana" w:hAnsi="Verdana"/>
        </w:rPr>
      </w:pPr>
      <w:r>
        <w:rPr>
          <w:rFonts w:ascii="Verdana" w:hAnsi="Verdana"/>
        </w:rPr>
        <w:t>En el caso de contar con la siguiente documentación, se deberá anexar de manera física o electrónica.</w:t>
      </w:r>
    </w:p>
    <w:p>
      <w:pPr>
        <w:pStyle w:val="Default"/>
        <w:spacing w:line="276" w:lineRule="auto"/>
        <w:jc w:val="both"/>
        <w:rPr>
          <w:rFonts w:ascii="Verdana" w:hAnsi="Verdana"/>
        </w:rPr>
      </w:pPr>
    </w:p>
    <w:p>
      <w:pPr>
        <w:pStyle w:val="Default"/>
        <w:numPr>
          <w:ilvl w:val="0"/>
          <w:numId w:val="39"/>
        </w:numPr>
        <w:spacing w:line="276" w:lineRule="auto"/>
        <w:jc w:val="both"/>
        <w:rPr>
          <w:rFonts w:ascii="Verdana" w:hAnsi="Verdana"/>
        </w:rPr>
      </w:pPr>
      <w:r>
        <w:rPr>
          <w:rFonts w:ascii="Verdana" w:hAnsi="Verdana"/>
        </w:rPr>
        <w:t xml:space="preserve">Documento que acredite la propiedad del animal de compañía, o bien del acta de adopción correspondiente; </w:t>
      </w:r>
    </w:p>
    <w:p>
      <w:pPr>
        <w:pStyle w:val="Default"/>
        <w:spacing w:line="276" w:lineRule="auto"/>
        <w:ind w:left="720"/>
        <w:jc w:val="both"/>
        <w:rPr>
          <w:rFonts w:ascii="Verdana" w:hAnsi="Verdana"/>
        </w:rPr>
      </w:pPr>
    </w:p>
    <w:p>
      <w:pPr>
        <w:pStyle w:val="Default"/>
        <w:numPr>
          <w:ilvl w:val="0"/>
          <w:numId w:val="39"/>
        </w:numPr>
        <w:spacing w:line="276" w:lineRule="auto"/>
        <w:jc w:val="both"/>
        <w:rPr>
          <w:rFonts w:ascii="Verdana" w:hAnsi="Verdana"/>
        </w:rPr>
      </w:pPr>
      <w:r>
        <w:rPr>
          <w:rFonts w:ascii="Verdana" w:hAnsi="Verdana"/>
        </w:rPr>
        <w:t>Cartilla de vacunación o documento que acredite tratamientos veterinarios; y</w:t>
      </w:r>
    </w:p>
    <w:p>
      <w:pPr>
        <w:pStyle w:val="Default"/>
        <w:spacing w:line="276" w:lineRule="auto"/>
        <w:ind w:left="720"/>
        <w:jc w:val="both"/>
        <w:rPr>
          <w:rFonts w:ascii="Verdana" w:hAnsi="Verdana"/>
        </w:rPr>
      </w:pPr>
    </w:p>
    <w:p>
      <w:pPr>
        <w:pStyle w:val="Default"/>
        <w:numPr>
          <w:ilvl w:val="0"/>
          <w:numId w:val="39"/>
        </w:numPr>
        <w:spacing w:line="276" w:lineRule="auto"/>
        <w:jc w:val="both"/>
        <w:rPr>
          <w:rFonts w:ascii="Verdana" w:hAnsi="Verdana"/>
        </w:rPr>
      </w:pPr>
      <w:r>
        <w:rPr>
          <w:rFonts w:ascii="Verdana" w:hAnsi="Verdana"/>
        </w:rPr>
        <w:t>Fotografía de la mascota, sin embargo, para el caso de inscripción de cachorros, las personas titulares del registro deberá actualizar su fotografía a la edad en que el animal de compañía se considere adulto.</w:t>
      </w:r>
    </w:p>
    <w:p>
      <w:pPr>
        <w:pStyle w:val="Default"/>
        <w:spacing w:line="276" w:lineRule="auto"/>
        <w:jc w:val="both"/>
        <w:rPr>
          <w:rFonts w:ascii="Verdana" w:hAnsi="Verdana"/>
        </w:rPr>
      </w:pPr>
    </w:p>
    <w:p>
      <w:pPr>
        <w:pStyle w:val="Default"/>
        <w:spacing w:line="276" w:lineRule="auto"/>
        <w:jc w:val="both"/>
        <w:rPr>
          <w:rFonts w:ascii="Verdana" w:hAnsi="Verdana"/>
        </w:rPr>
      </w:pPr>
      <w:r>
        <w:rPr>
          <w:rFonts w:ascii="Verdana" w:hAnsi="Verdana"/>
          <w:b/>
        </w:rPr>
        <w:t>Artículo 66.-</w:t>
      </w:r>
      <w:r>
        <w:rPr>
          <w:rFonts w:ascii="Verdana" w:hAnsi="Verdana"/>
        </w:rPr>
        <w:t xml:space="preserve"> Los datos a que se refiere el artículo 65, deberán ser actualizados cuando la persona titular de la inscripción de la mascota cambie de domicilio, número de teléfono o correo electrónico, se le aplique una nueva vacuna, sea candidato a algún tratamiento, según sea el caso. </w:t>
      </w:r>
    </w:p>
    <w:p>
      <w:pPr>
        <w:pStyle w:val="Default"/>
        <w:spacing w:line="276" w:lineRule="auto"/>
        <w:jc w:val="both"/>
        <w:rPr>
          <w:rFonts w:ascii="Verdana" w:hAnsi="Verdana"/>
        </w:rPr>
      </w:pPr>
    </w:p>
    <w:p>
      <w:pPr>
        <w:pStyle w:val="Default"/>
        <w:spacing w:line="276" w:lineRule="auto"/>
        <w:jc w:val="both"/>
        <w:rPr>
          <w:rFonts w:ascii="Verdana" w:hAnsi="Verdana"/>
        </w:rPr>
      </w:pPr>
      <w:r>
        <w:rPr>
          <w:rFonts w:ascii="Verdana" w:hAnsi="Verdana"/>
          <w:b/>
        </w:rPr>
        <w:t xml:space="preserve">Artículo 67.- </w:t>
      </w:r>
      <w:r>
        <w:rPr>
          <w:rFonts w:ascii="Verdana" w:hAnsi="Verdana"/>
        </w:rPr>
        <w:t xml:space="preserve">El trámite de inscripción de un animal de compañía en el Registro Municipal de Mascotas se podrá realizar de forma presencial o a través del uso de tecnologías de la información que tenga habilitada la Dirección de Control Animal que permitan la interoperabilidad entre las dependencias a que se refiere el presente Reglamento. </w:t>
      </w:r>
    </w:p>
    <w:p>
      <w:pPr>
        <w:pStyle w:val="Default"/>
        <w:spacing w:line="276" w:lineRule="auto"/>
        <w:jc w:val="both"/>
        <w:rPr>
          <w:rFonts w:ascii="Verdana" w:hAnsi="Verdana"/>
        </w:rPr>
      </w:pPr>
    </w:p>
    <w:p>
      <w:pPr>
        <w:pStyle w:val="Default"/>
        <w:spacing w:line="276" w:lineRule="auto"/>
        <w:jc w:val="both"/>
        <w:rPr>
          <w:rFonts w:ascii="Verdana" w:hAnsi="Verdana"/>
        </w:rPr>
      </w:pPr>
      <w:r>
        <w:rPr>
          <w:rFonts w:ascii="Verdana" w:hAnsi="Verdana"/>
          <w:b/>
        </w:rPr>
        <w:t>Artículo</w:t>
      </w:r>
      <w:r>
        <w:rPr>
          <w:rFonts w:ascii="Verdana" w:hAnsi="Verdana"/>
        </w:rPr>
        <w:t xml:space="preserve"> </w:t>
      </w:r>
      <w:r>
        <w:rPr>
          <w:rFonts w:ascii="Verdana" w:hAnsi="Verdana"/>
          <w:b/>
        </w:rPr>
        <w:t>68.-</w:t>
      </w:r>
      <w:r>
        <w:rPr>
          <w:rFonts w:ascii="Verdana" w:hAnsi="Verdana"/>
        </w:rPr>
        <w:t xml:space="preserve"> La Dirección de Control Animal podrá prestar el servicio de implantación de los medios de identificación previstos en el presente Reglamento en la medida que cuente con el equipo y aditamentos necesarios, para ello estará sujeto a la capacidad presupuestal del Municipio. </w:t>
      </w:r>
    </w:p>
    <w:p>
      <w:pPr>
        <w:pStyle w:val="Default"/>
        <w:spacing w:line="276" w:lineRule="auto"/>
        <w:jc w:val="both"/>
        <w:rPr>
          <w:rFonts w:ascii="Verdana" w:hAnsi="Verdana"/>
        </w:rPr>
      </w:pPr>
    </w:p>
    <w:p>
      <w:pPr>
        <w:pStyle w:val="Default"/>
        <w:spacing w:line="276" w:lineRule="auto"/>
        <w:jc w:val="both"/>
        <w:rPr>
          <w:rFonts w:ascii="Verdana" w:hAnsi="Verdana"/>
        </w:rPr>
      </w:pPr>
      <w:r>
        <w:rPr>
          <w:rFonts w:ascii="Verdana" w:hAnsi="Verdana"/>
          <w:b/>
        </w:rPr>
        <w:t>Artículo</w:t>
      </w:r>
      <w:r>
        <w:rPr>
          <w:rFonts w:ascii="Verdana" w:hAnsi="Verdana"/>
        </w:rPr>
        <w:t xml:space="preserve"> </w:t>
      </w:r>
      <w:r>
        <w:rPr>
          <w:rFonts w:ascii="Verdana" w:hAnsi="Verdana"/>
          <w:b/>
        </w:rPr>
        <w:t>69.-</w:t>
      </w:r>
      <w:r>
        <w:rPr>
          <w:rFonts w:ascii="Verdana" w:hAnsi="Verdana"/>
        </w:rPr>
        <w:t xml:space="preserve"> En caso de fallecimiento del animal de compañía, el adoptante, asociación civil, la institución pública o privada o cualquiera que tenga el animal en su custodia deberá de dar aviso a la Dirección de Control Animal a efecto de actualizar Registro Municipal de Mascotas.</w:t>
      </w:r>
    </w:p>
    <w:p>
      <w:pPr>
        <w:pStyle w:val="Default"/>
        <w:spacing w:line="276" w:lineRule="auto"/>
        <w:jc w:val="both"/>
        <w:rPr>
          <w:rFonts w:ascii="Verdana" w:hAnsi="Verdana"/>
        </w:rPr>
      </w:pPr>
    </w:p>
    <w:p>
      <w:pPr>
        <w:pStyle w:val="Default"/>
        <w:spacing w:line="276" w:lineRule="auto"/>
        <w:jc w:val="both"/>
        <w:rPr>
          <w:rFonts w:ascii="Verdana" w:hAnsi="Verdana"/>
        </w:rPr>
      </w:pPr>
      <w:r>
        <w:rPr>
          <w:rFonts w:ascii="Verdana" w:hAnsi="Verdana"/>
          <w:b/>
        </w:rPr>
        <w:t>Artículo</w:t>
      </w:r>
      <w:r>
        <w:rPr>
          <w:rFonts w:ascii="Verdana" w:hAnsi="Verdana"/>
        </w:rPr>
        <w:t xml:space="preserve"> </w:t>
      </w:r>
      <w:r>
        <w:rPr>
          <w:rFonts w:ascii="Verdana" w:hAnsi="Verdana"/>
          <w:b/>
        </w:rPr>
        <w:t xml:space="preserve">70.- </w:t>
      </w:r>
      <w:r>
        <w:rPr>
          <w:rFonts w:ascii="Verdana" w:hAnsi="Verdana"/>
        </w:rPr>
        <w:t>Son causas de cancelación de la inscripción de un animal de compañía en el Registro Municipal de Mascotas:</w:t>
      </w:r>
    </w:p>
    <w:p>
      <w:pPr>
        <w:pStyle w:val="Default"/>
        <w:spacing w:line="276" w:lineRule="auto"/>
        <w:jc w:val="both"/>
        <w:rPr>
          <w:rFonts w:ascii="Verdana" w:hAnsi="Verdana"/>
        </w:rPr>
      </w:pPr>
    </w:p>
    <w:p>
      <w:pPr>
        <w:pStyle w:val="Default"/>
        <w:numPr>
          <w:ilvl w:val="0"/>
          <w:numId w:val="40"/>
        </w:numPr>
        <w:spacing w:line="276" w:lineRule="auto"/>
        <w:jc w:val="both"/>
        <w:rPr>
          <w:rFonts w:ascii="Verdana" w:hAnsi="Verdana"/>
        </w:rPr>
      </w:pPr>
      <w:r>
        <w:rPr>
          <w:rFonts w:ascii="Verdana" w:hAnsi="Verdana"/>
        </w:rPr>
        <w:t>El fallecimiento del animal; y</w:t>
      </w:r>
    </w:p>
    <w:p>
      <w:pPr>
        <w:pStyle w:val="Default"/>
        <w:spacing w:line="276" w:lineRule="auto"/>
        <w:jc w:val="both"/>
        <w:rPr>
          <w:rFonts w:ascii="Verdana" w:hAnsi="Verdana"/>
        </w:rPr>
      </w:pPr>
    </w:p>
    <w:p>
      <w:pPr>
        <w:pStyle w:val="Default"/>
        <w:numPr>
          <w:ilvl w:val="0"/>
          <w:numId w:val="40"/>
        </w:numPr>
        <w:spacing w:line="276" w:lineRule="auto"/>
        <w:jc w:val="both"/>
        <w:rPr>
          <w:rFonts w:ascii="Verdana" w:hAnsi="Verdana"/>
        </w:rPr>
      </w:pPr>
      <w:r>
        <w:rPr>
          <w:rFonts w:ascii="Verdana" w:hAnsi="Verdana"/>
        </w:rPr>
        <w:t>El cambio de persona propietaria.</w:t>
      </w:r>
    </w:p>
    <w:p>
      <w:pPr>
        <w:pStyle w:val="Default"/>
        <w:spacing w:line="276" w:lineRule="auto"/>
        <w:ind w:left="720"/>
        <w:jc w:val="both"/>
        <w:rPr>
          <w:rFonts w:ascii="Verdana" w:hAnsi="Verdana"/>
        </w:rPr>
      </w:pPr>
    </w:p>
    <w:p>
      <w:pPr>
        <w:pStyle w:val="Default"/>
        <w:spacing w:line="276" w:lineRule="auto"/>
        <w:ind w:left="720"/>
        <w:jc w:val="both"/>
        <w:rPr>
          <w:rFonts w:ascii="Verdana" w:hAnsi="Verdana"/>
        </w:rPr>
      </w:pPr>
    </w:p>
    <w:p>
      <w:pPr>
        <w:pStyle w:val="Ttulo1"/>
        <w:spacing w:line="276" w:lineRule="auto"/>
        <w:ind w:left="0"/>
        <w:rPr>
          <w:lang w:val="es-MX"/>
        </w:rPr>
      </w:pPr>
      <w:r>
        <w:rPr>
          <w:lang w:val="es-MX"/>
        </w:rPr>
        <w:t>CAPÍTULO IV</w:t>
      </w:r>
    </w:p>
    <w:p>
      <w:pPr>
        <w:pStyle w:val="Ttulo1"/>
        <w:spacing w:line="276" w:lineRule="auto"/>
        <w:ind w:left="0"/>
        <w:rPr>
          <w:rFonts w:cs="Arial"/>
          <w:lang w:val="es-MX"/>
        </w:rPr>
      </w:pPr>
      <w:r>
        <w:rPr>
          <w:lang w:val="es-MX"/>
        </w:rPr>
        <w:t xml:space="preserve">DE LA CAPTURA Y RECOLECCION DE ANIMALES </w:t>
      </w:r>
      <w:r>
        <w:rPr>
          <w:lang w:val="es-MX"/>
        </w:rPr>
        <w:br/>
      </w:r>
    </w:p>
    <w:p>
      <w:pPr>
        <w:pStyle w:val="Textoindependiente"/>
        <w:spacing w:line="276" w:lineRule="auto"/>
        <w:ind w:left="0" w:right="121"/>
        <w:jc w:val="both"/>
        <w:rPr>
          <w:rFonts w:ascii="Verdana" w:hAnsi="Verdana" w:cs="Arial"/>
          <w:lang w:val="es-MX"/>
        </w:rPr>
      </w:pPr>
      <w:r>
        <w:rPr>
          <w:rFonts w:ascii="Verdana" w:hAnsi="Verdana" w:cs="Arial"/>
          <w:b/>
          <w:spacing w:val="-1"/>
          <w:lang w:val="es-MX"/>
        </w:rPr>
        <w:t>Artículo</w:t>
      </w:r>
      <w:r>
        <w:rPr>
          <w:rFonts w:ascii="Verdana" w:hAnsi="Verdana" w:cs="Arial"/>
          <w:b/>
          <w:spacing w:val="26"/>
          <w:lang w:val="es-MX"/>
        </w:rPr>
        <w:t xml:space="preserve"> 71.-</w:t>
      </w:r>
      <w:r>
        <w:rPr>
          <w:rFonts w:ascii="Verdana" w:hAnsi="Verdana" w:cs="Arial"/>
          <w:spacing w:val="26"/>
          <w:lang w:val="es-MX"/>
        </w:rPr>
        <w:t xml:space="preserve"> </w:t>
      </w:r>
      <w:r>
        <w:rPr>
          <w:rFonts w:ascii="Verdana" w:hAnsi="Verdana" w:cs="Arial"/>
          <w:lang w:val="es-MX"/>
        </w:rPr>
        <w:t xml:space="preserve">La </w:t>
      </w:r>
      <w:r>
        <w:rPr>
          <w:rFonts w:ascii="Verdana" w:hAnsi="Verdana" w:cs="Arial"/>
          <w:spacing w:val="-1"/>
          <w:lang w:val="es-MX"/>
        </w:rPr>
        <w:t>UNASAM realizará y prestará el servicio</w:t>
      </w:r>
      <w:r>
        <w:rPr>
          <w:rFonts w:ascii="Verdana" w:hAnsi="Verdana" w:cs="Arial"/>
          <w:spacing w:val="25"/>
          <w:lang w:val="es-MX"/>
        </w:rPr>
        <w:t xml:space="preserve"> </w:t>
      </w:r>
      <w:r>
        <w:rPr>
          <w:rFonts w:ascii="Verdana" w:hAnsi="Verdana" w:cs="Arial"/>
          <w:spacing w:val="-1"/>
          <w:lang w:val="es-MX"/>
        </w:rPr>
        <w:t>permanente</w:t>
      </w:r>
      <w:r>
        <w:rPr>
          <w:rFonts w:ascii="Verdana" w:hAnsi="Verdana" w:cs="Arial"/>
          <w:spacing w:val="69"/>
          <w:lang w:val="es-MX"/>
        </w:rPr>
        <w:t xml:space="preserve"> </w:t>
      </w:r>
      <w:r>
        <w:rPr>
          <w:rFonts w:ascii="Verdana" w:hAnsi="Verdana" w:cs="Arial"/>
          <w:lang w:val="es-MX"/>
        </w:rPr>
        <w:t>de</w:t>
      </w:r>
      <w:r>
        <w:rPr>
          <w:rFonts w:ascii="Verdana" w:hAnsi="Verdana" w:cs="Arial"/>
          <w:spacing w:val="-1"/>
          <w:lang w:val="es-MX"/>
        </w:rPr>
        <w:t xml:space="preserve"> recolección de animales</w:t>
      </w:r>
      <w:r>
        <w:rPr>
          <w:rFonts w:ascii="Verdana" w:hAnsi="Verdana" w:cs="Arial"/>
          <w:lang w:val="es-MX"/>
        </w:rPr>
        <w:t xml:space="preserve"> de compañía que</w:t>
      </w:r>
      <w:r>
        <w:rPr>
          <w:rFonts w:ascii="Verdana" w:hAnsi="Verdana" w:cs="Arial"/>
          <w:spacing w:val="-1"/>
          <w:lang w:val="es-MX"/>
        </w:rPr>
        <w:t xml:space="preserve"> </w:t>
      </w:r>
      <w:r>
        <w:rPr>
          <w:rFonts w:ascii="Verdana" w:hAnsi="Verdana" w:cs="Arial"/>
          <w:lang w:val="es-MX"/>
        </w:rPr>
        <w:t>se</w:t>
      </w:r>
      <w:r>
        <w:rPr>
          <w:rFonts w:ascii="Verdana" w:hAnsi="Verdana" w:cs="Arial"/>
          <w:spacing w:val="1"/>
          <w:lang w:val="es-MX"/>
        </w:rPr>
        <w:t xml:space="preserve"> </w:t>
      </w:r>
      <w:r>
        <w:rPr>
          <w:rFonts w:ascii="Verdana" w:hAnsi="Verdana" w:cs="Arial"/>
          <w:spacing w:val="-1"/>
          <w:lang w:val="es-MX"/>
        </w:rPr>
        <w:t>encuentren</w:t>
      </w:r>
      <w:r>
        <w:rPr>
          <w:rFonts w:ascii="Verdana" w:hAnsi="Verdana" w:cs="Arial"/>
          <w:spacing w:val="2"/>
          <w:lang w:val="es-MX"/>
        </w:rPr>
        <w:t xml:space="preserve"> </w:t>
      </w:r>
      <w:r>
        <w:rPr>
          <w:rFonts w:ascii="Verdana" w:hAnsi="Verdana" w:cs="Arial"/>
          <w:lang w:val="es-MX"/>
        </w:rPr>
        <w:t xml:space="preserve">deambulando </w:t>
      </w:r>
      <w:r>
        <w:rPr>
          <w:rFonts w:ascii="Verdana" w:hAnsi="Verdana" w:cs="Arial"/>
          <w:spacing w:val="-1"/>
          <w:lang w:val="es-MX"/>
        </w:rPr>
        <w:t>en</w:t>
      </w:r>
      <w:r>
        <w:rPr>
          <w:rFonts w:ascii="Verdana" w:hAnsi="Verdana" w:cs="Arial"/>
          <w:lang w:val="es-MX"/>
        </w:rPr>
        <w:t xml:space="preserve"> </w:t>
      </w:r>
      <w:r>
        <w:rPr>
          <w:rFonts w:ascii="Verdana" w:hAnsi="Verdana" w:cs="Arial"/>
          <w:spacing w:val="1"/>
          <w:lang w:val="es-MX"/>
        </w:rPr>
        <w:t>la</w:t>
      </w:r>
      <w:r>
        <w:rPr>
          <w:rFonts w:ascii="Verdana" w:hAnsi="Verdana" w:cs="Arial"/>
          <w:spacing w:val="-1"/>
          <w:lang w:val="es-MX"/>
        </w:rPr>
        <w:t xml:space="preserve"> </w:t>
      </w:r>
      <w:r>
        <w:rPr>
          <w:rFonts w:ascii="Verdana" w:hAnsi="Verdana" w:cs="Arial"/>
          <w:lang w:val="es-MX"/>
        </w:rPr>
        <w:t>vía</w:t>
      </w:r>
      <w:r>
        <w:rPr>
          <w:rFonts w:ascii="Verdana" w:hAnsi="Verdana" w:cs="Arial"/>
          <w:spacing w:val="1"/>
          <w:lang w:val="es-MX"/>
        </w:rPr>
        <w:t xml:space="preserve"> o espacio </w:t>
      </w:r>
      <w:r>
        <w:rPr>
          <w:rFonts w:ascii="Verdana" w:hAnsi="Verdana" w:cs="Arial"/>
          <w:spacing w:val="-1"/>
          <w:lang w:val="es-MX"/>
        </w:rPr>
        <w:t>público</w:t>
      </w:r>
      <w:r>
        <w:rPr>
          <w:rFonts w:ascii="Verdana" w:hAnsi="Verdana" w:cs="Arial"/>
          <w:spacing w:val="1"/>
          <w:lang w:val="es-MX"/>
        </w:rPr>
        <w:t xml:space="preserve"> </w:t>
      </w:r>
      <w:r>
        <w:rPr>
          <w:rFonts w:ascii="Verdana" w:hAnsi="Verdana" w:cs="Arial"/>
          <w:lang w:val="es-MX"/>
        </w:rPr>
        <w:t xml:space="preserve">sin </w:t>
      </w:r>
      <w:r>
        <w:rPr>
          <w:rFonts w:ascii="Verdana" w:hAnsi="Verdana" w:cs="Arial"/>
          <w:spacing w:val="-1"/>
          <w:lang w:val="es-MX"/>
        </w:rPr>
        <w:t>dueño o extraviados,</w:t>
      </w:r>
      <w:r>
        <w:rPr>
          <w:rFonts w:ascii="Verdana" w:hAnsi="Verdana" w:cs="Arial"/>
          <w:lang w:val="es-MX"/>
        </w:rPr>
        <w:t xml:space="preserve"> </w:t>
      </w:r>
      <w:r>
        <w:rPr>
          <w:rFonts w:ascii="Verdana" w:hAnsi="Verdana" w:cs="Arial"/>
          <w:spacing w:val="-1"/>
          <w:lang w:val="es-MX"/>
        </w:rPr>
        <w:t>de</w:t>
      </w:r>
      <w:r>
        <w:rPr>
          <w:rFonts w:ascii="Verdana" w:hAnsi="Verdana" w:cs="Arial"/>
          <w:spacing w:val="1"/>
          <w:lang w:val="es-MX"/>
        </w:rPr>
        <w:t xml:space="preserve"> </w:t>
      </w:r>
      <w:r>
        <w:rPr>
          <w:rFonts w:ascii="Verdana" w:hAnsi="Verdana" w:cs="Arial"/>
          <w:spacing w:val="-1"/>
          <w:lang w:val="es-MX"/>
        </w:rPr>
        <w:t>acuerdo</w:t>
      </w:r>
      <w:r>
        <w:rPr>
          <w:rFonts w:ascii="Verdana" w:hAnsi="Verdana" w:cs="Arial"/>
          <w:lang w:val="es-MX"/>
        </w:rPr>
        <w:t xml:space="preserve"> a las </w:t>
      </w:r>
      <w:r>
        <w:rPr>
          <w:rFonts w:ascii="Verdana" w:hAnsi="Verdana" w:cs="Arial"/>
          <w:spacing w:val="-1"/>
          <w:lang w:val="es-MX"/>
        </w:rPr>
        <w:t>siguientes</w:t>
      </w:r>
      <w:r>
        <w:rPr>
          <w:rFonts w:ascii="Verdana" w:hAnsi="Verdana" w:cs="Arial"/>
          <w:spacing w:val="1"/>
          <w:lang w:val="es-MX"/>
        </w:rPr>
        <w:t xml:space="preserve"> </w:t>
      </w:r>
      <w:r>
        <w:rPr>
          <w:rFonts w:ascii="Verdana" w:hAnsi="Verdana" w:cs="Arial"/>
          <w:lang w:val="es-MX"/>
        </w:rPr>
        <w:t>disposiciones:</w:t>
      </w:r>
    </w:p>
    <w:p>
      <w:pPr>
        <w:spacing w:after="0"/>
        <w:jc w:val="both"/>
        <w:rPr>
          <w:rFonts w:ascii="Verdana" w:eastAsia="Times New Roman" w:hAnsi="Verdana" w:cs="Arial"/>
          <w:sz w:val="24"/>
          <w:szCs w:val="24"/>
        </w:rPr>
      </w:pPr>
    </w:p>
    <w:p>
      <w:pPr>
        <w:pStyle w:val="Textoindependiente"/>
        <w:numPr>
          <w:ilvl w:val="0"/>
          <w:numId w:val="17"/>
        </w:numPr>
        <w:spacing w:line="276" w:lineRule="auto"/>
        <w:ind w:left="709" w:right="123" w:hanging="709"/>
        <w:jc w:val="both"/>
        <w:rPr>
          <w:rFonts w:ascii="Verdana" w:hAnsi="Verdana" w:cs="Arial"/>
          <w:lang w:val="es-MX"/>
        </w:rPr>
      </w:pPr>
      <w:r>
        <w:rPr>
          <w:rFonts w:ascii="Verdana" w:hAnsi="Verdana" w:cs="Arial"/>
          <w:spacing w:val="-1"/>
          <w:lang w:val="es-MX"/>
        </w:rPr>
        <w:t>Se efectuará</w:t>
      </w:r>
      <w:r>
        <w:rPr>
          <w:rFonts w:ascii="Verdana" w:hAnsi="Verdana" w:cs="Arial"/>
          <w:spacing w:val="7"/>
          <w:lang w:val="es-MX"/>
        </w:rPr>
        <w:t xml:space="preserve"> </w:t>
      </w:r>
      <w:r>
        <w:rPr>
          <w:rFonts w:ascii="Verdana" w:hAnsi="Verdana" w:cs="Arial"/>
          <w:lang w:val="es-MX"/>
        </w:rPr>
        <w:t>a</w:t>
      </w:r>
      <w:r>
        <w:rPr>
          <w:rFonts w:ascii="Verdana" w:hAnsi="Verdana" w:cs="Arial"/>
          <w:spacing w:val="8"/>
          <w:lang w:val="es-MX"/>
        </w:rPr>
        <w:t xml:space="preserve"> </w:t>
      </w:r>
      <w:r>
        <w:rPr>
          <w:rFonts w:ascii="Verdana" w:hAnsi="Verdana" w:cs="Arial"/>
          <w:spacing w:val="-1"/>
          <w:lang w:val="es-MX"/>
        </w:rPr>
        <w:t>través</w:t>
      </w:r>
      <w:r>
        <w:rPr>
          <w:rFonts w:ascii="Verdana" w:hAnsi="Verdana" w:cs="Arial"/>
          <w:spacing w:val="9"/>
          <w:lang w:val="es-MX"/>
        </w:rPr>
        <w:t xml:space="preserve"> </w:t>
      </w:r>
      <w:r>
        <w:rPr>
          <w:rFonts w:ascii="Verdana" w:hAnsi="Verdana" w:cs="Arial"/>
          <w:lang w:val="es-MX"/>
        </w:rPr>
        <w:t>de</w:t>
      </w:r>
      <w:r>
        <w:rPr>
          <w:rFonts w:ascii="Verdana" w:hAnsi="Verdana" w:cs="Arial"/>
          <w:spacing w:val="10"/>
          <w:lang w:val="es-MX"/>
        </w:rPr>
        <w:t xml:space="preserve"> </w:t>
      </w:r>
      <w:r>
        <w:rPr>
          <w:rFonts w:ascii="Verdana" w:hAnsi="Verdana" w:cs="Arial"/>
          <w:spacing w:val="-1"/>
          <w:lang w:val="es-MX"/>
        </w:rPr>
        <w:t>personas</w:t>
      </w:r>
      <w:r>
        <w:rPr>
          <w:rFonts w:ascii="Verdana" w:hAnsi="Verdana" w:cs="Arial"/>
          <w:spacing w:val="9"/>
          <w:lang w:val="es-MX"/>
        </w:rPr>
        <w:t xml:space="preserve"> </w:t>
      </w:r>
      <w:r>
        <w:rPr>
          <w:rFonts w:ascii="Verdana" w:hAnsi="Verdana" w:cs="Arial"/>
          <w:spacing w:val="-1"/>
          <w:lang w:val="es-MX"/>
        </w:rPr>
        <w:t>capacitadas</w:t>
      </w:r>
      <w:r>
        <w:rPr>
          <w:rFonts w:ascii="Verdana" w:hAnsi="Verdana" w:cs="Arial"/>
          <w:spacing w:val="14"/>
          <w:lang w:val="es-MX"/>
        </w:rPr>
        <w:t xml:space="preserve"> </w:t>
      </w:r>
      <w:r>
        <w:rPr>
          <w:rFonts w:ascii="Verdana" w:hAnsi="Verdana" w:cs="Arial"/>
          <w:lang w:val="es-MX"/>
        </w:rPr>
        <w:t>y</w:t>
      </w:r>
      <w:r>
        <w:rPr>
          <w:rFonts w:ascii="Verdana" w:hAnsi="Verdana" w:cs="Arial"/>
          <w:spacing w:val="6"/>
          <w:lang w:val="es-MX"/>
        </w:rPr>
        <w:t xml:space="preserve"> </w:t>
      </w:r>
      <w:r>
        <w:rPr>
          <w:rFonts w:ascii="Verdana" w:hAnsi="Verdana" w:cs="Arial"/>
          <w:spacing w:val="-1"/>
          <w:lang w:val="es-MX"/>
        </w:rPr>
        <w:t>debidamente</w:t>
      </w:r>
      <w:r>
        <w:rPr>
          <w:rFonts w:ascii="Verdana" w:hAnsi="Verdana" w:cs="Arial"/>
          <w:spacing w:val="8"/>
          <w:lang w:val="es-MX"/>
        </w:rPr>
        <w:t xml:space="preserve"> </w:t>
      </w:r>
      <w:r>
        <w:rPr>
          <w:rFonts w:ascii="Verdana" w:hAnsi="Verdana" w:cs="Arial"/>
          <w:spacing w:val="-1"/>
          <w:lang w:val="es-MX"/>
        </w:rPr>
        <w:t>equipadas</w:t>
      </w:r>
      <w:r>
        <w:rPr>
          <w:rFonts w:ascii="Verdana" w:hAnsi="Verdana" w:cs="Arial"/>
          <w:spacing w:val="12"/>
          <w:lang w:val="es-MX"/>
        </w:rPr>
        <w:t xml:space="preserve"> </w:t>
      </w:r>
      <w:r>
        <w:rPr>
          <w:rFonts w:ascii="Verdana" w:hAnsi="Verdana" w:cs="Arial"/>
          <w:spacing w:val="-1"/>
          <w:lang w:val="es-MX"/>
        </w:rPr>
        <w:t>para</w:t>
      </w:r>
      <w:r>
        <w:rPr>
          <w:rFonts w:ascii="Verdana" w:hAnsi="Verdana" w:cs="Arial"/>
          <w:spacing w:val="7"/>
          <w:lang w:val="es-MX"/>
        </w:rPr>
        <w:t xml:space="preserve"> </w:t>
      </w:r>
      <w:r>
        <w:rPr>
          <w:rFonts w:ascii="Verdana" w:hAnsi="Verdana" w:cs="Arial"/>
          <w:lang w:val="es-MX"/>
        </w:rPr>
        <w:t>tal</w:t>
      </w:r>
      <w:r>
        <w:rPr>
          <w:rFonts w:ascii="Verdana" w:hAnsi="Verdana" w:cs="Arial"/>
          <w:spacing w:val="95"/>
          <w:lang w:val="es-MX"/>
        </w:rPr>
        <w:t xml:space="preserve"> </w:t>
      </w:r>
      <w:r>
        <w:rPr>
          <w:rFonts w:ascii="Verdana" w:hAnsi="Verdana" w:cs="Arial"/>
          <w:spacing w:val="-1"/>
          <w:lang w:val="es-MX"/>
        </w:rPr>
        <w:t>efecto de oficio o con motivo de denuncias ciudadanas;</w:t>
      </w:r>
      <w:r>
        <w:rPr>
          <w:rFonts w:ascii="Verdana" w:hAnsi="Verdana" w:cs="Arial"/>
          <w:lang w:val="es-MX"/>
        </w:rPr>
        <w:t xml:space="preserve"> </w:t>
      </w:r>
    </w:p>
    <w:p>
      <w:pPr>
        <w:pStyle w:val="Textoindependiente"/>
        <w:spacing w:line="276" w:lineRule="auto"/>
        <w:ind w:left="709" w:right="123" w:hanging="709"/>
        <w:jc w:val="both"/>
        <w:rPr>
          <w:rFonts w:ascii="Verdana" w:hAnsi="Verdana" w:cs="Arial"/>
          <w:lang w:val="es-MX"/>
        </w:rPr>
      </w:pPr>
    </w:p>
    <w:p>
      <w:pPr>
        <w:pStyle w:val="Textoindependiente"/>
        <w:numPr>
          <w:ilvl w:val="0"/>
          <w:numId w:val="17"/>
        </w:numPr>
        <w:spacing w:line="276" w:lineRule="auto"/>
        <w:ind w:left="709" w:right="122" w:hanging="709"/>
        <w:jc w:val="both"/>
        <w:rPr>
          <w:rFonts w:ascii="Verdana" w:hAnsi="Verdana" w:cs="Arial"/>
          <w:lang w:val="es-MX"/>
        </w:rPr>
      </w:pPr>
      <w:r>
        <w:rPr>
          <w:rFonts w:ascii="Verdana" w:hAnsi="Verdana" w:cs="Arial"/>
          <w:spacing w:val="-1"/>
          <w:lang w:val="es-MX"/>
        </w:rPr>
        <w:t>Los</w:t>
      </w:r>
      <w:r>
        <w:rPr>
          <w:rFonts w:ascii="Verdana" w:hAnsi="Verdana" w:cs="Arial"/>
          <w:spacing w:val="19"/>
          <w:lang w:val="es-MX"/>
        </w:rPr>
        <w:t xml:space="preserve"> </w:t>
      </w:r>
      <w:r>
        <w:rPr>
          <w:rFonts w:ascii="Verdana" w:hAnsi="Verdana" w:cs="Arial"/>
          <w:spacing w:val="-1"/>
          <w:lang w:val="es-MX"/>
        </w:rPr>
        <w:t>animales</w:t>
      </w:r>
      <w:r>
        <w:rPr>
          <w:rFonts w:ascii="Verdana" w:hAnsi="Verdana" w:cs="Arial"/>
          <w:spacing w:val="18"/>
          <w:lang w:val="es-MX"/>
        </w:rPr>
        <w:t xml:space="preserve"> </w:t>
      </w:r>
      <w:r>
        <w:rPr>
          <w:rFonts w:ascii="Verdana" w:hAnsi="Verdana" w:cs="Arial"/>
          <w:spacing w:val="-1"/>
          <w:lang w:val="es-MX"/>
        </w:rPr>
        <w:t>capturados</w:t>
      </w:r>
      <w:r>
        <w:rPr>
          <w:rFonts w:ascii="Verdana" w:hAnsi="Verdana" w:cs="Arial"/>
          <w:spacing w:val="21"/>
          <w:lang w:val="es-MX"/>
        </w:rPr>
        <w:t xml:space="preserve"> </w:t>
      </w:r>
      <w:r>
        <w:rPr>
          <w:rFonts w:ascii="Verdana" w:hAnsi="Verdana" w:cs="Arial"/>
          <w:spacing w:val="-1"/>
          <w:lang w:val="es-MX"/>
        </w:rPr>
        <w:t>serán</w:t>
      </w:r>
      <w:r>
        <w:rPr>
          <w:rFonts w:ascii="Verdana" w:hAnsi="Verdana" w:cs="Arial"/>
          <w:spacing w:val="18"/>
          <w:lang w:val="es-MX"/>
        </w:rPr>
        <w:t xml:space="preserve"> </w:t>
      </w:r>
      <w:r>
        <w:rPr>
          <w:rFonts w:ascii="Verdana" w:hAnsi="Verdana" w:cs="Arial"/>
          <w:spacing w:val="-1"/>
          <w:lang w:val="es-MX"/>
        </w:rPr>
        <w:t>trasladados</w:t>
      </w:r>
      <w:r>
        <w:rPr>
          <w:rFonts w:ascii="Verdana" w:hAnsi="Verdana" w:cs="Arial"/>
          <w:spacing w:val="19"/>
          <w:lang w:val="es-MX"/>
        </w:rPr>
        <w:t xml:space="preserve"> </w:t>
      </w:r>
      <w:r>
        <w:rPr>
          <w:rFonts w:ascii="Verdana" w:hAnsi="Verdana" w:cs="Arial"/>
          <w:lang w:val="es-MX"/>
        </w:rPr>
        <w:t>a</w:t>
      </w:r>
      <w:r>
        <w:rPr>
          <w:rFonts w:ascii="Verdana" w:hAnsi="Verdana" w:cs="Arial"/>
          <w:spacing w:val="18"/>
          <w:lang w:val="es-MX"/>
        </w:rPr>
        <w:t xml:space="preserve"> </w:t>
      </w:r>
      <w:r>
        <w:rPr>
          <w:rFonts w:ascii="Verdana" w:hAnsi="Verdana" w:cs="Arial"/>
          <w:lang w:val="es-MX"/>
        </w:rPr>
        <w:t>las</w:t>
      </w:r>
      <w:r>
        <w:rPr>
          <w:rFonts w:ascii="Verdana" w:hAnsi="Verdana" w:cs="Arial"/>
          <w:spacing w:val="18"/>
          <w:lang w:val="es-MX"/>
        </w:rPr>
        <w:t xml:space="preserve"> </w:t>
      </w:r>
      <w:r>
        <w:rPr>
          <w:rFonts w:ascii="Verdana" w:hAnsi="Verdana" w:cs="Arial"/>
          <w:spacing w:val="-1"/>
          <w:lang w:val="es-MX"/>
        </w:rPr>
        <w:t>instalaciones</w:t>
      </w:r>
      <w:r>
        <w:rPr>
          <w:rFonts w:ascii="Verdana" w:hAnsi="Verdana" w:cs="Arial"/>
          <w:spacing w:val="18"/>
          <w:lang w:val="es-MX"/>
        </w:rPr>
        <w:t xml:space="preserve"> </w:t>
      </w:r>
      <w:r>
        <w:rPr>
          <w:rFonts w:ascii="Verdana" w:hAnsi="Verdana" w:cs="Arial"/>
          <w:spacing w:val="-1"/>
          <w:lang w:val="es-MX"/>
        </w:rPr>
        <w:t>de la</w:t>
      </w:r>
      <w:r>
        <w:rPr>
          <w:rFonts w:ascii="Verdana" w:hAnsi="Verdana" w:cs="Arial"/>
          <w:spacing w:val="19"/>
          <w:lang w:val="es-MX"/>
        </w:rPr>
        <w:t xml:space="preserve"> </w:t>
      </w:r>
      <w:r>
        <w:rPr>
          <w:rFonts w:ascii="Verdana" w:hAnsi="Verdana" w:cs="Arial"/>
          <w:lang w:val="es-MX"/>
        </w:rPr>
        <w:t>UNASAM,</w:t>
      </w:r>
      <w:r>
        <w:rPr>
          <w:rFonts w:ascii="Verdana" w:hAnsi="Verdana" w:cs="Arial"/>
          <w:spacing w:val="19"/>
          <w:lang w:val="es-MX"/>
        </w:rPr>
        <w:t xml:space="preserve"> </w:t>
      </w:r>
      <w:r>
        <w:rPr>
          <w:rFonts w:ascii="Verdana" w:hAnsi="Verdana" w:cs="Arial"/>
          <w:lang w:val="es-MX"/>
        </w:rPr>
        <w:t>y</w:t>
      </w:r>
      <w:r>
        <w:rPr>
          <w:rFonts w:ascii="Verdana" w:hAnsi="Verdana" w:cs="Arial"/>
          <w:spacing w:val="4"/>
          <w:lang w:val="es-MX"/>
        </w:rPr>
        <w:t xml:space="preserve"> </w:t>
      </w:r>
      <w:r>
        <w:rPr>
          <w:rFonts w:ascii="Verdana" w:hAnsi="Verdana" w:cs="Arial"/>
          <w:spacing w:val="-1"/>
          <w:lang w:val="es-MX"/>
        </w:rPr>
        <w:t>en</w:t>
      </w:r>
      <w:r>
        <w:rPr>
          <w:rFonts w:ascii="Verdana" w:hAnsi="Verdana" w:cs="Arial"/>
          <w:spacing w:val="11"/>
          <w:lang w:val="es-MX"/>
        </w:rPr>
        <w:t xml:space="preserve"> </w:t>
      </w:r>
      <w:r>
        <w:rPr>
          <w:rFonts w:ascii="Verdana" w:hAnsi="Verdana" w:cs="Arial"/>
          <w:spacing w:val="-1"/>
          <w:lang w:val="es-MX"/>
        </w:rPr>
        <w:t>ese</w:t>
      </w:r>
      <w:r>
        <w:rPr>
          <w:rFonts w:ascii="Verdana" w:hAnsi="Verdana" w:cs="Arial"/>
          <w:spacing w:val="6"/>
          <w:lang w:val="es-MX"/>
        </w:rPr>
        <w:t xml:space="preserve"> </w:t>
      </w:r>
      <w:r>
        <w:rPr>
          <w:rFonts w:ascii="Verdana" w:hAnsi="Verdana" w:cs="Arial"/>
          <w:spacing w:val="-1"/>
          <w:lang w:val="es-MX"/>
        </w:rPr>
        <w:t>momento</w:t>
      </w:r>
      <w:r>
        <w:rPr>
          <w:rFonts w:ascii="Verdana" w:hAnsi="Verdana" w:cs="Arial"/>
          <w:spacing w:val="7"/>
          <w:lang w:val="es-MX"/>
        </w:rPr>
        <w:t xml:space="preserve"> </w:t>
      </w:r>
      <w:r>
        <w:rPr>
          <w:rFonts w:ascii="Verdana" w:hAnsi="Verdana" w:cs="Arial"/>
          <w:spacing w:val="1"/>
          <w:lang w:val="es-MX"/>
        </w:rPr>
        <w:t>se</w:t>
      </w:r>
      <w:r>
        <w:rPr>
          <w:rFonts w:ascii="Verdana" w:hAnsi="Verdana" w:cs="Arial"/>
          <w:spacing w:val="6"/>
          <w:lang w:val="es-MX"/>
        </w:rPr>
        <w:t xml:space="preserve"> </w:t>
      </w:r>
      <w:r>
        <w:rPr>
          <w:rFonts w:ascii="Verdana" w:hAnsi="Verdana" w:cs="Arial"/>
          <w:spacing w:val="-1"/>
          <w:lang w:val="es-MX"/>
        </w:rPr>
        <w:t>realizará</w:t>
      </w:r>
      <w:r>
        <w:rPr>
          <w:rFonts w:ascii="Verdana" w:hAnsi="Verdana" w:cs="Arial"/>
          <w:spacing w:val="5"/>
          <w:lang w:val="es-MX"/>
        </w:rPr>
        <w:t xml:space="preserve"> </w:t>
      </w:r>
      <w:r>
        <w:rPr>
          <w:rFonts w:ascii="Verdana" w:hAnsi="Verdana" w:cs="Arial"/>
          <w:lang w:val="es-MX"/>
        </w:rPr>
        <w:t>el</w:t>
      </w:r>
      <w:r>
        <w:rPr>
          <w:rFonts w:ascii="Verdana" w:hAnsi="Verdana" w:cs="Arial"/>
          <w:spacing w:val="9"/>
          <w:lang w:val="es-MX"/>
        </w:rPr>
        <w:t xml:space="preserve"> </w:t>
      </w:r>
      <w:r>
        <w:rPr>
          <w:rFonts w:ascii="Verdana" w:hAnsi="Verdana" w:cs="Arial"/>
          <w:spacing w:val="-1"/>
          <w:lang w:val="es-MX"/>
        </w:rPr>
        <w:t>registro</w:t>
      </w:r>
      <w:r>
        <w:rPr>
          <w:rFonts w:ascii="Verdana" w:hAnsi="Verdana" w:cs="Arial"/>
          <w:spacing w:val="6"/>
          <w:lang w:val="es-MX"/>
        </w:rPr>
        <w:t xml:space="preserve"> </w:t>
      </w:r>
      <w:r>
        <w:rPr>
          <w:rFonts w:ascii="Verdana" w:hAnsi="Verdana" w:cs="Arial"/>
          <w:spacing w:val="1"/>
          <w:lang w:val="es-MX"/>
        </w:rPr>
        <w:t>de</w:t>
      </w:r>
      <w:r>
        <w:rPr>
          <w:rFonts w:ascii="Verdana" w:hAnsi="Verdana" w:cs="Arial"/>
          <w:spacing w:val="6"/>
          <w:lang w:val="es-MX"/>
        </w:rPr>
        <w:t xml:space="preserve"> </w:t>
      </w:r>
      <w:r>
        <w:rPr>
          <w:rFonts w:ascii="Verdana" w:hAnsi="Verdana" w:cs="Arial"/>
          <w:lang w:val="es-MX"/>
        </w:rPr>
        <w:t>ingreso y asignación de jaula</w:t>
      </w:r>
      <w:r>
        <w:rPr>
          <w:rFonts w:ascii="Verdana" w:hAnsi="Verdana" w:cs="Arial"/>
          <w:spacing w:val="7"/>
          <w:lang w:val="es-MX"/>
        </w:rPr>
        <w:t xml:space="preserve"> </w:t>
      </w:r>
      <w:r>
        <w:rPr>
          <w:rFonts w:ascii="Verdana" w:hAnsi="Verdana" w:cs="Arial"/>
          <w:lang w:val="es-MX"/>
        </w:rPr>
        <w:t>por</w:t>
      </w:r>
      <w:r>
        <w:rPr>
          <w:rFonts w:ascii="Verdana" w:hAnsi="Verdana" w:cs="Arial"/>
          <w:spacing w:val="6"/>
          <w:lang w:val="es-MX"/>
        </w:rPr>
        <w:t xml:space="preserve"> </w:t>
      </w:r>
      <w:r>
        <w:rPr>
          <w:rFonts w:ascii="Verdana" w:hAnsi="Verdana" w:cs="Arial"/>
          <w:lang w:val="es-MX"/>
        </w:rPr>
        <w:t>el equipo médico veterinario</w:t>
      </w:r>
      <w:r>
        <w:rPr>
          <w:rFonts w:ascii="Verdana" w:hAnsi="Verdana" w:cs="Arial"/>
          <w:spacing w:val="-1"/>
          <w:lang w:val="es-MX"/>
        </w:rPr>
        <w:t>;</w:t>
      </w:r>
    </w:p>
    <w:p>
      <w:pPr>
        <w:pStyle w:val="Textoindependiente"/>
        <w:spacing w:line="276" w:lineRule="auto"/>
        <w:ind w:left="709" w:right="122" w:hanging="709"/>
        <w:jc w:val="both"/>
        <w:rPr>
          <w:rFonts w:ascii="Verdana" w:hAnsi="Verdana" w:cs="Arial"/>
          <w:lang w:val="es-MX"/>
        </w:rPr>
      </w:pPr>
    </w:p>
    <w:p>
      <w:pPr>
        <w:pStyle w:val="Textoindependiente"/>
        <w:numPr>
          <w:ilvl w:val="0"/>
          <w:numId w:val="17"/>
        </w:numPr>
        <w:spacing w:line="276" w:lineRule="auto"/>
        <w:ind w:left="709" w:right="122" w:hanging="709"/>
        <w:jc w:val="both"/>
        <w:rPr>
          <w:rFonts w:ascii="Verdana" w:hAnsi="Verdana" w:cs="Arial"/>
          <w:lang w:val="es-MX"/>
        </w:rPr>
      </w:pPr>
      <w:r>
        <w:rPr>
          <w:rFonts w:ascii="Verdana" w:hAnsi="Verdana" w:cs="Arial"/>
          <w:spacing w:val="-1"/>
          <w:lang w:val="es-MX"/>
        </w:rPr>
        <w:t xml:space="preserve">El personal médico veterinario será el encargado de llevar en orden la bitácora de entrada y salida de los animales durante su estancia, así como realizar por lo menos dos recorridos al día en las instalaciones para observar y vigilar a los animales en custodia; </w:t>
      </w:r>
    </w:p>
    <w:p>
      <w:pPr>
        <w:pStyle w:val="Prrafodelista"/>
        <w:spacing w:line="276" w:lineRule="auto"/>
        <w:ind w:left="709" w:hanging="709"/>
        <w:rPr>
          <w:rFonts w:ascii="Verdana" w:hAnsi="Verdana" w:cs="Arial"/>
          <w:spacing w:val="-1"/>
          <w:lang w:val="es-MX"/>
        </w:rPr>
      </w:pPr>
    </w:p>
    <w:p>
      <w:pPr>
        <w:pStyle w:val="Textoindependiente"/>
        <w:numPr>
          <w:ilvl w:val="0"/>
          <w:numId w:val="17"/>
        </w:numPr>
        <w:spacing w:line="276" w:lineRule="auto"/>
        <w:ind w:left="709" w:right="122" w:hanging="709"/>
        <w:jc w:val="both"/>
        <w:rPr>
          <w:rFonts w:ascii="Verdana" w:hAnsi="Verdana" w:cs="Arial"/>
          <w:lang w:val="es-MX"/>
        </w:rPr>
      </w:pPr>
      <w:r>
        <w:rPr>
          <w:rFonts w:ascii="Verdana" w:hAnsi="Verdana" w:cs="Arial"/>
          <w:spacing w:val="-1"/>
          <w:lang w:val="es-MX"/>
        </w:rPr>
        <w:t>Los animales agresivos, hembras con cachorros y hembras en celo serán resguardados en jaulas individuales;</w:t>
      </w:r>
    </w:p>
    <w:p>
      <w:pPr>
        <w:pStyle w:val="Textoindependiente"/>
        <w:spacing w:line="276" w:lineRule="auto"/>
        <w:ind w:left="709" w:right="122" w:hanging="709"/>
        <w:jc w:val="both"/>
        <w:rPr>
          <w:rFonts w:ascii="Verdana" w:hAnsi="Verdana" w:cs="Arial"/>
          <w:lang w:val="es-MX"/>
        </w:rPr>
      </w:pPr>
    </w:p>
    <w:p>
      <w:pPr>
        <w:pStyle w:val="Textoindependiente"/>
        <w:numPr>
          <w:ilvl w:val="0"/>
          <w:numId w:val="17"/>
        </w:numPr>
        <w:spacing w:line="276" w:lineRule="auto"/>
        <w:ind w:left="709" w:right="119" w:hanging="709"/>
        <w:jc w:val="both"/>
        <w:rPr>
          <w:rFonts w:ascii="Verdana" w:hAnsi="Verdana" w:cs="Arial"/>
          <w:lang w:val="es-MX"/>
        </w:rPr>
      </w:pPr>
      <w:r>
        <w:rPr>
          <w:rFonts w:ascii="Verdana" w:hAnsi="Verdana" w:cs="Arial"/>
          <w:lang w:val="es-MX"/>
        </w:rPr>
        <w:t>A los animales bajo su cuidado se les proporcionará agua, alimento y protección contra las inclemencias del tiempo durante su estancia en la UNASAM;</w:t>
      </w:r>
    </w:p>
    <w:p>
      <w:pPr>
        <w:pStyle w:val="Textoindependiente"/>
        <w:spacing w:line="276" w:lineRule="auto"/>
        <w:ind w:left="709" w:right="124" w:hanging="709"/>
        <w:jc w:val="both"/>
        <w:rPr>
          <w:rFonts w:ascii="Verdana" w:hAnsi="Verdana" w:cs="Arial"/>
          <w:lang w:val="es-MX"/>
        </w:rPr>
      </w:pPr>
    </w:p>
    <w:p>
      <w:pPr>
        <w:pStyle w:val="Textoindependiente"/>
        <w:numPr>
          <w:ilvl w:val="0"/>
          <w:numId w:val="17"/>
        </w:numPr>
        <w:spacing w:line="276" w:lineRule="auto"/>
        <w:ind w:left="709" w:right="124" w:hanging="709"/>
        <w:jc w:val="both"/>
        <w:rPr>
          <w:rFonts w:ascii="Verdana" w:hAnsi="Verdana" w:cs="Arial"/>
          <w:lang w:val="es-MX"/>
        </w:rPr>
      </w:pPr>
      <w:r>
        <w:rPr>
          <w:rFonts w:ascii="Verdana" w:hAnsi="Verdana" w:cs="Arial"/>
          <w:lang w:val="es-MX"/>
        </w:rPr>
        <w:t xml:space="preserve">Todo animal capturado podrá ser reclamado por su propietaria o propietario dentro del lapso de 48 a 72 horas quien a su llegada, deberá registrarse en la bitácora de identificación de animales capturados. Después del registro pasará al área de jaulas para identificar a su animal de compañía; </w:t>
      </w:r>
    </w:p>
    <w:p>
      <w:pPr>
        <w:pStyle w:val="Textoindependiente"/>
        <w:spacing w:line="276" w:lineRule="auto"/>
        <w:ind w:left="709" w:right="124" w:hanging="709"/>
        <w:jc w:val="both"/>
        <w:rPr>
          <w:rFonts w:ascii="Verdana" w:hAnsi="Verdana" w:cs="Arial"/>
          <w:lang w:val="es-MX"/>
        </w:rPr>
      </w:pPr>
    </w:p>
    <w:p>
      <w:pPr>
        <w:pStyle w:val="Textoindependiente"/>
        <w:numPr>
          <w:ilvl w:val="0"/>
          <w:numId w:val="17"/>
        </w:numPr>
        <w:spacing w:line="276" w:lineRule="auto"/>
        <w:ind w:left="709" w:right="124" w:hanging="709"/>
        <w:jc w:val="both"/>
        <w:rPr>
          <w:rFonts w:ascii="Verdana" w:hAnsi="Verdana" w:cs="Arial"/>
          <w:lang w:val="es-MX"/>
        </w:rPr>
      </w:pPr>
      <w:r>
        <w:rPr>
          <w:rFonts w:ascii="Verdana" w:hAnsi="Verdana" w:cs="Arial"/>
          <w:lang w:val="es-MX"/>
        </w:rPr>
        <w:t>Todo animal de compañía identificado deberá ser resguardado en una jaula individual para su posterior entrega;</w:t>
      </w:r>
    </w:p>
    <w:p>
      <w:pPr>
        <w:pStyle w:val="Textoindependiente"/>
        <w:spacing w:line="276" w:lineRule="auto"/>
        <w:ind w:left="709" w:right="124" w:hanging="709"/>
        <w:jc w:val="both"/>
        <w:rPr>
          <w:rFonts w:ascii="Verdana" w:hAnsi="Verdana" w:cs="Arial"/>
          <w:lang w:val="es-MX"/>
        </w:rPr>
      </w:pPr>
    </w:p>
    <w:p>
      <w:pPr>
        <w:pStyle w:val="Textoindependiente"/>
        <w:numPr>
          <w:ilvl w:val="0"/>
          <w:numId w:val="17"/>
        </w:numPr>
        <w:spacing w:line="276" w:lineRule="auto"/>
        <w:ind w:left="709" w:right="124" w:hanging="709"/>
        <w:jc w:val="both"/>
        <w:rPr>
          <w:rFonts w:ascii="Verdana" w:hAnsi="Verdana" w:cs="Arial"/>
          <w:lang w:val="es-MX"/>
        </w:rPr>
      </w:pPr>
      <w:r>
        <w:rPr>
          <w:rFonts w:ascii="Verdana" w:hAnsi="Verdana" w:cs="Arial"/>
          <w:lang w:val="es-MX"/>
        </w:rPr>
        <w:t>Todo animal de compañía podrá ser devuelto a su propietaria o propietario, cuando en el término de 5 días naturales cumplan con los siguientes requisitos:</w:t>
      </w:r>
    </w:p>
    <w:p>
      <w:pPr>
        <w:pStyle w:val="Textoindependiente"/>
        <w:spacing w:line="276" w:lineRule="auto"/>
        <w:ind w:left="0" w:right="124"/>
        <w:jc w:val="both"/>
        <w:rPr>
          <w:rFonts w:ascii="Verdana" w:hAnsi="Verdana" w:cs="Arial"/>
          <w:lang w:val="es-MX"/>
        </w:rPr>
      </w:pPr>
    </w:p>
    <w:p>
      <w:pPr>
        <w:pStyle w:val="Textoindependiente"/>
        <w:numPr>
          <w:ilvl w:val="1"/>
          <w:numId w:val="18"/>
        </w:numPr>
        <w:spacing w:line="276" w:lineRule="auto"/>
        <w:ind w:left="709" w:right="124" w:hanging="709"/>
        <w:jc w:val="both"/>
        <w:rPr>
          <w:rFonts w:ascii="Verdana" w:hAnsi="Verdana" w:cs="Arial"/>
          <w:lang w:val="es-MX"/>
        </w:rPr>
      </w:pPr>
      <w:r>
        <w:rPr>
          <w:rFonts w:ascii="Verdana" w:hAnsi="Verdana" w:cs="Arial"/>
          <w:lang w:val="es-MX"/>
        </w:rPr>
        <w:t>Que acredite la mayoría de edad;</w:t>
      </w:r>
    </w:p>
    <w:p>
      <w:pPr>
        <w:pStyle w:val="Textoindependiente"/>
        <w:spacing w:line="276" w:lineRule="auto"/>
        <w:ind w:left="709" w:right="124" w:hanging="709"/>
        <w:jc w:val="both"/>
        <w:rPr>
          <w:rFonts w:ascii="Verdana" w:hAnsi="Verdana" w:cs="Arial"/>
          <w:lang w:val="es-MX"/>
        </w:rPr>
      </w:pPr>
    </w:p>
    <w:p>
      <w:pPr>
        <w:pStyle w:val="Textoindependiente"/>
        <w:numPr>
          <w:ilvl w:val="1"/>
          <w:numId w:val="18"/>
        </w:numPr>
        <w:spacing w:line="276" w:lineRule="auto"/>
        <w:ind w:left="709" w:right="124" w:hanging="709"/>
        <w:jc w:val="both"/>
        <w:rPr>
          <w:rFonts w:ascii="Verdana" w:hAnsi="Verdana" w:cs="Arial"/>
          <w:lang w:val="es-MX"/>
        </w:rPr>
      </w:pPr>
      <w:r>
        <w:rPr>
          <w:rFonts w:ascii="Verdana" w:hAnsi="Verdana" w:cs="Arial"/>
          <w:lang w:val="es-MX"/>
        </w:rPr>
        <w:t xml:space="preserve">Traer copia de comprobante de domicilio; </w:t>
      </w:r>
    </w:p>
    <w:p>
      <w:pPr>
        <w:pStyle w:val="Prrafodelista"/>
        <w:spacing w:line="276" w:lineRule="auto"/>
        <w:ind w:left="709" w:hanging="709"/>
        <w:rPr>
          <w:rFonts w:ascii="Verdana" w:hAnsi="Verdana" w:cs="Arial"/>
          <w:lang w:val="es-MX"/>
        </w:rPr>
      </w:pPr>
    </w:p>
    <w:p>
      <w:pPr>
        <w:pStyle w:val="Textoindependiente"/>
        <w:numPr>
          <w:ilvl w:val="1"/>
          <w:numId w:val="18"/>
        </w:numPr>
        <w:spacing w:line="276" w:lineRule="auto"/>
        <w:ind w:left="709" w:right="124" w:hanging="709"/>
        <w:jc w:val="both"/>
        <w:rPr>
          <w:rFonts w:ascii="Verdana" w:hAnsi="Verdana" w:cs="Arial"/>
          <w:lang w:val="es-MX"/>
        </w:rPr>
      </w:pPr>
      <w:r>
        <w:rPr>
          <w:rFonts w:ascii="Verdana" w:hAnsi="Verdana" w:cs="Arial"/>
          <w:lang w:val="es-MX"/>
        </w:rPr>
        <w:t xml:space="preserve">Identificación oficial (INE, Cédula Profesional, Cartilla Militar, Pasaporte, entre otras); </w:t>
      </w:r>
    </w:p>
    <w:p>
      <w:pPr>
        <w:pStyle w:val="Prrafodelista"/>
        <w:spacing w:line="276" w:lineRule="auto"/>
        <w:ind w:left="709" w:hanging="709"/>
        <w:rPr>
          <w:rFonts w:ascii="Verdana" w:hAnsi="Verdana" w:cs="Arial"/>
          <w:lang w:val="es-MX"/>
        </w:rPr>
      </w:pPr>
    </w:p>
    <w:p>
      <w:pPr>
        <w:pStyle w:val="Textoindependiente"/>
        <w:numPr>
          <w:ilvl w:val="1"/>
          <w:numId w:val="18"/>
        </w:numPr>
        <w:spacing w:line="276" w:lineRule="auto"/>
        <w:ind w:left="709" w:right="124" w:hanging="709"/>
        <w:jc w:val="both"/>
        <w:rPr>
          <w:rFonts w:ascii="Verdana" w:hAnsi="Verdana" w:cs="Arial"/>
          <w:lang w:val="es-MX"/>
        </w:rPr>
      </w:pPr>
      <w:r>
        <w:rPr>
          <w:rFonts w:ascii="Verdana" w:hAnsi="Verdana" w:cs="Arial"/>
          <w:lang w:val="es-MX"/>
        </w:rPr>
        <w:t>Fotografía reciente del animal;</w:t>
      </w:r>
    </w:p>
    <w:p>
      <w:pPr>
        <w:pStyle w:val="Prrafodelista"/>
        <w:spacing w:line="276" w:lineRule="auto"/>
        <w:ind w:left="709" w:hanging="709"/>
        <w:rPr>
          <w:rFonts w:ascii="Verdana" w:hAnsi="Verdana" w:cs="Arial"/>
          <w:lang w:val="es-MX"/>
        </w:rPr>
      </w:pPr>
    </w:p>
    <w:p>
      <w:pPr>
        <w:pStyle w:val="Textoindependiente"/>
        <w:numPr>
          <w:ilvl w:val="1"/>
          <w:numId w:val="18"/>
        </w:numPr>
        <w:spacing w:line="276" w:lineRule="auto"/>
        <w:ind w:left="709" w:right="124" w:hanging="709"/>
        <w:jc w:val="both"/>
        <w:rPr>
          <w:rFonts w:ascii="Verdana" w:hAnsi="Verdana" w:cs="Arial"/>
          <w:lang w:val="es-MX"/>
        </w:rPr>
      </w:pPr>
      <w:r>
        <w:rPr>
          <w:rFonts w:ascii="Verdana" w:hAnsi="Verdana" w:cs="Arial"/>
          <w:lang w:val="es-MX"/>
        </w:rPr>
        <w:t>Cartilla de vacunación o comprobante de vacuna antirrábica del animal en custodia;</w:t>
      </w:r>
    </w:p>
    <w:p>
      <w:pPr>
        <w:pStyle w:val="Prrafodelista"/>
        <w:spacing w:line="276" w:lineRule="auto"/>
        <w:ind w:left="709" w:hanging="709"/>
        <w:rPr>
          <w:rFonts w:ascii="Verdana" w:hAnsi="Verdana" w:cs="Arial"/>
          <w:lang w:val="es-MX"/>
        </w:rPr>
      </w:pPr>
    </w:p>
    <w:p>
      <w:pPr>
        <w:pStyle w:val="Textoindependiente"/>
        <w:numPr>
          <w:ilvl w:val="1"/>
          <w:numId w:val="18"/>
        </w:numPr>
        <w:spacing w:line="276" w:lineRule="auto"/>
        <w:ind w:left="709" w:right="124" w:hanging="709"/>
        <w:jc w:val="both"/>
        <w:rPr>
          <w:rFonts w:ascii="Verdana" w:hAnsi="Verdana" w:cs="Arial"/>
          <w:lang w:val="es-MX"/>
        </w:rPr>
      </w:pPr>
      <w:r>
        <w:rPr>
          <w:rFonts w:ascii="Verdana" w:hAnsi="Verdana" w:cs="Arial"/>
          <w:lang w:val="es-MX"/>
        </w:rPr>
        <w:t>Firmar el consentimiento para cirugía de esterilización cuando el animal de compañía tenga cuando menos dos meses de edad para ser esterilizado;</w:t>
      </w:r>
    </w:p>
    <w:p>
      <w:pPr>
        <w:pStyle w:val="Textoindependiente"/>
        <w:tabs>
          <w:tab w:val="left" w:pos="1980"/>
        </w:tabs>
        <w:spacing w:line="276" w:lineRule="auto"/>
        <w:ind w:left="709" w:right="124" w:hanging="709"/>
        <w:jc w:val="both"/>
        <w:rPr>
          <w:rFonts w:ascii="Verdana" w:hAnsi="Verdana" w:cs="Arial"/>
          <w:lang w:val="es-MX"/>
        </w:rPr>
      </w:pPr>
      <w:r>
        <w:rPr>
          <w:rFonts w:ascii="Verdana" w:hAnsi="Verdana" w:cs="Arial"/>
          <w:lang w:val="es-MX"/>
        </w:rPr>
        <w:lastRenderedPageBreak/>
        <w:tab/>
      </w:r>
    </w:p>
    <w:p>
      <w:pPr>
        <w:pStyle w:val="Textoindependiente"/>
        <w:numPr>
          <w:ilvl w:val="1"/>
          <w:numId w:val="18"/>
        </w:numPr>
        <w:spacing w:line="276" w:lineRule="auto"/>
        <w:ind w:left="709" w:right="124" w:hanging="709"/>
        <w:jc w:val="both"/>
        <w:rPr>
          <w:rFonts w:ascii="Verdana" w:hAnsi="Verdana" w:cs="Arial"/>
          <w:lang w:val="es-MX"/>
        </w:rPr>
      </w:pPr>
      <w:r>
        <w:rPr>
          <w:rFonts w:ascii="Verdana" w:hAnsi="Verdana" w:cs="Arial"/>
          <w:lang w:val="es-MX"/>
        </w:rPr>
        <w:t>Presentar copia del recibo oficial del pago de los días de alimento, procedimiento de esterilización y uso de un bien público correspondiente a la Ley de Ingresos para el Municipio de Tlajomulco de Zúñiga, Jalisco, vigente;</w:t>
      </w:r>
    </w:p>
    <w:p>
      <w:pPr>
        <w:pStyle w:val="Textoindependiente"/>
        <w:spacing w:line="276" w:lineRule="auto"/>
        <w:ind w:left="709" w:right="124" w:hanging="709"/>
        <w:jc w:val="both"/>
        <w:rPr>
          <w:rFonts w:ascii="Verdana" w:hAnsi="Verdana" w:cs="Arial"/>
          <w:lang w:val="es-MX"/>
        </w:rPr>
      </w:pPr>
    </w:p>
    <w:p>
      <w:pPr>
        <w:pStyle w:val="Textoindependiente"/>
        <w:numPr>
          <w:ilvl w:val="1"/>
          <w:numId w:val="18"/>
        </w:numPr>
        <w:spacing w:line="276" w:lineRule="auto"/>
        <w:ind w:left="709" w:right="124" w:hanging="709"/>
        <w:jc w:val="both"/>
        <w:rPr>
          <w:rFonts w:ascii="Verdana" w:hAnsi="Verdana" w:cs="Arial"/>
          <w:lang w:val="es-MX"/>
        </w:rPr>
      </w:pPr>
      <w:r>
        <w:rPr>
          <w:rFonts w:ascii="Verdana" w:hAnsi="Verdana" w:cs="Arial"/>
          <w:lang w:val="es-MX"/>
        </w:rPr>
        <w:t>No haber sido capturado por segunda vez por la dependencia;</w:t>
      </w:r>
    </w:p>
    <w:p>
      <w:pPr>
        <w:pStyle w:val="Prrafodelista"/>
        <w:spacing w:line="276" w:lineRule="auto"/>
        <w:ind w:left="709" w:hanging="709"/>
        <w:rPr>
          <w:rFonts w:ascii="Verdana" w:hAnsi="Verdana" w:cs="Arial"/>
          <w:lang w:val="es-MX"/>
        </w:rPr>
      </w:pPr>
    </w:p>
    <w:p>
      <w:pPr>
        <w:pStyle w:val="Textoindependiente"/>
        <w:numPr>
          <w:ilvl w:val="1"/>
          <w:numId w:val="18"/>
        </w:numPr>
        <w:spacing w:line="276" w:lineRule="auto"/>
        <w:ind w:left="709" w:right="124" w:hanging="709"/>
        <w:jc w:val="both"/>
        <w:rPr>
          <w:rFonts w:ascii="Verdana" w:hAnsi="Verdana" w:cs="Arial"/>
          <w:lang w:val="es-MX"/>
        </w:rPr>
      </w:pPr>
      <w:r>
        <w:rPr>
          <w:rFonts w:ascii="Verdana" w:hAnsi="Verdana" w:cs="Arial"/>
          <w:lang w:val="es-MX"/>
        </w:rPr>
        <w:t>Haber firmado previamente la carta compromiso en formato oficial; y</w:t>
      </w:r>
    </w:p>
    <w:p>
      <w:pPr>
        <w:pStyle w:val="Textoindependiente"/>
        <w:spacing w:line="276" w:lineRule="auto"/>
        <w:ind w:left="284" w:right="124"/>
        <w:jc w:val="both"/>
        <w:rPr>
          <w:rFonts w:ascii="Verdana" w:hAnsi="Verdana" w:cs="Arial"/>
          <w:lang w:val="es-MX"/>
        </w:rPr>
      </w:pPr>
    </w:p>
    <w:p>
      <w:pPr>
        <w:pStyle w:val="Textoindependiente"/>
        <w:numPr>
          <w:ilvl w:val="0"/>
          <w:numId w:val="17"/>
        </w:numPr>
        <w:spacing w:line="276" w:lineRule="auto"/>
        <w:ind w:left="709" w:right="124" w:hanging="709"/>
        <w:jc w:val="both"/>
        <w:rPr>
          <w:rFonts w:ascii="Verdana" w:hAnsi="Verdana" w:cs="Arial"/>
          <w:lang w:val="es-MX"/>
        </w:rPr>
      </w:pPr>
      <w:r>
        <w:rPr>
          <w:rFonts w:ascii="Verdana" w:hAnsi="Verdana" w:cs="Arial"/>
          <w:lang w:val="es-MX"/>
        </w:rPr>
        <w:t>En caso de incumplir con lo establecido en la fracción anterior,  la UNASAM procederá a su sacrificio humanitario;</w:t>
      </w:r>
    </w:p>
    <w:p>
      <w:pPr>
        <w:pStyle w:val="Textoindependiente"/>
        <w:spacing w:line="276" w:lineRule="auto"/>
        <w:ind w:left="709" w:right="124"/>
        <w:jc w:val="both"/>
        <w:rPr>
          <w:rFonts w:ascii="Verdana" w:hAnsi="Verdana" w:cs="Arial"/>
          <w:lang w:val="es-MX"/>
        </w:rPr>
      </w:pPr>
    </w:p>
    <w:p>
      <w:pPr>
        <w:pStyle w:val="Textoindependiente"/>
        <w:spacing w:line="276" w:lineRule="auto"/>
        <w:ind w:left="0" w:right="124"/>
        <w:jc w:val="both"/>
        <w:rPr>
          <w:rFonts w:ascii="Verdana" w:hAnsi="Verdana" w:cs="Arial"/>
          <w:lang w:val="es-MX"/>
        </w:rPr>
      </w:pPr>
      <w:r>
        <w:rPr>
          <w:rFonts w:ascii="Verdana" w:hAnsi="Verdana"/>
          <w:b/>
          <w:lang w:val="es-MX"/>
        </w:rPr>
        <w:t>Artículo</w:t>
      </w:r>
      <w:r>
        <w:rPr>
          <w:rFonts w:ascii="Verdana" w:hAnsi="Verdana"/>
          <w:lang w:val="es-MX"/>
        </w:rPr>
        <w:t xml:space="preserve"> </w:t>
      </w:r>
      <w:r>
        <w:rPr>
          <w:rFonts w:ascii="Verdana" w:hAnsi="Verdana"/>
          <w:b/>
          <w:lang w:val="es-MX"/>
        </w:rPr>
        <w:t>72.-</w:t>
      </w:r>
      <w:r>
        <w:rPr>
          <w:rFonts w:ascii="Verdana" w:hAnsi="Verdana" w:cs="Arial"/>
          <w:lang w:val="es-MX"/>
        </w:rPr>
        <w:t xml:space="preserve"> Cuando la captura se trate de un animal que ha agredido a una persona, se deberá presentar un parte de lesiones de la persona agredida, emitida por una institución de la salud. Se contarán diez días naturales a partir del incidente para su resguardo y observación, si después de ese lapso de tiempo el animal no es reclamado por su propietario, se procederá al sacrificio del animal.</w:t>
      </w:r>
    </w:p>
    <w:p>
      <w:pPr>
        <w:pStyle w:val="Default"/>
        <w:tabs>
          <w:tab w:val="left" w:pos="2445"/>
        </w:tabs>
        <w:spacing w:line="276" w:lineRule="auto"/>
        <w:jc w:val="both"/>
        <w:rPr>
          <w:rFonts w:ascii="Verdana" w:hAnsi="Verdana"/>
        </w:rPr>
      </w:pPr>
    </w:p>
    <w:p>
      <w:pPr>
        <w:pStyle w:val="Default"/>
        <w:tabs>
          <w:tab w:val="left" w:pos="2445"/>
        </w:tabs>
        <w:spacing w:line="276" w:lineRule="auto"/>
        <w:jc w:val="both"/>
        <w:rPr>
          <w:rFonts w:ascii="Verdana" w:hAnsi="Verdana"/>
        </w:rPr>
      </w:pPr>
      <w:r>
        <w:rPr>
          <w:rFonts w:ascii="Verdana" w:hAnsi="Verdana" w:cs="Arial"/>
          <w:b/>
        </w:rPr>
        <w:t>Artículo 73</w:t>
      </w:r>
      <w:r>
        <w:rPr>
          <w:rFonts w:ascii="Verdana" w:hAnsi="Verdana" w:cs="Arial"/>
          <w:b/>
          <w:bCs/>
        </w:rPr>
        <w:t>.-</w:t>
      </w:r>
      <w:r>
        <w:rPr>
          <w:rFonts w:ascii="Verdana" w:hAnsi="Verdana" w:cs="Arial"/>
        </w:rPr>
        <w:t xml:space="preserve"> Los servicios médicos veterinarios que sean presentados por la UNASAM, así como de las áreas a su cargo, serán prestados por personal con grado de licenciatura en Biología, Médica Veterinaria, Zootecnista o ciencias afines, preferentemente con orientación profesional al manejo, rescate y rehabilitación de animales.</w:t>
      </w:r>
      <w:r>
        <w:rPr>
          <w:rFonts w:ascii="Verdana" w:hAnsi="Verdana"/>
        </w:rPr>
        <w:tab/>
      </w:r>
    </w:p>
    <w:p>
      <w:pPr>
        <w:pStyle w:val="Default"/>
        <w:tabs>
          <w:tab w:val="left" w:pos="2445"/>
        </w:tabs>
        <w:spacing w:line="276" w:lineRule="auto"/>
        <w:jc w:val="both"/>
        <w:rPr>
          <w:rFonts w:ascii="Verdana" w:hAnsi="Verdana"/>
        </w:rPr>
      </w:pPr>
    </w:p>
    <w:p>
      <w:pPr>
        <w:pStyle w:val="Ttulo1"/>
        <w:spacing w:line="276" w:lineRule="auto"/>
        <w:ind w:left="0"/>
        <w:rPr>
          <w:lang w:val="es-MX"/>
        </w:rPr>
      </w:pPr>
      <w:r>
        <w:rPr>
          <w:lang w:val="es-MX"/>
        </w:rPr>
        <w:t>CAPÍTULO V</w:t>
      </w:r>
    </w:p>
    <w:p>
      <w:pPr>
        <w:pStyle w:val="Ttulo1"/>
        <w:spacing w:line="276" w:lineRule="auto"/>
        <w:ind w:left="0"/>
        <w:rPr>
          <w:lang w:val="es-MX"/>
        </w:rPr>
      </w:pPr>
      <w:r>
        <w:rPr>
          <w:lang w:val="es-MX"/>
        </w:rPr>
        <w:t>DE LA SALUD ANIMAL</w:t>
      </w:r>
    </w:p>
    <w:p>
      <w:pPr>
        <w:spacing w:after="0"/>
        <w:ind w:right="365"/>
        <w:jc w:val="center"/>
        <w:rPr>
          <w:rFonts w:ascii="Verdana" w:eastAsia="Times New Roman" w:hAnsi="Verdana" w:cs="Arial"/>
          <w:sz w:val="24"/>
          <w:szCs w:val="24"/>
        </w:rPr>
      </w:pPr>
    </w:p>
    <w:p>
      <w:pPr>
        <w:pStyle w:val="Textoindependiente"/>
        <w:spacing w:line="276" w:lineRule="auto"/>
        <w:ind w:left="0" w:right="121"/>
        <w:jc w:val="both"/>
        <w:rPr>
          <w:rFonts w:ascii="Verdana" w:hAnsi="Verdana" w:cs="Arial"/>
          <w:spacing w:val="2"/>
          <w:lang w:val="es-MX"/>
        </w:rPr>
      </w:pPr>
      <w:r>
        <w:rPr>
          <w:rFonts w:ascii="Verdana" w:hAnsi="Verdana" w:cs="Arial"/>
          <w:b/>
          <w:spacing w:val="-1"/>
          <w:lang w:val="es-MX"/>
        </w:rPr>
        <w:t>Artículo</w:t>
      </w:r>
      <w:r>
        <w:rPr>
          <w:rFonts w:ascii="Verdana" w:hAnsi="Verdana" w:cs="Arial"/>
          <w:b/>
          <w:spacing w:val="2"/>
          <w:lang w:val="es-MX"/>
        </w:rPr>
        <w:t xml:space="preserve"> </w:t>
      </w:r>
      <w:r>
        <w:rPr>
          <w:rFonts w:ascii="Verdana" w:hAnsi="Verdana" w:cs="Arial"/>
          <w:b/>
          <w:lang w:val="es-MX"/>
        </w:rPr>
        <w:t>74.-</w:t>
      </w:r>
      <w:r>
        <w:rPr>
          <w:rFonts w:ascii="Verdana" w:hAnsi="Verdana" w:cs="Arial"/>
          <w:b/>
          <w:spacing w:val="2"/>
          <w:lang w:val="es-MX"/>
        </w:rPr>
        <w:t xml:space="preserve"> </w:t>
      </w:r>
      <w:r>
        <w:rPr>
          <w:rFonts w:ascii="Verdana" w:hAnsi="Verdana" w:cs="Arial"/>
          <w:spacing w:val="2"/>
          <w:lang w:val="es-MX"/>
        </w:rPr>
        <w:t xml:space="preserve">Las personas propietarias o poseedoras de animales de compañía podrán solicitar el servicio de consulta veterinaria, presentando de forma presencial al </w:t>
      </w:r>
      <w:r>
        <w:rPr>
          <w:rFonts w:ascii="Verdana" w:hAnsi="Verdana"/>
          <w:lang w:val="es-MX"/>
        </w:rPr>
        <w:t>animal de compañía</w:t>
      </w:r>
      <w:r>
        <w:rPr>
          <w:rFonts w:ascii="Verdana" w:hAnsi="Verdana" w:cs="Arial"/>
          <w:spacing w:val="2"/>
          <w:lang w:val="es-MX"/>
        </w:rPr>
        <w:t xml:space="preserve"> ante la UNASAM para su revisión.</w:t>
      </w:r>
    </w:p>
    <w:p>
      <w:pPr>
        <w:pStyle w:val="Textoindependiente"/>
        <w:spacing w:line="276" w:lineRule="auto"/>
        <w:ind w:left="0" w:right="121"/>
        <w:jc w:val="both"/>
        <w:rPr>
          <w:rFonts w:ascii="Verdana" w:hAnsi="Verdana" w:cs="Arial"/>
          <w:spacing w:val="2"/>
          <w:lang w:val="es-MX"/>
        </w:rPr>
      </w:pPr>
    </w:p>
    <w:p>
      <w:pPr>
        <w:pStyle w:val="Textoindependiente"/>
        <w:spacing w:line="276" w:lineRule="auto"/>
        <w:ind w:left="0" w:right="121"/>
        <w:jc w:val="both"/>
        <w:rPr>
          <w:rFonts w:ascii="Verdana" w:hAnsi="Verdana" w:cs="Arial"/>
          <w:lang w:val="es-MX"/>
        </w:rPr>
      </w:pPr>
      <w:r>
        <w:rPr>
          <w:rFonts w:ascii="Verdana" w:hAnsi="Verdana" w:cs="Arial"/>
          <w:b/>
          <w:spacing w:val="-1"/>
          <w:lang w:val="es-MX"/>
        </w:rPr>
        <w:lastRenderedPageBreak/>
        <w:t>Artículo</w:t>
      </w:r>
      <w:r>
        <w:rPr>
          <w:rFonts w:ascii="Verdana" w:hAnsi="Verdana" w:cs="Arial"/>
          <w:b/>
          <w:spacing w:val="2"/>
          <w:lang w:val="es-MX"/>
        </w:rPr>
        <w:t xml:space="preserve"> </w:t>
      </w:r>
      <w:r>
        <w:rPr>
          <w:rFonts w:ascii="Verdana" w:hAnsi="Verdana" w:cs="Arial"/>
          <w:b/>
          <w:lang w:val="es-MX"/>
        </w:rPr>
        <w:t>75.-</w:t>
      </w:r>
      <w:r>
        <w:rPr>
          <w:rFonts w:ascii="Verdana" w:hAnsi="Verdana" w:cs="Arial"/>
          <w:b/>
          <w:spacing w:val="2"/>
          <w:lang w:val="es-MX"/>
        </w:rPr>
        <w:t xml:space="preserve"> </w:t>
      </w:r>
      <w:r>
        <w:rPr>
          <w:rFonts w:ascii="Verdana" w:hAnsi="Verdana" w:cs="Arial"/>
          <w:lang w:val="es-MX"/>
        </w:rPr>
        <w:t>Las y los médicos veterinarios de la UNASAM realizarán su diagnóstico y propondrán el tratamiento respectivo e informarán previamente sobre su costo a la persona que haya llevado a consulta al animal de compañía.</w:t>
      </w:r>
    </w:p>
    <w:p>
      <w:pPr>
        <w:pStyle w:val="Textoindependiente"/>
        <w:spacing w:line="276" w:lineRule="auto"/>
        <w:ind w:left="0" w:right="121"/>
        <w:jc w:val="both"/>
        <w:rPr>
          <w:rFonts w:ascii="Verdana" w:hAnsi="Verdana" w:cs="Arial"/>
          <w:lang w:val="es-MX"/>
        </w:rPr>
      </w:pPr>
    </w:p>
    <w:p>
      <w:pPr>
        <w:pStyle w:val="Textoindependiente"/>
        <w:spacing w:line="276" w:lineRule="auto"/>
        <w:ind w:left="0" w:right="121"/>
        <w:jc w:val="both"/>
        <w:rPr>
          <w:rFonts w:ascii="Verdana" w:hAnsi="Verdana" w:cs="Arial"/>
          <w:lang w:val="es-MX"/>
        </w:rPr>
      </w:pPr>
      <w:r>
        <w:rPr>
          <w:rFonts w:ascii="Verdana" w:hAnsi="Verdana" w:cs="Arial"/>
          <w:b/>
          <w:spacing w:val="-1"/>
          <w:lang w:val="es-MX"/>
        </w:rPr>
        <w:t>Artículo</w:t>
      </w:r>
      <w:r>
        <w:rPr>
          <w:rFonts w:ascii="Verdana" w:hAnsi="Verdana" w:cs="Arial"/>
          <w:b/>
          <w:spacing w:val="2"/>
          <w:lang w:val="es-MX"/>
        </w:rPr>
        <w:t xml:space="preserve"> </w:t>
      </w:r>
      <w:r>
        <w:rPr>
          <w:rFonts w:ascii="Verdana" w:hAnsi="Verdana" w:cs="Arial"/>
          <w:b/>
          <w:lang w:val="es-MX"/>
        </w:rPr>
        <w:t>76.-</w:t>
      </w:r>
      <w:r>
        <w:rPr>
          <w:rFonts w:ascii="Verdana" w:hAnsi="Verdana" w:cs="Arial"/>
          <w:b/>
          <w:spacing w:val="2"/>
          <w:lang w:val="es-MX"/>
        </w:rPr>
        <w:t xml:space="preserve"> </w:t>
      </w:r>
      <w:r>
        <w:rPr>
          <w:rFonts w:ascii="Verdana" w:hAnsi="Verdana" w:cs="Arial"/>
          <w:b/>
          <w:lang w:val="es-MX"/>
        </w:rPr>
        <w:t xml:space="preserve"> </w:t>
      </w:r>
      <w:r>
        <w:rPr>
          <w:rFonts w:ascii="Verdana" w:hAnsi="Verdana" w:cs="Arial"/>
          <w:lang w:val="es-MX"/>
        </w:rPr>
        <w:t>Si el tratamiento es aceptado por la persona propietaria o poseedora del animal de compañía diagnosticado, previo pago de los derechos establecidos en la Ley de Ingresos aplicable:</w:t>
      </w:r>
    </w:p>
    <w:p>
      <w:pPr>
        <w:pStyle w:val="Textoindependiente"/>
        <w:spacing w:line="276" w:lineRule="auto"/>
        <w:ind w:left="0" w:right="121"/>
        <w:jc w:val="both"/>
        <w:rPr>
          <w:rFonts w:ascii="Verdana" w:hAnsi="Verdana" w:cs="Arial"/>
          <w:lang w:val="es-MX"/>
        </w:rPr>
      </w:pPr>
    </w:p>
    <w:p>
      <w:pPr>
        <w:pStyle w:val="Textoindependiente"/>
        <w:numPr>
          <w:ilvl w:val="2"/>
          <w:numId w:val="18"/>
        </w:numPr>
        <w:spacing w:line="276" w:lineRule="auto"/>
        <w:ind w:left="709" w:right="121"/>
        <w:jc w:val="both"/>
        <w:rPr>
          <w:rFonts w:ascii="Verdana" w:hAnsi="Verdana" w:cs="Arial"/>
          <w:spacing w:val="-1"/>
          <w:lang w:val="es-MX"/>
        </w:rPr>
      </w:pPr>
      <w:r>
        <w:rPr>
          <w:rFonts w:ascii="Verdana" w:hAnsi="Verdana" w:cs="Arial"/>
          <w:lang w:val="es-MX"/>
        </w:rPr>
        <w:t>Se le entregará la receta y se le darán las indicaciones respectivas para el cuidado del animal de compañía;</w:t>
      </w:r>
    </w:p>
    <w:p>
      <w:pPr>
        <w:pStyle w:val="Textoindependiente"/>
        <w:spacing w:line="276" w:lineRule="auto"/>
        <w:ind w:left="709" w:right="121"/>
        <w:jc w:val="both"/>
        <w:rPr>
          <w:rFonts w:ascii="Verdana" w:hAnsi="Verdana" w:cs="Arial"/>
          <w:spacing w:val="-1"/>
          <w:lang w:val="es-MX"/>
        </w:rPr>
      </w:pPr>
    </w:p>
    <w:p>
      <w:pPr>
        <w:pStyle w:val="Textoindependiente"/>
        <w:numPr>
          <w:ilvl w:val="2"/>
          <w:numId w:val="18"/>
        </w:numPr>
        <w:spacing w:line="276" w:lineRule="auto"/>
        <w:ind w:left="709" w:right="121"/>
        <w:jc w:val="both"/>
        <w:rPr>
          <w:rFonts w:ascii="Verdana" w:hAnsi="Verdana" w:cs="Arial"/>
          <w:spacing w:val="-1"/>
          <w:lang w:val="es-MX"/>
        </w:rPr>
      </w:pPr>
      <w:r>
        <w:rPr>
          <w:rFonts w:ascii="Verdana" w:hAnsi="Verdana" w:cs="Arial"/>
          <w:spacing w:val="-1"/>
          <w:lang w:val="es-MX"/>
        </w:rPr>
        <w:t>Si hay necesidad de consultas de seguimiento se podrán realizar por el personal de la UNASAM y la persona usuaria de los servicios deberá presentar al animal de compañía en los tiempos indicados</w:t>
      </w:r>
      <w:r>
        <w:rPr>
          <w:rFonts w:ascii="Verdana" w:hAnsi="Verdana" w:cs="Arial"/>
          <w:lang w:val="es-MX"/>
        </w:rPr>
        <w:t>;</w:t>
      </w:r>
    </w:p>
    <w:p>
      <w:pPr>
        <w:pStyle w:val="Prrafodelista"/>
        <w:spacing w:line="276" w:lineRule="auto"/>
        <w:rPr>
          <w:rFonts w:ascii="Verdana" w:hAnsi="Verdana" w:cs="Arial"/>
          <w:lang w:val="es-MX"/>
        </w:rPr>
      </w:pPr>
    </w:p>
    <w:p>
      <w:pPr>
        <w:pStyle w:val="Textoindependiente"/>
        <w:numPr>
          <w:ilvl w:val="2"/>
          <w:numId w:val="18"/>
        </w:numPr>
        <w:spacing w:line="276" w:lineRule="auto"/>
        <w:ind w:left="709" w:right="121"/>
        <w:jc w:val="both"/>
        <w:rPr>
          <w:rFonts w:ascii="Verdana" w:hAnsi="Verdana" w:cs="Arial"/>
          <w:spacing w:val="-1"/>
          <w:lang w:val="es-MX"/>
        </w:rPr>
      </w:pPr>
      <w:r>
        <w:rPr>
          <w:rFonts w:ascii="Verdana" w:hAnsi="Verdana" w:cs="Arial"/>
          <w:lang w:val="es-MX"/>
        </w:rPr>
        <w:t xml:space="preserve">Si es necesaria la aplicación de medicamento controlado, se aplicará por el personal médico de la UNASAM en caso de contar con existencia de los mismos de lo contrario se informará a la persona usuaria del servicio; y </w:t>
      </w:r>
    </w:p>
    <w:p>
      <w:pPr>
        <w:pStyle w:val="Prrafodelista"/>
        <w:spacing w:line="276" w:lineRule="auto"/>
        <w:rPr>
          <w:rFonts w:ascii="Verdana" w:hAnsi="Verdana" w:cs="Arial"/>
          <w:spacing w:val="-1"/>
          <w:lang w:val="es-MX"/>
        </w:rPr>
      </w:pPr>
    </w:p>
    <w:p>
      <w:pPr>
        <w:pStyle w:val="Textoindependiente"/>
        <w:numPr>
          <w:ilvl w:val="2"/>
          <w:numId w:val="18"/>
        </w:numPr>
        <w:spacing w:line="276" w:lineRule="auto"/>
        <w:ind w:left="709" w:right="121"/>
        <w:jc w:val="both"/>
        <w:rPr>
          <w:rFonts w:ascii="Verdana" w:hAnsi="Verdana" w:cs="Arial"/>
          <w:spacing w:val="-1"/>
          <w:lang w:val="es-MX"/>
        </w:rPr>
      </w:pPr>
      <w:r>
        <w:rPr>
          <w:rFonts w:ascii="Verdana" w:hAnsi="Verdana" w:cs="Arial"/>
          <w:spacing w:val="-1"/>
          <w:lang w:val="es-MX"/>
        </w:rPr>
        <w:t>La persona usuaria de los servicios de la UNASAM podrá optar en cualquier momento por atender a su animal de compañía con una o un médico veterinario privado.</w:t>
      </w:r>
    </w:p>
    <w:p>
      <w:pPr>
        <w:pStyle w:val="Textoindependiente"/>
        <w:spacing w:line="276" w:lineRule="auto"/>
        <w:ind w:left="0" w:right="121"/>
        <w:jc w:val="both"/>
        <w:rPr>
          <w:rFonts w:ascii="Verdana" w:hAnsi="Verdana" w:cs="Arial"/>
          <w:b/>
          <w:spacing w:val="-1"/>
          <w:lang w:val="es-MX"/>
        </w:rPr>
      </w:pPr>
    </w:p>
    <w:p>
      <w:pPr>
        <w:pStyle w:val="Textoindependiente"/>
        <w:spacing w:line="276" w:lineRule="auto"/>
        <w:ind w:left="0" w:right="121"/>
        <w:jc w:val="both"/>
        <w:rPr>
          <w:rFonts w:ascii="Verdana" w:hAnsi="Verdana" w:cs="Arial"/>
          <w:spacing w:val="2"/>
          <w:lang w:val="es-MX"/>
        </w:rPr>
      </w:pPr>
      <w:r>
        <w:rPr>
          <w:rFonts w:ascii="Verdana" w:hAnsi="Verdana" w:cs="Arial"/>
          <w:b/>
          <w:spacing w:val="-1"/>
          <w:lang w:val="es-MX"/>
        </w:rPr>
        <w:t>Artículo</w:t>
      </w:r>
      <w:r>
        <w:rPr>
          <w:rFonts w:ascii="Verdana" w:hAnsi="Verdana" w:cs="Arial"/>
          <w:b/>
          <w:spacing w:val="2"/>
          <w:lang w:val="es-MX"/>
        </w:rPr>
        <w:t xml:space="preserve"> </w:t>
      </w:r>
      <w:r>
        <w:rPr>
          <w:rFonts w:ascii="Verdana" w:hAnsi="Verdana" w:cs="Arial"/>
          <w:b/>
          <w:lang w:val="es-MX"/>
        </w:rPr>
        <w:t>77.-</w:t>
      </w:r>
      <w:r>
        <w:rPr>
          <w:rFonts w:ascii="Verdana" w:hAnsi="Verdana" w:cs="Arial"/>
          <w:b/>
          <w:spacing w:val="2"/>
          <w:lang w:val="es-MX"/>
        </w:rPr>
        <w:t xml:space="preserve"> </w:t>
      </w:r>
      <w:r>
        <w:rPr>
          <w:rFonts w:ascii="Verdana" w:hAnsi="Verdana" w:cs="Arial"/>
          <w:lang w:val="es-MX"/>
        </w:rPr>
        <w:t>Si el diagnóstico arroja como resultado la necesidad del sacrificio humanitario, se informará previamente a la persona propietaria.</w:t>
      </w:r>
    </w:p>
    <w:p>
      <w:pPr>
        <w:pStyle w:val="Textoindependiente"/>
        <w:spacing w:line="276" w:lineRule="auto"/>
        <w:ind w:left="0" w:right="121"/>
        <w:jc w:val="both"/>
        <w:rPr>
          <w:rFonts w:ascii="Verdana" w:hAnsi="Verdana" w:cs="Arial"/>
          <w:b/>
          <w:spacing w:val="2"/>
          <w:lang w:val="es-MX"/>
        </w:rPr>
      </w:pPr>
    </w:p>
    <w:p>
      <w:pPr>
        <w:pStyle w:val="Textoindependiente"/>
        <w:spacing w:line="276" w:lineRule="auto"/>
        <w:ind w:left="0" w:right="121"/>
        <w:jc w:val="both"/>
        <w:rPr>
          <w:rFonts w:ascii="Verdana" w:hAnsi="Verdana" w:cs="Arial"/>
          <w:spacing w:val="-1"/>
          <w:lang w:val="es-MX"/>
        </w:rPr>
      </w:pPr>
      <w:r>
        <w:rPr>
          <w:rFonts w:ascii="Verdana" w:hAnsi="Verdana" w:cs="Arial"/>
          <w:b/>
          <w:spacing w:val="-1"/>
          <w:lang w:val="es-MX"/>
        </w:rPr>
        <w:t>Artículo</w:t>
      </w:r>
      <w:r>
        <w:rPr>
          <w:rFonts w:ascii="Verdana" w:hAnsi="Verdana" w:cs="Arial"/>
          <w:b/>
          <w:spacing w:val="2"/>
          <w:lang w:val="es-MX"/>
        </w:rPr>
        <w:t xml:space="preserve"> </w:t>
      </w:r>
      <w:r>
        <w:rPr>
          <w:rFonts w:ascii="Verdana" w:hAnsi="Verdana" w:cs="Arial"/>
          <w:b/>
          <w:lang w:val="es-MX"/>
        </w:rPr>
        <w:t>78.-</w:t>
      </w:r>
      <w:r>
        <w:rPr>
          <w:rFonts w:ascii="Verdana" w:hAnsi="Verdana" w:cs="Arial"/>
          <w:b/>
          <w:spacing w:val="2"/>
          <w:lang w:val="es-MX"/>
        </w:rPr>
        <w:t xml:space="preserve"> </w:t>
      </w:r>
      <w:r>
        <w:rPr>
          <w:rFonts w:ascii="Verdana" w:hAnsi="Verdana" w:cs="Arial"/>
          <w:lang w:val="es-MX"/>
        </w:rPr>
        <w:t>El</w:t>
      </w:r>
      <w:r>
        <w:rPr>
          <w:rFonts w:ascii="Verdana" w:hAnsi="Verdana" w:cs="Arial"/>
          <w:spacing w:val="2"/>
          <w:lang w:val="es-MX"/>
        </w:rPr>
        <w:t xml:space="preserve"> </w:t>
      </w:r>
      <w:r>
        <w:rPr>
          <w:rFonts w:ascii="Verdana" w:hAnsi="Verdana" w:cs="Arial"/>
          <w:spacing w:val="-1"/>
          <w:lang w:val="es-MX"/>
        </w:rPr>
        <w:t>sacrificio</w:t>
      </w:r>
      <w:r>
        <w:rPr>
          <w:rFonts w:ascii="Verdana" w:hAnsi="Verdana" w:cs="Arial"/>
          <w:spacing w:val="2"/>
          <w:lang w:val="es-MX"/>
        </w:rPr>
        <w:t xml:space="preserve"> humanitario </w:t>
      </w:r>
      <w:r>
        <w:rPr>
          <w:rFonts w:ascii="Verdana" w:hAnsi="Verdana" w:cs="Arial"/>
          <w:lang w:val="es-MX"/>
        </w:rPr>
        <w:t>de</w:t>
      </w:r>
      <w:r>
        <w:rPr>
          <w:rFonts w:ascii="Verdana" w:hAnsi="Verdana" w:cs="Arial"/>
          <w:spacing w:val="1"/>
          <w:lang w:val="es-MX"/>
        </w:rPr>
        <w:t xml:space="preserve"> </w:t>
      </w:r>
      <w:r>
        <w:rPr>
          <w:rFonts w:ascii="Verdana" w:hAnsi="Verdana" w:cs="Arial"/>
          <w:lang w:val="es-MX"/>
        </w:rPr>
        <w:t>los animales de compañía se</w:t>
      </w:r>
      <w:r>
        <w:rPr>
          <w:rFonts w:ascii="Verdana" w:hAnsi="Verdana" w:cs="Arial"/>
          <w:spacing w:val="1"/>
          <w:lang w:val="es-MX"/>
        </w:rPr>
        <w:t xml:space="preserve"> </w:t>
      </w:r>
      <w:r>
        <w:rPr>
          <w:rFonts w:ascii="Verdana" w:hAnsi="Verdana" w:cs="Arial"/>
          <w:spacing w:val="-1"/>
          <w:lang w:val="es-MX"/>
        </w:rPr>
        <w:t>hará</w:t>
      </w:r>
      <w:r>
        <w:rPr>
          <w:rFonts w:ascii="Verdana" w:hAnsi="Verdana" w:cs="Arial"/>
          <w:lang w:val="es-MX"/>
        </w:rPr>
        <w:t xml:space="preserve"> </w:t>
      </w:r>
      <w:r>
        <w:rPr>
          <w:rFonts w:ascii="Verdana" w:hAnsi="Verdana" w:cs="Arial"/>
          <w:spacing w:val="-1"/>
          <w:lang w:val="es-MX"/>
        </w:rPr>
        <w:t>en las instalaciones de la UNASAM</w:t>
      </w:r>
      <w:r>
        <w:rPr>
          <w:rFonts w:ascii="Verdana" w:hAnsi="Verdana" w:cs="Arial"/>
          <w:lang w:val="es-MX"/>
        </w:rPr>
        <w:t>,</w:t>
      </w:r>
      <w:r>
        <w:rPr>
          <w:rFonts w:ascii="Verdana" w:hAnsi="Verdana" w:cs="Arial"/>
          <w:spacing w:val="11"/>
          <w:lang w:val="es-MX"/>
        </w:rPr>
        <w:t xml:space="preserve"> </w:t>
      </w:r>
      <w:r>
        <w:rPr>
          <w:rFonts w:ascii="Verdana" w:hAnsi="Verdana" w:cs="Arial"/>
          <w:spacing w:val="-1"/>
          <w:lang w:val="es-MX"/>
        </w:rPr>
        <w:t>mediante</w:t>
      </w:r>
      <w:r>
        <w:rPr>
          <w:rFonts w:ascii="Verdana" w:hAnsi="Verdana" w:cs="Arial"/>
          <w:spacing w:val="11"/>
          <w:lang w:val="es-MX"/>
        </w:rPr>
        <w:t xml:space="preserve"> </w:t>
      </w:r>
      <w:r>
        <w:rPr>
          <w:rFonts w:ascii="Verdana" w:hAnsi="Verdana" w:cs="Arial"/>
          <w:lang w:val="es-MX"/>
        </w:rPr>
        <w:t>los</w:t>
      </w:r>
      <w:r>
        <w:rPr>
          <w:rFonts w:ascii="Verdana" w:hAnsi="Verdana" w:cs="Arial"/>
          <w:spacing w:val="12"/>
          <w:lang w:val="es-MX"/>
        </w:rPr>
        <w:t xml:space="preserve"> </w:t>
      </w:r>
      <w:r>
        <w:rPr>
          <w:rFonts w:ascii="Verdana" w:hAnsi="Verdana" w:cs="Arial"/>
          <w:spacing w:val="-1"/>
          <w:lang w:val="es-MX"/>
        </w:rPr>
        <w:t>procedimientos</w:t>
      </w:r>
      <w:r>
        <w:rPr>
          <w:rFonts w:ascii="Verdana" w:hAnsi="Verdana" w:cs="Arial"/>
          <w:spacing w:val="12"/>
          <w:lang w:val="es-MX"/>
        </w:rPr>
        <w:t xml:space="preserve"> </w:t>
      </w:r>
      <w:r>
        <w:rPr>
          <w:rFonts w:ascii="Verdana" w:hAnsi="Verdana" w:cs="Arial"/>
          <w:spacing w:val="-1"/>
          <w:lang w:val="es-MX"/>
        </w:rPr>
        <w:t>establecidos</w:t>
      </w:r>
      <w:r>
        <w:rPr>
          <w:rFonts w:ascii="Verdana" w:hAnsi="Verdana" w:cs="Arial"/>
          <w:spacing w:val="12"/>
          <w:lang w:val="es-MX"/>
        </w:rPr>
        <w:t xml:space="preserve"> </w:t>
      </w:r>
      <w:r>
        <w:rPr>
          <w:rFonts w:ascii="Verdana" w:hAnsi="Verdana" w:cs="Arial"/>
          <w:spacing w:val="-1"/>
          <w:lang w:val="es-MX"/>
        </w:rPr>
        <w:t>en</w:t>
      </w:r>
      <w:r>
        <w:rPr>
          <w:rFonts w:ascii="Verdana" w:hAnsi="Verdana" w:cs="Arial"/>
          <w:spacing w:val="11"/>
          <w:lang w:val="es-MX"/>
        </w:rPr>
        <w:t xml:space="preserve"> </w:t>
      </w:r>
      <w:r>
        <w:rPr>
          <w:rFonts w:ascii="Verdana" w:hAnsi="Verdana" w:cs="Arial"/>
          <w:spacing w:val="-1"/>
          <w:lang w:val="es-MX"/>
        </w:rPr>
        <w:t>la Normas Oficiales Mexicanas aplicable.</w:t>
      </w:r>
      <w:r>
        <w:rPr>
          <w:rFonts w:ascii="Verdana" w:hAnsi="Verdana" w:cs="Arial"/>
          <w:spacing w:val="48"/>
          <w:lang w:val="es-MX"/>
        </w:rPr>
        <w:t xml:space="preserve"> </w:t>
      </w:r>
      <w:r>
        <w:rPr>
          <w:rFonts w:ascii="Verdana" w:hAnsi="Verdana" w:cs="Arial"/>
          <w:lang w:val="es-MX"/>
        </w:rPr>
        <w:t>Cualquier</w:t>
      </w:r>
      <w:r>
        <w:rPr>
          <w:rFonts w:ascii="Verdana" w:hAnsi="Verdana" w:cs="Arial"/>
          <w:spacing w:val="47"/>
          <w:lang w:val="es-MX"/>
        </w:rPr>
        <w:t xml:space="preserve"> </w:t>
      </w:r>
      <w:r>
        <w:rPr>
          <w:rFonts w:ascii="Verdana" w:hAnsi="Verdana" w:cs="Arial"/>
          <w:lang w:val="es-MX"/>
        </w:rPr>
        <w:t>método</w:t>
      </w:r>
      <w:r>
        <w:rPr>
          <w:rFonts w:ascii="Verdana" w:hAnsi="Verdana" w:cs="Arial"/>
          <w:spacing w:val="47"/>
          <w:lang w:val="es-MX"/>
        </w:rPr>
        <w:t xml:space="preserve"> </w:t>
      </w:r>
      <w:r>
        <w:rPr>
          <w:rFonts w:ascii="Verdana" w:hAnsi="Verdana" w:cs="Arial"/>
          <w:lang w:val="es-MX"/>
        </w:rPr>
        <w:t>de</w:t>
      </w:r>
      <w:r>
        <w:rPr>
          <w:rFonts w:ascii="Verdana" w:hAnsi="Verdana" w:cs="Arial"/>
          <w:spacing w:val="49"/>
          <w:lang w:val="es-MX"/>
        </w:rPr>
        <w:t xml:space="preserve"> </w:t>
      </w:r>
      <w:r>
        <w:rPr>
          <w:rFonts w:ascii="Verdana" w:hAnsi="Verdana" w:cs="Arial"/>
          <w:spacing w:val="-1"/>
          <w:lang w:val="es-MX"/>
        </w:rPr>
        <w:t>sacrificio</w:t>
      </w:r>
      <w:r>
        <w:rPr>
          <w:rFonts w:ascii="Verdana" w:hAnsi="Verdana" w:cs="Arial"/>
          <w:spacing w:val="47"/>
          <w:lang w:val="es-MX"/>
        </w:rPr>
        <w:t xml:space="preserve"> </w:t>
      </w:r>
      <w:r>
        <w:rPr>
          <w:rFonts w:ascii="Verdana" w:hAnsi="Verdana" w:cs="Arial"/>
          <w:spacing w:val="-1"/>
          <w:lang w:val="es-MX"/>
        </w:rPr>
        <w:t>deberá</w:t>
      </w:r>
      <w:r>
        <w:rPr>
          <w:rFonts w:ascii="Verdana" w:hAnsi="Verdana" w:cs="Arial"/>
          <w:spacing w:val="46"/>
          <w:lang w:val="es-MX"/>
        </w:rPr>
        <w:t xml:space="preserve"> </w:t>
      </w:r>
      <w:r>
        <w:rPr>
          <w:rFonts w:ascii="Verdana" w:hAnsi="Verdana" w:cs="Arial"/>
          <w:spacing w:val="-1"/>
          <w:lang w:val="es-MX"/>
        </w:rPr>
        <w:t>realizarse</w:t>
      </w:r>
      <w:r>
        <w:rPr>
          <w:rFonts w:ascii="Verdana" w:hAnsi="Verdana" w:cs="Arial"/>
          <w:spacing w:val="46"/>
          <w:lang w:val="es-MX"/>
        </w:rPr>
        <w:t xml:space="preserve"> </w:t>
      </w:r>
      <w:r>
        <w:rPr>
          <w:rFonts w:ascii="Verdana" w:hAnsi="Verdana" w:cs="Arial"/>
          <w:lang w:val="es-MX"/>
        </w:rPr>
        <w:t>por</w:t>
      </w:r>
      <w:r>
        <w:rPr>
          <w:rFonts w:ascii="Verdana" w:hAnsi="Verdana" w:cs="Arial"/>
          <w:spacing w:val="81"/>
          <w:lang w:val="es-MX"/>
        </w:rPr>
        <w:t xml:space="preserve"> </w:t>
      </w:r>
      <w:r>
        <w:rPr>
          <w:rFonts w:ascii="Verdana" w:hAnsi="Verdana" w:cs="Arial"/>
          <w:spacing w:val="-1"/>
          <w:lang w:val="es-MX"/>
        </w:rPr>
        <w:t>personal capacitado para tal efecto, de forma digna y humanitaria.</w:t>
      </w:r>
    </w:p>
    <w:p>
      <w:pPr>
        <w:pStyle w:val="Textoindependiente"/>
        <w:spacing w:line="276" w:lineRule="auto"/>
        <w:ind w:left="0" w:right="121"/>
        <w:jc w:val="both"/>
        <w:rPr>
          <w:rFonts w:ascii="Verdana" w:hAnsi="Verdana" w:cs="Arial"/>
          <w:spacing w:val="-1"/>
          <w:lang w:val="es-MX"/>
        </w:rPr>
      </w:pPr>
    </w:p>
    <w:p>
      <w:pPr>
        <w:pStyle w:val="Textoindependiente"/>
        <w:spacing w:line="276" w:lineRule="auto"/>
        <w:ind w:left="0" w:right="121"/>
        <w:jc w:val="both"/>
        <w:rPr>
          <w:rFonts w:ascii="Verdana" w:hAnsi="Verdana" w:cs="Arial"/>
          <w:lang w:val="es-MX"/>
        </w:rPr>
      </w:pPr>
      <w:r>
        <w:rPr>
          <w:rFonts w:ascii="Verdana" w:hAnsi="Verdana" w:cs="Arial"/>
          <w:b/>
          <w:spacing w:val="-1"/>
          <w:lang w:val="es-MX"/>
        </w:rPr>
        <w:t xml:space="preserve">Artículo 79.- </w:t>
      </w:r>
      <w:r>
        <w:rPr>
          <w:rFonts w:ascii="Verdana" w:hAnsi="Verdana" w:cs="Arial"/>
          <w:spacing w:val="-1"/>
          <w:lang w:val="es-MX"/>
        </w:rPr>
        <w:t>Se sacrificará</w:t>
      </w:r>
      <w:r>
        <w:rPr>
          <w:rFonts w:ascii="Verdana" w:hAnsi="Verdana" w:cs="Arial"/>
          <w:spacing w:val="6"/>
          <w:lang w:val="es-MX"/>
        </w:rPr>
        <w:t xml:space="preserve"> </w:t>
      </w:r>
      <w:r>
        <w:rPr>
          <w:rFonts w:ascii="Verdana" w:hAnsi="Verdana" w:cs="Arial"/>
          <w:lang w:val="es-MX"/>
        </w:rPr>
        <w:t>de</w:t>
      </w:r>
      <w:r>
        <w:rPr>
          <w:rFonts w:ascii="Verdana" w:hAnsi="Verdana" w:cs="Arial"/>
          <w:spacing w:val="8"/>
          <w:lang w:val="es-MX"/>
        </w:rPr>
        <w:t xml:space="preserve"> </w:t>
      </w:r>
      <w:r>
        <w:rPr>
          <w:rFonts w:ascii="Verdana" w:hAnsi="Verdana" w:cs="Arial"/>
          <w:spacing w:val="-1"/>
          <w:lang w:val="es-MX"/>
        </w:rPr>
        <w:t>inmediato</w:t>
      </w:r>
      <w:r>
        <w:rPr>
          <w:rFonts w:ascii="Verdana" w:hAnsi="Verdana" w:cs="Arial"/>
          <w:spacing w:val="6"/>
          <w:lang w:val="es-MX"/>
        </w:rPr>
        <w:t xml:space="preserve"> </w:t>
      </w:r>
      <w:r>
        <w:rPr>
          <w:rFonts w:ascii="Verdana" w:hAnsi="Verdana" w:cs="Arial"/>
          <w:lang w:val="es-MX"/>
        </w:rPr>
        <w:t>a</w:t>
      </w:r>
      <w:r>
        <w:rPr>
          <w:rFonts w:ascii="Verdana" w:hAnsi="Verdana" w:cs="Arial"/>
          <w:spacing w:val="8"/>
          <w:lang w:val="es-MX"/>
        </w:rPr>
        <w:t xml:space="preserve"> </w:t>
      </w:r>
      <w:r>
        <w:rPr>
          <w:rFonts w:ascii="Verdana" w:hAnsi="Verdana" w:cs="Arial"/>
          <w:lang w:val="es-MX"/>
        </w:rPr>
        <w:t>los</w:t>
      </w:r>
      <w:r>
        <w:rPr>
          <w:rFonts w:ascii="Verdana" w:hAnsi="Verdana" w:cs="Arial"/>
          <w:spacing w:val="7"/>
          <w:lang w:val="es-MX"/>
        </w:rPr>
        <w:t xml:space="preserve"> </w:t>
      </w:r>
      <w:r>
        <w:rPr>
          <w:rFonts w:ascii="Verdana" w:hAnsi="Verdana" w:cs="Arial"/>
          <w:spacing w:val="-1"/>
          <w:lang w:val="es-MX"/>
        </w:rPr>
        <w:t>animales de compañía</w:t>
      </w:r>
      <w:r>
        <w:rPr>
          <w:rFonts w:ascii="Verdana" w:hAnsi="Verdana" w:cs="Arial"/>
          <w:spacing w:val="6"/>
          <w:lang w:val="es-MX"/>
        </w:rPr>
        <w:t xml:space="preserve"> </w:t>
      </w:r>
      <w:r>
        <w:rPr>
          <w:rFonts w:ascii="Verdana" w:hAnsi="Verdana" w:cs="Arial"/>
          <w:lang w:val="es-MX"/>
        </w:rPr>
        <w:t>que</w:t>
      </w:r>
      <w:r>
        <w:rPr>
          <w:rFonts w:ascii="Verdana" w:hAnsi="Verdana" w:cs="Arial"/>
          <w:spacing w:val="6"/>
          <w:lang w:val="es-MX"/>
        </w:rPr>
        <w:t xml:space="preserve"> </w:t>
      </w:r>
      <w:r>
        <w:rPr>
          <w:rFonts w:ascii="Verdana" w:hAnsi="Verdana" w:cs="Arial"/>
          <w:spacing w:val="-1"/>
          <w:lang w:val="es-MX"/>
        </w:rPr>
        <w:t>hayan</w:t>
      </w:r>
      <w:r>
        <w:rPr>
          <w:rFonts w:ascii="Verdana" w:hAnsi="Verdana" w:cs="Arial"/>
          <w:spacing w:val="11"/>
          <w:lang w:val="es-MX"/>
        </w:rPr>
        <w:t xml:space="preserve"> </w:t>
      </w:r>
      <w:r>
        <w:rPr>
          <w:rFonts w:ascii="Verdana" w:hAnsi="Verdana" w:cs="Arial"/>
          <w:lang w:val="es-MX"/>
        </w:rPr>
        <w:t>sido</w:t>
      </w:r>
      <w:r>
        <w:rPr>
          <w:rFonts w:ascii="Verdana" w:hAnsi="Verdana" w:cs="Arial"/>
          <w:spacing w:val="7"/>
          <w:lang w:val="es-MX"/>
        </w:rPr>
        <w:t xml:space="preserve"> </w:t>
      </w:r>
      <w:r>
        <w:rPr>
          <w:rFonts w:ascii="Verdana" w:hAnsi="Verdana" w:cs="Arial"/>
          <w:spacing w:val="-1"/>
          <w:lang w:val="es-MX"/>
        </w:rPr>
        <w:t>encontrados</w:t>
      </w:r>
      <w:r>
        <w:rPr>
          <w:rFonts w:ascii="Verdana" w:hAnsi="Verdana" w:cs="Arial"/>
          <w:spacing w:val="9"/>
          <w:lang w:val="es-MX"/>
        </w:rPr>
        <w:t xml:space="preserve"> </w:t>
      </w:r>
      <w:r>
        <w:rPr>
          <w:rFonts w:ascii="Verdana" w:hAnsi="Verdana" w:cs="Arial"/>
          <w:spacing w:val="-1"/>
          <w:lang w:val="es-MX"/>
        </w:rPr>
        <w:t>en</w:t>
      </w:r>
      <w:r>
        <w:rPr>
          <w:rFonts w:ascii="Verdana" w:hAnsi="Verdana" w:cs="Arial"/>
          <w:spacing w:val="6"/>
          <w:lang w:val="es-MX"/>
        </w:rPr>
        <w:t xml:space="preserve"> </w:t>
      </w:r>
      <w:r>
        <w:rPr>
          <w:rFonts w:ascii="Verdana" w:hAnsi="Verdana" w:cs="Arial"/>
          <w:lang w:val="es-MX"/>
        </w:rPr>
        <w:t>la</w:t>
      </w:r>
      <w:r>
        <w:rPr>
          <w:rFonts w:ascii="Verdana" w:hAnsi="Verdana" w:cs="Arial"/>
          <w:spacing w:val="6"/>
          <w:lang w:val="es-MX"/>
        </w:rPr>
        <w:t xml:space="preserve"> </w:t>
      </w:r>
      <w:r>
        <w:rPr>
          <w:rFonts w:ascii="Verdana" w:hAnsi="Verdana" w:cs="Arial"/>
          <w:lang w:val="es-MX"/>
        </w:rPr>
        <w:t>vía</w:t>
      </w:r>
      <w:r>
        <w:rPr>
          <w:rFonts w:ascii="Verdana" w:hAnsi="Verdana" w:cs="Arial"/>
          <w:spacing w:val="6"/>
          <w:lang w:val="es-MX"/>
        </w:rPr>
        <w:t xml:space="preserve"> o espacio </w:t>
      </w:r>
      <w:r>
        <w:rPr>
          <w:rFonts w:ascii="Verdana" w:hAnsi="Verdana" w:cs="Arial"/>
          <w:spacing w:val="-1"/>
          <w:lang w:val="es-MX"/>
        </w:rPr>
        <w:t>público</w:t>
      </w:r>
      <w:r>
        <w:rPr>
          <w:rFonts w:ascii="Verdana" w:hAnsi="Verdana" w:cs="Arial"/>
          <w:spacing w:val="83"/>
          <w:lang w:val="es-MX"/>
        </w:rPr>
        <w:t xml:space="preserve"> </w:t>
      </w:r>
      <w:r>
        <w:rPr>
          <w:rFonts w:ascii="Verdana" w:hAnsi="Verdana" w:cs="Arial"/>
          <w:lang w:val="es-MX"/>
        </w:rPr>
        <w:t>y</w:t>
      </w:r>
      <w:r>
        <w:rPr>
          <w:rFonts w:ascii="Verdana" w:hAnsi="Verdana" w:cs="Arial"/>
          <w:spacing w:val="-1"/>
          <w:lang w:val="es-MX"/>
        </w:rPr>
        <w:t xml:space="preserve"> </w:t>
      </w:r>
      <w:r>
        <w:rPr>
          <w:rFonts w:ascii="Verdana" w:hAnsi="Verdana" w:cs="Arial"/>
          <w:lang w:val="es-MX"/>
        </w:rPr>
        <w:t>que</w:t>
      </w:r>
      <w:r>
        <w:rPr>
          <w:rFonts w:ascii="Verdana" w:hAnsi="Verdana" w:cs="Arial"/>
          <w:spacing w:val="1"/>
          <w:lang w:val="es-MX"/>
        </w:rPr>
        <w:t xml:space="preserve"> </w:t>
      </w:r>
      <w:r>
        <w:rPr>
          <w:rFonts w:ascii="Verdana" w:hAnsi="Verdana" w:cs="Arial"/>
          <w:lang w:val="es-MX"/>
        </w:rPr>
        <w:t>por</w:t>
      </w:r>
      <w:r>
        <w:rPr>
          <w:rFonts w:ascii="Verdana" w:hAnsi="Verdana" w:cs="Arial"/>
          <w:spacing w:val="1"/>
          <w:lang w:val="es-MX"/>
        </w:rPr>
        <w:t xml:space="preserve"> </w:t>
      </w:r>
      <w:r>
        <w:rPr>
          <w:rFonts w:ascii="Verdana" w:hAnsi="Verdana" w:cs="Arial"/>
          <w:lang w:val="es-MX"/>
        </w:rPr>
        <w:t>sus</w:t>
      </w:r>
      <w:r>
        <w:rPr>
          <w:rFonts w:ascii="Verdana" w:hAnsi="Verdana" w:cs="Arial"/>
          <w:spacing w:val="4"/>
          <w:lang w:val="es-MX"/>
        </w:rPr>
        <w:t xml:space="preserve"> </w:t>
      </w:r>
      <w:r>
        <w:rPr>
          <w:rFonts w:ascii="Verdana" w:hAnsi="Verdana" w:cs="Arial"/>
          <w:spacing w:val="-1"/>
          <w:lang w:val="es-MX"/>
        </w:rPr>
        <w:t>heridas</w:t>
      </w:r>
      <w:r>
        <w:rPr>
          <w:rFonts w:ascii="Verdana" w:hAnsi="Verdana" w:cs="Arial"/>
          <w:spacing w:val="2"/>
          <w:lang w:val="es-MX"/>
        </w:rPr>
        <w:t xml:space="preserve"> </w:t>
      </w:r>
      <w:r>
        <w:rPr>
          <w:rFonts w:ascii="Verdana" w:hAnsi="Verdana" w:cs="Arial"/>
          <w:lang w:val="es-MX"/>
        </w:rPr>
        <w:t>o</w:t>
      </w:r>
      <w:r>
        <w:rPr>
          <w:rFonts w:ascii="Verdana" w:hAnsi="Verdana" w:cs="Arial"/>
          <w:spacing w:val="4"/>
          <w:lang w:val="es-MX"/>
        </w:rPr>
        <w:t xml:space="preserve"> </w:t>
      </w:r>
      <w:r>
        <w:rPr>
          <w:rFonts w:ascii="Verdana" w:hAnsi="Verdana" w:cs="Arial"/>
          <w:spacing w:val="-1"/>
          <w:lang w:val="es-MX"/>
        </w:rPr>
        <w:t>enfermedad</w:t>
      </w:r>
      <w:r>
        <w:rPr>
          <w:rFonts w:ascii="Verdana" w:hAnsi="Verdana" w:cs="Arial"/>
          <w:spacing w:val="4"/>
          <w:lang w:val="es-MX"/>
        </w:rPr>
        <w:t xml:space="preserve"> </w:t>
      </w:r>
      <w:r>
        <w:rPr>
          <w:rFonts w:ascii="Verdana" w:hAnsi="Verdana" w:cs="Arial"/>
          <w:spacing w:val="-1"/>
          <w:lang w:val="es-MX"/>
        </w:rPr>
        <w:t>grave</w:t>
      </w:r>
      <w:r>
        <w:rPr>
          <w:rFonts w:ascii="Verdana" w:hAnsi="Verdana" w:cs="Arial"/>
          <w:spacing w:val="3"/>
          <w:lang w:val="es-MX"/>
        </w:rPr>
        <w:t xml:space="preserve"> </w:t>
      </w:r>
      <w:r>
        <w:rPr>
          <w:rFonts w:ascii="Verdana" w:hAnsi="Verdana" w:cs="Arial"/>
          <w:lang w:val="es-MX"/>
        </w:rPr>
        <w:t>se</w:t>
      </w:r>
      <w:r>
        <w:rPr>
          <w:rFonts w:ascii="Verdana" w:hAnsi="Verdana" w:cs="Arial"/>
          <w:spacing w:val="1"/>
          <w:lang w:val="es-MX"/>
        </w:rPr>
        <w:t xml:space="preserve"> </w:t>
      </w:r>
      <w:r>
        <w:rPr>
          <w:rFonts w:ascii="Verdana" w:hAnsi="Verdana" w:cs="Arial"/>
          <w:lang w:val="es-MX"/>
        </w:rPr>
        <w:t>les</w:t>
      </w:r>
      <w:r>
        <w:rPr>
          <w:rFonts w:ascii="Verdana" w:hAnsi="Verdana" w:cs="Arial"/>
          <w:spacing w:val="8"/>
          <w:lang w:val="es-MX"/>
        </w:rPr>
        <w:t xml:space="preserve"> </w:t>
      </w:r>
      <w:r>
        <w:rPr>
          <w:rFonts w:ascii="Verdana" w:hAnsi="Verdana" w:cs="Arial"/>
          <w:lang w:val="es-MX"/>
        </w:rPr>
        <w:t>deba</w:t>
      </w:r>
      <w:r>
        <w:rPr>
          <w:rFonts w:ascii="Verdana" w:hAnsi="Verdana" w:cs="Arial"/>
          <w:spacing w:val="1"/>
          <w:lang w:val="es-MX"/>
        </w:rPr>
        <w:t xml:space="preserve"> </w:t>
      </w:r>
      <w:r>
        <w:rPr>
          <w:rFonts w:ascii="Verdana" w:hAnsi="Verdana" w:cs="Arial"/>
          <w:lang w:val="es-MX"/>
        </w:rPr>
        <w:t>privar</w:t>
      </w:r>
      <w:r>
        <w:rPr>
          <w:rFonts w:ascii="Verdana" w:hAnsi="Verdana" w:cs="Arial"/>
          <w:spacing w:val="1"/>
          <w:lang w:val="es-MX"/>
        </w:rPr>
        <w:t xml:space="preserve"> de </w:t>
      </w:r>
      <w:r>
        <w:rPr>
          <w:rFonts w:ascii="Verdana" w:hAnsi="Verdana" w:cs="Arial"/>
          <w:lang w:val="es-MX"/>
        </w:rPr>
        <w:t>la</w:t>
      </w:r>
      <w:r>
        <w:rPr>
          <w:rFonts w:ascii="Verdana" w:hAnsi="Verdana" w:cs="Arial"/>
          <w:spacing w:val="3"/>
          <w:lang w:val="es-MX"/>
        </w:rPr>
        <w:t xml:space="preserve"> </w:t>
      </w:r>
      <w:r>
        <w:rPr>
          <w:rFonts w:ascii="Verdana" w:hAnsi="Verdana" w:cs="Arial"/>
          <w:lang w:val="es-MX"/>
        </w:rPr>
        <w:t>vida</w:t>
      </w:r>
      <w:r>
        <w:rPr>
          <w:rFonts w:ascii="Verdana" w:hAnsi="Verdana" w:cs="Arial"/>
          <w:spacing w:val="1"/>
          <w:lang w:val="es-MX"/>
        </w:rPr>
        <w:t xml:space="preserve"> </w:t>
      </w:r>
      <w:r>
        <w:rPr>
          <w:rFonts w:ascii="Verdana" w:hAnsi="Verdana" w:cs="Arial"/>
          <w:lang w:val="es-MX"/>
        </w:rPr>
        <w:t>para</w:t>
      </w:r>
      <w:r>
        <w:rPr>
          <w:rFonts w:ascii="Verdana" w:hAnsi="Verdana" w:cs="Arial"/>
          <w:spacing w:val="3"/>
          <w:lang w:val="es-MX"/>
        </w:rPr>
        <w:t xml:space="preserve"> </w:t>
      </w:r>
      <w:r>
        <w:rPr>
          <w:rFonts w:ascii="Verdana" w:hAnsi="Verdana" w:cs="Arial"/>
          <w:spacing w:val="-1"/>
          <w:lang w:val="es-MX"/>
        </w:rPr>
        <w:t>evitarles alargar su agonía</w:t>
      </w:r>
      <w:r>
        <w:rPr>
          <w:rFonts w:ascii="Verdana" w:hAnsi="Verdana" w:cs="Arial"/>
          <w:spacing w:val="4"/>
          <w:lang w:val="es-MX"/>
        </w:rPr>
        <w:t xml:space="preserve"> </w:t>
      </w:r>
      <w:r>
        <w:rPr>
          <w:rFonts w:ascii="Verdana" w:hAnsi="Verdana" w:cs="Arial"/>
          <w:lang w:val="es-MX"/>
        </w:rPr>
        <w:t>y</w:t>
      </w:r>
      <w:r>
        <w:rPr>
          <w:rFonts w:ascii="Verdana" w:hAnsi="Verdana" w:cs="Arial"/>
          <w:spacing w:val="-5"/>
          <w:lang w:val="es-MX"/>
        </w:rPr>
        <w:t xml:space="preserve"> </w:t>
      </w:r>
      <w:r>
        <w:rPr>
          <w:rFonts w:ascii="Verdana" w:hAnsi="Verdana" w:cs="Arial"/>
          <w:lang w:val="es-MX"/>
        </w:rPr>
        <w:t>sufrimiento, o estos se</w:t>
      </w:r>
      <w:r>
        <w:rPr>
          <w:rFonts w:ascii="Verdana" w:hAnsi="Verdana" w:cs="Arial"/>
          <w:spacing w:val="1"/>
          <w:lang w:val="es-MX"/>
        </w:rPr>
        <w:t xml:space="preserve"> </w:t>
      </w:r>
      <w:r>
        <w:rPr>
          <w:rFonts w:ascii="Verdana" w:hAnsi="Verdana" w:cs="Arial"/>
          <w:spacing w:val="-1"/>
          <w:lang w:val="es-MX"/>
        </w:rPr>
        <w:t xml:space="preserve">consideren </w:t>
      </w:r>
      <w:r>
        <w:rPr>
          <w:rFonts w:ascii="Verdana" w:hAnsi="Verdana" w:cs="Arial"/>
          <w:lang w:val="es-MX"/>
        </w:rPr>
        <w:t>una</w:t>
      </w:r>
      <w:r>
        <w:rPr>
          <w:rFonts w:ascii="Verdana" w:hAnsi="Verdana" w:cs="Arial"/>
          <w:spacing w:val="-1"/>
          <w:lang w:val="es-MX"/>
        </w:rPr>
        <w:t xml:space="preserve"> </w:t>
      </w:r>
      <w:r>
        <w:rPr>
          <w:rFonts w:ascii="Verdana" w:hAnsi="Verdana" w:cs="Arial"/>
          <w:lang w:val="es-MX"/>
        </w:rPr>
        <w:t>amenaza</w:t>
      </w:r>
      <w:r>
        <w:rPr>
          <w:rFonts w:ascii="Verdana" w:hAnsi="Verdana" w:cs="Arial"/>
          <w:spacing w:val="-1"/>
          <w:lang w:val="es-MX"/>
        </w:rPr>
        <w:t xml:space="preserve"> a la seguridad o salud pública</w:t>
      </w:r>
      <w:r>
        <w:rPr>
          <w:rFonts w:ascii="Verdana" w:hAnsi="Verdana" w:cs="Arial"/>
          <w:lang w:val="es-MX"/>
        </w:rPr>
        <w:t>;</w:t>
      </w:r>
      <w:r>
        <w:rPr>
          <w:rFonts w:ascii="Verdana" w:hAnsi="Verdana" w:cs="Arial"/>
          <w:spacing w:val="2"/>
          <w:lang w:val="es-MX"/>
        </w:rPr>
        <w:t xml:space="preserve"> </w:t>
      </w:r>
    </w:p>
    <w:p>
      <w:pPr>
        <w:pStyle w:val="Textoindependiente"/>
        <w:spacing w:line="276" w:lineRule="auto"/>
        <w:ind w:left="0" w:right="121"/>
        <w:jc w:val="both"/>
        <w:rPr>
          <w:rFonts w:ascii="Verdana" w:hAnsi="Verdana" w:cs="Arial"/>
          <w:b/>
          <w:spacing w:val="-1"/>
          <w:lang w:val="es-MX"/>
        </w:rPr>
      </w:pPr>
    </w:p>
    <w:p>
      <w:pPr>
        <w:pStyle w:val="Textoindependiente"/>
        <w:spacing w:line="276" w:lineRule="auto"/>
        <w:ind w:left="0" w:right="118"/>
        <w:jc w:val="both"/>
        <w:rPr>
          <w:rFonts w:ascii="Verdana" w:hAnsi="Verdana" w:cs="Arial"/>
          <w:lang w:val="es-MX"/>
        </w:rPr>
      </w:pPr>
      <w:r>
        <w:rPr>
          <w:rFonts w:ascii="Verdana" w:hAnsi="Verdana" w:cs="Arial"/>
          <w:b/>
          <w:spacing w:val="-1"/>
          <w:lang w:val="es-MX"/>
        </w:rPr>
        <w:t>Artículo</w:t>
      </w:r>
      <w:r>
        <w:rPr>
          <w:rFonts w:ascii="Verdana" w:hAnsi="Verdana" w:cs="Arial"/>
          <w:b/>
          <w:spacing w:val="12"/>
          <w:lang w:val="es-MX"/>
        </w:rPr>
        <w:t xml:space="preserve"> </w:t>
      </w:r>
      <w:r>
        <w:rPr>
          <w:rFonts w:ascii="Verdana" w:hAnsi="Verdana" w:cs="Arial"/>
          <w:b/>
          <w:lang w:val="es-MX"/>
        </w:rPr>
        <w:t>80.-</w:t>
      </w:r>
      <w:r>
        <w:rPr>
          <w:rFonts w:ascii="Verdana" w:hAnsi="Verdana" w:cs="Arial"/>
          <w:lang w:val="es-MX"/>
        </w:rPr>
        <w:t xml:space="preserve"> Se podrá dar sacrificio humanitario a animales de compañía entregados voluntariamente por la o el propietario o poseedor, mayor de 18 años de edad, cuyo consentimiento deberá constar por escrito, declarando la exposición de motivos, firma y adjuntando copia de identificación oficial con fotografía vigente, cumpliendo con las formalidades, el animal pasará de inmediato al sacrificio. </w:t>
      </w:r>
    </w:p>
    <w:p>
      <w:pPr>
        <w:pStyle w:val="Textoindependiente"/>
        <w:spacing w:line="276" w:lineRule="auto"/>
        <w:ind w:left="0"/>
        <w:jc w:val="both"/>
        <w:rPr>
          <w:rFonts w:ascii="Verdana" w:hAnsi="Verdana" w:cs="Arial"/>
          <w:lang w:val="es-MX"/>
        </w:rPr>
      </w:pPr>
    </w:p>
    <w:p>
      <w:pPr>
        <w:pStyle w:val="Textoindependiente"/>
        <w:spacing w:line="276" w:lineRule="auto"/>
        <w:ind w:left="0"/>
        <w:jc w:val="both"/>
        <w:rPr>
          <w:rFonts w:ascii="Verdana" w:hAnsi="Verdana" w:cs="Arial"/>
          <w:spacing w:val="-1"/>
          <w:lang w:val="es-MX"/>
        </w:rPr>
      </w:pPr>
      <w:r>
        <w:rPr>
          <w:rFonts w:ascii="Verdana" w:hAnsi="Verdana" w:cs="Arial"/>
          <w:lang w:val="es-MX"/>
        </w:rPr>
        <w:t xml:space="preserve">En </w:t>
      </w:r>
      <w:r>
        <w:rPr>
          <w:rFonts w:ascii="Verdana" w:hAnsi="Verdana" w:cs="Arial"/>
          <w:spacing w:val="-1"/>
          <w:lang w:val="es-MX"/>
        </w:rPr>
        <w:t>ningún</w:t>
      </w:r>
      <w:r>
        <w:rPr>
          <w:rFonts w:ascii="Verdana" w:hAnsi="Verdana" w:cs="Arial"/>
          <w:lang w:val="es-MX"/>
        </w:rPr>
        <w:t xml:space="preserve"> caso los </w:t>
      </w:r>
      <w:r>
        <w:rPr>
          <w:rFonts w:ascii="Verdana" w:hAnsi="Verdana" w:cs="Arial"/>
          <w:spacing w:val="-1"/>
          <w:lang w:val="es-MX"/>
        </w:rPr>
        <w:t>menores</w:t>
      </w:r>
      <w:r>
        <w:rPr>
          <w:rFonts w:ascii="Verdana" w:hAnsi="Verdana" w:cs="Arial"/>
          <w:lang w:val="es-MX"/>
        </w:rPr>
        <w:t xml:space="preserve"> de </w:t>
      </w:r>
      <w:r>
        <w:rPr>
          <w:rFonts w:ascii="Verdana" w:hAnsi="Verdana" w:cs="Arial"/>
          <w:spacing w:val="-1"/>
          <w:lang w:val="es-MX"/>
        </w:rPr>
        <w:t>18 años</w:t>
      </w:r>
      <w:r>
        <w:rPr>
          <w:rFonts w:ascii="Verdana" w:hAnsi="Verdana" w:cs="Arial"/>
          <w:lang w:val="es-MX"/>
        </w:rPr>
        <w:t xml:space="preserve"> podrán presenciar</w:t>
      </w:r>
      <w:r>
        <w:rPr>
          <w:rFonts w:ascii="Verdana" w:hAnsi="Verdana" w:cs="Arial"/>
          <w:spacing w:val="-2"/>
          <w:lang w:val="es-MX"/>
        </w:rPr>
        <w:t xml:space="preserve"> </w:t>
      </w:r>
      <w:r>
        <w:rPr>
          <w:rFonts w:ascii="Verdana" w:hAnsi="Verdana" w:cs="Arial"/>
          <w:spacing w:val="-1"/>
          <w:lang w:val="es-MX"/>
        </w:rPr>
        <w:t>el</w:t>
      </w:r>
      <w:r>
        <w:rPr>
          <w:rFonts w:ascii="Verdana" w:hAnsi="Verdana" w:cs="Arial"/>
          <w:lang w:val="es-MX"/>
        </w:rPr>
        <w:t xml:space="preserve"> </w:t>
      </w:r>
      <w:r>
        <w:rPr>
          <w:rFonts w:ascii="Verdana" w:hAnsi="Verdana" w:cs="Arial"/>
          <w:spacing w:val="-1"/>
          <w:lang w:val="es-MX"/>
        </w:rPr>
        <w:t>sacrificio</w:t>
      </w:r>
      <w:r>
        <w:rPr>
          <w:rFonts w:ascii="Verdana" w:hAnsi="Verdana" w:cs="Arial"/>
          <w:lang w:val="es-MX"/>
        </w:rPr>
        <w:t xml:space="preserve"> de</w:t>
      </w:r>
      <w:r>
        <w:rPr>
          <w:rFonts w:ascii="Verdana" w:hAnsi="Verdana" w:cs="Arial"/>
          <w:spacing w:val="-1"/>
          <w:lang w:val="es-MX"/>
        </w:rPr>
        <w:t xml:space="preserve"> </w:t>
      </w:r>
      <w:r>
        <w:rPr>
          <w:rFonts w:ascii="Verdana" w:hAnsi="Verdana" w:cs="Arial"/>
          <w:lang w:val="es-MX"/>
        </w:rPr>
        <w:t>los</w:t>
      </w:r>
      <w:r>
        <w:rPr>
          <w:rFonts w:ascii="Verdana" w:hAnsi="Verdana" w:cs="Arial"/>
          <w:spacing w:val="2"/>
          <w:lang w:val="es-MX"/>
        </w:rPr>
        <w:t xml:space="preserve"> </w:t>
      </w:r>
      <w:r>
        <w:rPr>
          <w:rFonts w:ascii="Verdana" w:hAnsi="Verdana" w:cs="Arial"/>
          <w:spacing w:val="-1"/>
          <w:lang w:val="es-MX"/>
        </w:rPr>
        <w:t>animales.</w:t>
      </w:r>
    </w:p>
    <w:p>
      <w:pPr>
        <w:pStyle w:val="Textoindependiente"/>
        <w:spacing w:line="276" w:lineRule="auto"/>
        <w:ind w:left="0"/>
        <w:jc w:val="both"/>
        <w:rPr>
          <w:rFonts w:ascii="Verdana" w:hAnsi="Verdana" w:cs="Arial"/>
          <w:lang w:val="es-MX"/>
        </w:rPr>
      </w:pPr>
    </w:p>
    <w:p>
      <w:pPr>
        <w:pStyle w:val="Textoindependiente"/>
        <w:spacing w:line="276" w:lineRule="auto"/>
        <w:ind w:left="0"/>
        <w:jc w:val="both"/>
        <w:rPr>
          <w:rFonts w:ascii="Verdana" w:hAnsi="Verdana" w:cs="Arial"/>
          <w:lang w:val="es-MX"/>
        </w:rPr>
      </w:pPr>
      <w:r>
        <w:rPr>
          <w:rFonts w:ascii="Verdana" w:hAnsi="Verdana" w:cs="Arial"/>
          <w:b/>
          <w:lang w:val="es-MX"/>
        </w:rPr>
        <w:t xml:space="preserve">Artículo 81.- </w:t>
      </w:r>
      <w:r>
        <w:rPr>
          <w:rFonts w:ascii="Verdana" w:hAnsi="Verdana" w:cs="Arial"/>
          <w:lang w:val="es-MX"/>
        </w:rPr>
        <w:t xml:space="preserve">Todo animal de compañía sacrificado deberá incinerarse de acuerdo a las Normas Oficiales Mexicanas y no se podrá entregar el cadáver a sus propietarios. </w:t>
      </w:r>
    </w:p>
    <w:p>
      <w:pPr>
        <w:pStyle w:val="Textoindependiente"/>
        <w:spacing w:line="276" w:lineRule="auto"/>
        <w:ind w:left="0"/>
        <w:jc w:val="both"/>
        <w:rPr>
          <w:rFonts w:ascii="Verdana" w:hAnsi="Verdana" w:cs="Arial"/>
          <w:lang w:val="es-MX"/>
        </w:rPr>
      </w:pPr>
    </w:p>
    <w:p>
      <w:pPr>
        <w:pStyle w:val="Textoindependiente"/>
        <w:spacing w:line="276" w:lineRule="auto"/>
        <w:ind w:left="0"/>
        <w:jc w:val="both"/>
        <w:rPr>
          <w:rFonts w:ascii="Verdana" w:hAnsi="Verdana" w:cs="Arial"/>
          <w:lang w:val="es-MX"/>
        </w:rPr>
      </w:pPr>
      <w:r>
        <w:rPr>
          <w:rFonts w:ascii="Verdana" w:hAnsi="Verdana" w:cs="Arial"/>
          <w:b/>
          <w:spacing w:val="-1"/>
          <w:lang w:val="es-MX"/>
        </w:rPr>
        <w:t>Artículo</w:t>
      </w:r>
      <w:r>
        <w:rPr>
          <w:rFonts w:ascii="Verdana" w:hAnsi="Verdana" w:cs="Arial"/>
          <w:b/>
          <w:spacing w:val="2"/>
          <w:lang w:val="es-MX"/>
        </w:rPr>
        <w:t xml:space="preserve"> 82.- </w:t>
      </w:r>
      <w:r>
        <w:rPr>
          <w:rFonts w:ascii="Verdana" w:hAnsi="Verdana" w:cs="Arial"/>
          <w:lang w:val="es-MX"/>
        </w:rPr>
        <w:t>Las personas propietarias y los establecimientos comerciales o de servicios que deban desprenderse del cadáver de un animal de compañía, podrán solicitar el servicio de incineración a la UNASAM, para tal efecto:</w:t>
      </w:r>
    </w:p>
    <w:p>
      <w:pPr>
        <w:pStyle w:val="Textoindependiente"/>
        <w:spacing w:line="276" w:lineRule="auto"/>
        <w:ind w:left="0"/>
        <w:jc w:val="both"/>
        <w:rPr>
          <w:rFonts w:ascii="Verdana" w:hAnsi="Verdana" w:cs="Arial"/>
          <w:lang w:val="es-MX"/>
        </w:rPr>
      </w:pPr>
    </w:p>
    <w:p>
      <w:pPr>
        <w:pStyle w:val="Textoindependiente"/>
        <w:numPr>
          <w:ilvl w:val="0"/>
          <w:numId w:val="26"/>
        </w:numPr>
        <w:spacing w:line="276" w:lineRule="auto"/>
        <w:ind w:left="709"/>
        <w:jc w:val="both"/>
        <w:rPr>
          <w:rFonts w:ascii="Verdana" w:hAnsi="Verdana" w:cs="Arial"/>
          <w:lang w:val="es-MX"/>
        </w:rPr>
      </w:pPr>
      <w:r>
        <w:rPr>
          <w:rFonts w:ascii="Verdana" w:hAnsi="Verdana" w:cs="Arial"/>
          <w:lang w:val="es-MX"/>
        </w:rPr>
        <w:t xml:space="preserve">Si la muerte del animal de compañía fue natural o existió un seguimiento por un médico veterinario que no cause riesgo a la salud, podrán trasladar el cadáver a las instalaciones de la UNASAM, donde: </w:t>
      </w:r>
    </w:p>
    <w:p>
      <w:pPr>
        <w:pStyle w:val="Textoindependiente"/>
        <w:spacing w:line="276" w:lineRule="auto"/>
        <w:jc w:val="both"/>
        <w:rPr>
          <w:rFonts w:ascii="Verdana" w:hAnsi="Verdana" w:cs="Arial"/>
          <w:lang w:val="es-MX"/>
        </w:rPr>
      </w:pPr>
    </w:p>
    <w:p>
      <w:pPr>
        <w:pStyle w:val="Textoindependiente"/>
        <w:numPr>
          <w:ilvl w:val="0"/>
          <w:numId w:val="27"/>
        </w:numPr>
        <w:spacing w:line="276" w:lineRule="auto"/>
        <w:ind w:left="709" w:hanging="709"/>
        <w:jc w:val="both"/>
        <w:rPr>
          <w:rFonts w:ascii="Verdana" w:hAnsi="Verdana" w:cs="Arial"/>
          <w:lang w:val="es-MX"/>
        </w:rPr>
      </w:pPr>
      <w:r>
        <w:rPr>
          <w:rFonts w:ascii="Verdana" w:hAnsi="Verdana" w:cs="Arial"/>
          <w:lang w:val="es-MX"/>
        </w:rPr>
        <w:t>La persona solicitante del servicio llenará y firmará la solicitud respectiva en el formato oficial que determine la UNASAM;</w:t>
      </w:r>
    </w:p>
    <w:p>
      <w:pPr>
        <w:pStyle w:val="Textoindependiente"/>
        <w:spacing w:line="276" w:lineRule="auto"/>
        <w:ind w:left="709"/>
        <w:jc w:val="both"/>
        <w:rPr>
          <w:rFonts w:ascii="Verdana" w:hAnsi="Verdana" w:cs="Arial"/>
          <w:highlight w:val="green"/>
          <w:lang w:val="es-MX"/>
        </w:rPr>
      </w:pPr>
    </w:p>
    <w:p>
      <w:pPr>
        <w:pStyle w:val="Textoindependiente"/>
        <w:numPr>
          <w:ilvl w:val="0"/>
          <w:numId w:val="27"/>
        </w:numPr>
        <w:spacing w:line="276" w:lineRule="auto"/>
        <w:ind w:left="709" w:hanging="709"/>
        <w:jc w:val="both"/>
        <w:rPr>
          <w:rFonts w:ascii="Verdana" w:hAnsi="Verdana" w:cs="Arial"/>
          <w:lang w:val="es-MX"/>
        </w:rPr>
      </w:pPr>
      <w:r>
        <w:rPr>
          <w:rFonts w:ascii="Verdana" w:hAnsi="Verdana" w:cs="Arial"/>
          <w:lang w:val="es-MX"/>
        </w:rPr>
        <w:t xml:space="preserve">Se acompañará copia de la identificación oficial con fotografía </w:t>
      </w:r>
      <w:r>
        <w:rPr>
          <w:rFonts w:ascii="Verdana" w:hAnsi="Verdana" w:cs="Arial"/>
          <w:lang w:val="es-MX"/>
        </w:rPr>
        <w:lastRenderedPageBreak/>
        <w:t>del solicitante y de los documentos donde se acredite la propiedad del animal de compañía, en caso de no contar con dicho documento lo informarán al personal del UNASAM;</w:t>
      </w:r>
    </w:p>
    <w:p>
      <w:pPr>
        <w:pStyle w:val="Prrafodelista"/>
        <w:spacing w:line="276" w:lineRule="auto"/>
        <w:rPr>
          <w:rFonts w:ascii="Verdana" w:hAnsi="Verdana" w:cs="Arial"/>
          <w:highlight w:val="green"/>
          <w:lang w:val="es-MX"/>
        </w:rPr>
      </w:pPr>
    </w:p>
    <w:p>
      <w:pPr>
        <w:pStyle w:val="Textoindependiente"/>
        <w:numPr>
          <w:ilvl w:val="0"/>
          <w:numId w:val="27"/>
        </w:numPr>
        <w:spacing w:line="276" w:lineRule="auto"/>
        <w:ind w:left="709" w:hanging="709"/>
        <w:jc w:val="both"/>
        <w:rPr>
          <w:rFonts w:ascii="Verdana" w:hAnsi="Verdana" w:cs="Arial"/>
          <w:lang w:val="es-MX"/>
        </w:rPr>
      </w:pPr>
      <w:r>
        <w:rPr>
          <w:rFonts w:ascii="Verdana" w:hAnsi="Verdana" w:cs="Arial"/>
          <w:lang w:val="es-MX"/>
        </w:rPr>
        <w:t>La persona solicitante del servicio pagará los derechos correspondientes;</w:t>
      </w:r>
    </w:p>
    <w:p>
      <w:pPr>
        <w:pStyle w:val="Prrafodelista"/>
        <w:spacing w:line="276" w:lineRule="auto"/>
        <w:rPr>
          <w:rFonts w:ascii="Verdana" w:hAnsi="Verdana" w:cs="Arial"/>
          <w:lang w:val="es-MX"/>
        </w:rPr>
      </w:pPr>
    </w:p>
    <w:p>
      <w:pPr>
        <w:pStyle w:val="Textoindependiente"/>
        <w:numPr>
          <w:ilvl w:val="0"/>
          <w:numId w:val="27"/>
        </w:numPr>
        <w:spacing w:line="276" w:lineRule="auto"/>
        <w:ind w:left="709" w:hanging="709"/>
        <w:jc w:val="both"/>
        <w:rPr>
          <w:rFonts w:ascii="Verdana" w:hAnsi="Verdana" w:cs="Arial"/>
          <w:lang w:val="es-MX"/>
        </w:rPr>
      </w:pPr>
      <w:r>
        <w:rPr>
          <w:rFonts w:ascii="Verdana" w:hAnsi="Verdana" w:cs="Arial"/>
          <w:lang w:val="es-MX"/>
        </w:rPr>
        <w:t>En caso de que el animal de compañía estuviera inscrito en el Registro Municipal de Mascota, la UNASAM dará aviso a la Dirección de Control Animal para que se registre la muerte del animal de compañía;</w:t>
      </w:r>
    </w:p>
    <w:p>
      <w:pPr>
        <w:pStyle w:val="Prrafodelista"/>
        <w:spacing w:line="276" w:lineRule="auto"/>
        <w:rPr>
          <w:rFonts w:ascii="Verdana" w:hAnsi="Verdana" w:cs="Arial"/>
          <w:highlight w:val="green"/>
          <w:lang w:val="es-MX"/>
        </w:rPr>
      </w:pPr>
    </w:p>
    <w:p>
      <w:pPr>
        <w:pStyle w:val="Textoindependiente"/>
        <w:numPr>
          <w:ilvl w:val="0"/>
          <w:numId w:val="26"/>
        </w:numPr>
        <w:spacing w:line="276" w:lineRule="auto"/>
        <w:ind w:left="709"/>
        <w:jc w:val="both"/>
        <w:rPr>
          <w:rFonts w:ascii="Verdana" w:hAnsi="Verdana" w:cs="Arial"/>
          <w:lang w:val="es-MX"/>
        </w:rPr>
      </w:pPr>
      <w:r>
        <w:rPr>
          <w:rFonts w:ascii="Verdana" w:hAnsi="Verdana" w:cs="Arial"/>
          <w:lang w:val="es-MX"/>
        </w:rPr>
        <w:t>Si la muerte del animal de compañía ocurrió por una enfermedad que requiera seguimiento epidemiológico o se desconoce la causa de la muerte, el personal de la UNASAM deberá:</w:t>
      </w:r>
    </w:p>
    <w:p>
      <w:pPr>
        <w:pStyle w:val="Textoindependiente"/>
        <w:spacing w:line="276" w:lineRule="auto"/>
        <w:ind w:left="709"/>
        <w:jc w:val="both"/>
        <w:rPr>
          <w:rFonts w:ascii="Verdana" w:hAnsi="Verdana" w:cs="Arial"/>
          <w:lang w:val="es-MX"/>
        </w:rPr>
      </w:pPr>
    </w:p>
    <w:p>
      <w:pPr>
        <w:pStyle w:val="Textoindependiente"/>
        <w:numPr>
          <w:ilvl w:val="0"/>
          <w:numId w:val="28"/>
        </w:numPr>
        <w:spacing w:line="276" w:lineRule="auto"/>
        <w:ind w:left="709" w:hanging="607"/>
        <w:jc w:val="both"/>
        <w:rPr>
          <w:rFonts w:ascii="Verdana" w:hAnsi="Verdana" w:cs="Arial"/>
          <w:lang w:val="es-MX"/>
        </w:rPr>
      </w:pPr>
      <w:r>
        <w:rPr>
          <w:rFonts w:ascii="Verdana" w:hAnsi="Verdana" w:cs="Arial"/>
          <w:lang w:val="es-MX"/>
        </w:rPr>
        <w:t>Ponerse en contacto con el médico veterinario que atendió al animal para verificar la causa del fallecimiento, en caso de contar con el dato;</w:t>
      </w:r>
    </w:p>
    <w:p>
      <w:pPr>
        <w:pStyle w:val="Textoindependiente"/>
        <w:spacing w:line="276" w:lineRule="auto"/>
        <w:ind w:left="709"/>
        <w:jc w:val="both"/>
        <w:rPr>
          <w:rFonts w:ascii="Verdana" w:hAnsi="Verdana" w:cs="Arial"/>
          <w:lang w:val="es-MX"/>
        </w:rPr>
      </w:pPr>
    </w:p>
    <w:p>
      <w:pPr>
        <w:pStyle w:val="Textoindependiente"/>
        <w:numPr>
          <w:ilvl w:val="0"/>
          <w:numId w:val="28"/>
        </w:numPr>
        <w:spacing w:line="276" w:lineRule="auto"/>
        <w:ind w:left="709" w:hanging="607"/>
        <w:jc w:val="both"/>
        <w:rPr>
          <w:rFonts w:ascii="Verdana" w:hAnsi="Verdana" w:cs="Arial"/>
          <w:lang w:val="es-MX"/>
        </w:rPr>
      </w:pPr>
      <w:r>
        <w:rPr>
          <w:rFonts w:ascii="Verdana" w:hAnsi="Verdana" w:cs="Arial"/>
          <w:lang w:val="es-MX"/>
        </w:rPr>
        <w:t>Se tomarán las medidas de prevención necesarias para garantizar la salud de las personas que tuvieron contacto con el cadáver que estén al alcance de las posibilidades de la  UNASAM;</w:t>
      </w:r>
    </w:p>
    <w:p>
      <w:pPr>
        <w:pStyle w:val="Textoindependiente"/>
        <w:spacing w:line="276" w:lineRule="auto"/>
        <w:ind w:left="709"/>
        <w:jc w:val="both"/>
        <w:rPr>
          <w:rFonts w:ascii="Verdana" w:hAnsi="Verdana" w:cs="Arial"/>
          <w:lang w:val="es-MX"/>
        </w:rPr>
      </w:pPr>
    </w:p>
    <w:p>
      <w:pPr>
        <w:pStyle w:val="Textoindependiente"/>
        <w:numPr>
          <w:ilvl w:val="0"/>
          <w:numId w:val="28"/>
        </w:numPr>
        <w:spacing w:line="276" w:lineRule="auto"/>
        <w:ind w:left="709" w:hanging="607"/>
        <w:jc w:val="both"/>
        <w:rPr>
          <w:rFonts w:ascii="Verdana" w:hAnsi="Verdana" w:cs="Arial"/>
          <w:lang w:val="es-MX"/>
        </w:rPr>
      </w:pPr>
      <w:r>
        <w:rPr>
          <w:rFonts w:ascii="Verdana" w:hAnsi="Verdana" w:cs="Arial"/>
          <w:lang w:val="es-MX"/>
        </w:rPr>
        <w:t>Se procederá a la inmediata incineración del cadáver del animal; y</w:t>
      </w:r>
    </w:p>
    <w:p>
      <w:pPr>
        <w:pStyle w:val="Prrafodelista"/>
        <w:spacing w:line="276" w:lineRule="auto"/>
        <w:rPr>
          <w:rFonts w:ascii="Verdana" w:hAnsi="Verdana" w:cs="Arial"/>
          <w:lang w:val="es-MX"/>
        </w:rPr>
      </w:pPr>
    </w:p>
    <w:p>
      <w:pPr>
        <w:pStyle w:val="Textoindependiente"/>
        <w:numPr>
          <w:ilvl w:val="0"/>
          <w:numId w:val="28"/>
        </w:numPr>
        <w:spacing w:line="276" w:lineRule="auto"/>
        <w:ind w:left="709" w:hanging="607"/>
        <w:jc w:val="both"/>
        <w:rPr>
          <w:rFonts w:ascii="Verdana" w:hAnsi="Verdana" w:cs="Arial"/>
          <w:lang w:val="es-MX"/>
        </w:rPr>
      </w:pPr>
      <w:r>
        <w:rPr>
          <w:rFonts w:ascii="Verdana" w:hAnsi="Verdana" w:cs="Arial"/>
          <w:lang w:val="es-MX"/>
        </w:rPr>
        <w:t>Se levantará un acta circunstanciada de los hechos, se afectará la inscripción del animal en el Registro Municipal de Mascotas en caso de existir y se notificará a la persona que aparezca como propietaria; y</w:t>
      </w:r>
    </w:p>
    <w:p>
      <w:pPr>
        <w:pStyle w:val="Prrafodelista"/>
        <w:spacing w:line="276" w:lineRule="auto"/>
        <w:rPr>
          <w:rFonts w:ascii="Verdana" w:hAnsi="Verdana" w:cs="Arial"/>
          <w:lang w:val="es-MX"/>
        </w:rPr>
      </w:pPr>
    </w:p>
    <w:p>
      <w:pPr>
        <w:pStyle w:val="Textoindependiente"/>
        <w:numPr>
          <w:ilvl w:val="0"/>
          <w:numId w:val="26"/>
        </w:numPr>
        <w:spacing w:line="276" w:lineRule="auto"/>
        <w:ind w:left="709" w:right="118"/>
        <w:jc w:val="both"/>
        <w:rPr>
          <w:rFonts w:ascii="Verdana" w:hAnsi="Verdana" w:cs="Arial"/>
          <w:lang w:val="es-MX"/>
        </w:rPr>
      </w:pPr>
      <w:r>
        <w:rPr>
          <w:rFonts w:ascii="Verdana" w:hAnsi="Verdana" w:cs="Arial"/>
          <w:lang w:val="es-MX"/>
        </w:rPr>
        <w:t>Una vez incinerado el cadáver, se procederá a su y disposición final como residuo de origen orgánico.</w:t>
      </w:r>
    </w:p>
    <w:p>
      <w:pPr>
        <w:pStyle w:val="Textoindependiente"/>
        <w:spacing w:line="276" w:lineRule="auto"/>
        <w:ind w:left="0" w:right="118"/>
        <w:jc w:val="both"/>
        <w:rPr>
          <w:rFonts w:ascii="Verdana" w:hAnsi="Verdana" w:cs="Arial"/>
          <w:spacing w:val="-1"/>
          <w:lang w:val="es-MX"/>
        </w:rPr>
      </w:pPr>
      <w:r>
        <w:rPr>
          <w:rFonts w:ascii="Verdana" w:hAnsi="Verdana" w:cs="Arial"/>
          <w:lang w:val="es-MX"/>
        </w:rPr>
        <w:lastRenderedPageBreak/>
        <w:br/>
      </w:r>
      <w:r>
        <w:rPr>
          <w:rFonts w:ascii="Verdana" w:hAnsi="Verdana" w:cs="Arial"/>
          <w:b/>
          <w:spacing w:val="-1"/>
          <w:lang w:val="es-MX"/>
        </w:rPr>
        <w:t>Artículo</w:t>
      </w:r>
      <w:r>
        <w:rPr>
          <w:rFonts w:ascii="Verdana" w:hAnsi="Verdana" w:cs="Arial"/>
          <w:b/>
          <w:spacing w:val="2"/>
          <w:lang w:val="es-MX"/>
        </w:rPr>
        <w:t xml:space="preserve"> 83.- </w:t>
      </w:r>
      <w:r>
        <w:rPr>
          <w:rFonts w:ascii="Verdana" w:hAnsi="Verdana" w:cs="Arial"/>
          <w:spacing w:val="-1"/>
          <w:lang w:val="es-MX"/>
        </w:rPr>
        <w:t>Salvo</w:t>
      </w:r>
      <w:r>
        <w:rPr>
          <w:rFonts w:ascii="Verdana" w:hAnsi="Verdana" w:cs="Arial"/>
          <w:spacing w:val="2"/>
          <w:lang w:val="es-MX"/>
        </w:rPr>
        <w:t xml:space="preserve"> </w:t>
      </w:r>
      <w:r>
        <w:rPr>
          <w:rFonts w:ascii="Verdana" w:hAnsi="Verdana" w:cs="Arial"/>
          <w:lang w:val="es-MX"/>
        </w:rPr>
        <w:t>por motivos</w:t>
      </w:r>
      <w:r>
        <w:rPr>
          <w:rFonts w:ascii="Verdana" w:hAnsi="Verdana" w:cs="Arial"/>
          <w:spacing w:val="2"/>
          <w:lang w:val="es-MX"/>
        </w:rPr>
        <w:t xml:space="preserve"> </w:t>
      </w:r>
      <w:r>
        <w:rPr>
          <w:rFonts w:ascii="Verdana" w:hAnsi="Verdana" w:cs="Arial"/>
          <w:lang w:val="es-MX"/>
        </w:rPr>
        <w:t>de</w:t>
      </w:r>
      <w:r>
        <w:rPr>
          <w:rFonts w:ascii="Verdana" w:hAnsi="Verdana" w:cs="Arial"/>
          <w:spacing w:val="1"/>
          <w:lang w:val="es-MX"/>
        </w:rPr>
        <w:t xml:space="preserve"> </w:t>
      </w:r>
      <w:r>
        <w:rPr>
          <w:rFonts w:ascii="Verdana" w:hAnsi="Verdana" w:cs="Arial"/>
          <w:spacing w:val="-1"/>
          <w:lang w:val="es-MX"/>
        </w:rPr>
        <w:t>fuerza</w:t>
      </w:r>
      <w:r>
        <w:rPr>
          <w:rFonts w:ascii="Verdana" w:hAnsi="Verdana" w:cs="Arial"/>
          <w:spacing w:val="1"/>
          <w:lang w:val="es-MX"/>
        </w:rPr>
        <w:t xml:space="preserve"> </w:t>
      </w:r>
      <w:r>
        <w:rPr>
          <w:rFonts w:ascii="Verdana" w:hAnsi="Verdana" w:cs="Arial"/>
          <w:spacing w:val="-1"/>
          <w:lang w:val="es-MX"/>
        </w:rPr>
        <w:t>mayor</w:t>
      </w:r>
      <w:r>
        <w:rPr>
          <w:rFonts w:ascii="Verdana" w:hAnsi="Verdana" w:cs="Arial"/>
          <w:spacing w:val="3"/>
          <w:lang w:val="es-MX"/>
        </w:rPr>
        <w:t xml:space="preserve"> </w:t>
      </w:r>
      <w:r>
        <w:rPr>
          <w:rFonts w:ascii="Verdana" w:hAnsi="Verdana" w:cs="Arial"/>
          <w:lang w:val="es-MX"/>
        </w:rPr>
        <w:t>o</w:t>
      </w:r>
      <w:r>
        <w:rPr>
          <w:rFonts w:ascii="Verdana" w:hAnsi="Verdana" w:cs="Arial"/>
          <w:spacing w:val="2"/>
          <w:lang w:val="es-MX"/>
        </w:rPr>
        <w:t xml:space="preserve"> </w:t>
      </w:r>
      <w:r>
        <w:rPr>
          <w:rFonts w:ascii="Verdana" w:hAnsi="Verdana" w:cs="Arial"/>
          <w:spacing w:val="-1"/>
          <w:lang w:val="es-MX"/>
        </w:rPr>
        <w:t>peligro</w:t>
      </w:r>
      <w:r>
        <w:rPr>
          <w:rFonts w:ascii="Verdana" w:hAnsi="Verdana" w:cs="Arial"/>
          <w:spacing w:val="1"/>
          <w:lang w:val="es-MX"/>
        </w:rPr>
        <w:t xml:space="preserve"> </w:t>
      </w:r>
      <w:r>
        <w:rPr>
          <w:rFonts w:ascii="Verdana" w:hAnsi="Verdana" w:cs="Arial"/>
          <w:spacing w:val="-1"/>
          <w:lang w:val="es-MX"/>
        </w:rPr>
        <w:t>inminente,</w:t>
      </w:r>
      <w:r>
        <w:rPr>
          <w:rFonts w:ascii="Verdana" w:hAnsi="Verdana" w:cs="Arial"/>
          <w:spacing w:val="2"/>
          <w:lang w:val="es-MX"/>
        </w:rPr>
        <w:t xml:space="preserve"> </w:t>
      </w:r>
      <w:r>
        <w:rPr>
          <w:rFonts w:ascii="Verdana" w:hAnsi="Verdana" w:cs="Arial"/>
          <w:spacing w:val="-1"/>
          <w:lang w:val="es-MX"/>
        </w:rPr>
        <w:t>ningún</w:t>
      </w:r>
      <w:r>
        <w:rPr>
          <w:rFonts w:ascii="Verdana" w:hAnsi="Verdana" w:cs="Arial"/>
          <w:spacing w:val="7"/>
          <w:lang w:val="es-MX"/>
        </w:rPr>
        <w:t xml:space="preserve"> </w:t>
      </w:r>
      <w:r>
        <w:rPr>
          <w:rFonts w:ascii="Verdana" w:hAnsi="Verdana" w:cs="Arial"/>
          <w:spacing w:val="-1"/>
          <w:lang w:val="es-MX"/>
        </w:rPr>
        <w:t>animal</w:t>
      </w:r>
      <w:r>
        <w:rPr>
          <w:rFonts w:ascii="Verdana" w:hAnsi="Verdana" w:cs="Arial"/>
          <w:spacing w:val="2"/>
          <w:lang w:val="es-MX"/>
        </w:rPr>
        <w:t xml:space="preserve"> </w:t>
      </w:r>
      <w:r>
        <w:rPr>
          <w:rFonts w:ascii="Verdana" w:hAnsi="Verdana" w:cs="Arial"/>
          <w:lang w:val="es-MX"/>
        </w:rPr>
        <w:t>podrá</w:t>
      </w:r>
      <w:r>
        <w:rPr>
          <w:rFonts w:ascii="Verdana" w:hAnsi="Verdana" w:cs="Arial"/>
          <w:spacing w:val="67"/>
          <w:lang w:val="es-MX"/>
        </w:rPr>
        <w:t xml:space="preserve"> </w:t>
      </w:r>
      <w:r>
        <w:rPr>
          <w:rFonts w:ascii="Verdana" w:hAnsi="Verdana" w:cs="Arial"/>
          <w:spacing w:val="-1"/>
          <w:lang w:val="es-MX"/>
        </w:rPr>
        <w:t>ser</w:t>
      </w:r>
      <w:r>
        <w:rPr>
          <w:rFonts w:ascii="Verdana" w:hAnsi="Verdana" w:cs="Arial"/>
          <w:lang w:val="es-MX"/>
        </w:rPr>
        <w:t xml:space="preserve"> </w:t>
      </w:r>
      <w:r>
        <w:rPr>
          <w:rFonts w:ascii="Verdana" w:hAnsi="Verdana" w:cs="Arial"/>
          <w:spacing w:val="-1"/>
          <w:lang w:val="es-MX"/>
        </w:rPr>
        <w:t>privado</w:t>
      </w:r>
      <w:r>
        <w:rPr>
          <w:rFonts w:ascii="Verdana" w:hAnsi="Verdana" w:cs="Arial"/>
          <w:lang w:val="es-MX"/>
        </w:rPr>
        <w:t xml:space="preserve"> de la vida</w:t>
      </w:r>
      <w:r>
        <w:rPr>
          <w:rFonts w:ascii="Verdana" w:hAnsi="Verdana" w:cs="Arial"/>
          <w:spacing w:val="-1"/>
          <w:lang w:val="es-MX"/>
        </w:rPr>
        <w:t xml:space="preserve"> en</w:t>
      </w:r>
      <w:r>
        <w:rPr>
          <w:rFonts w:ascii="Verdana" w:hAnsi="Verdana" w:cs="Arial"/>
          <w:spacing w:val="2"/>
          <w:lang w:val="es-MX"/>
        </w:rPr>
        <w:t xml:space="preserve"> </w:t>
      </w:r>
      <w:r>
        <w:rPr>
          <w:rFonts w:ascii="Verdana" w:hAnsi="Verdana" w:cs="Arial"/>
          <w:lang w:val="es-MX"/>
        </w:rPr>
        <w:t>la vía</w:t>
      </w:r>
      <w:r>
        <w:rPr>
          <w:rFonts w:ascii="Verdana" w:hAnsi="Verdana" w:cs="Arial"/>
          <w:spacing w:val="-1"/>
          <w:lang w:val="es-MX"/>
        </w:rPr>
        <w:t xml:space="preserve"> o espacio público.</w:t>
      </w:r>
    </w:p>
    <w:p>
      <w:pPr>
        <w:pStyle w:val="Textoindependiente"/>
        <w:spacing w:line="276" w:lineRule="auto"/>
        <w:ind w:left="0" w:right="118"/>
        <w:jc w:val="both"/>
        <w:rPr>
          <w:rFonts w:ascii="Verdana" w:hAnsi="Verdana" w:cs="Arial"/>
          <w:spacing w:val="-1"/>
          <w:lang w:val="es-MX"/>
        </w:rPr>
      </w:pPr>
    </w:p>
    <w:p>
      <w:pPr>
        <w:spacing w:after="0"/>
        <w:rPr>
          <w:rFonts w:ascii="Verdana" w:hAnsi="Verdana" w:cs="Arial"/>
        </w:rPr>
      </w:pPr>
    </w:p>
    <w:p>
      <w:pPr>
        <w:pStyle w:val="Ttulo1"/>
        <w:tabs>
          <w:tab w:val="center" w:pos="3993"/>
          <w:tab w:val="left" w:pos="5670"/>
          <w:tab w:val="left" w:pos="6285"/>
        </w:tabs>
        <w:spacing w:line="276" w:lineRule="auto"/>
        <w:ind w:left="0"/>
        <w:jc w:val="left"/>
        <w:rPr>
          <w:lang w:val="es-MX"/>
        </w:rPr>
      </w:pPr>
      <w:r>
        <w:rPr>
          <w:lang w:val="es-MX"/>
        </w:rPr>
        <w:tab/>
        <w:t>CAPÍTULO VI</w:t>
      </w:r>
      <w:r>
        <w:rPr>
          <w:lang w:val="es-MX"/>
        </w:rPr>
        <w:tab/>
      </w:r>
      <w:r>
        <w:rPr>
          <w:lang w:val="es-MX"/>
        </w:rPr>
        <w:tab/>
      </w:r>
    </w:p>
    <w:p>
      <w:pPr>
        <w:pStyle w:val="Ttulo1"/>
        <w:spacing w:line="276" w:lineRule="auto"/>
        <w:ind w:left="0"/>
        <w:rPr>
          <w:lang w:val="es-MX"/>
        </w:rPr>
      </w:pPr>
      <w:r>
        <w:rPr>
          <w:lang w:val="es-MX"/>
        </w:rPr>
        <w:t>DE LOS REPORTES Y LA DENUNCIA CIUDADANA</w:t>
      </w:r>
    </w:p>
    <w:p>
      <w:pPr>
        <w:spacing w:after="0"/>
        <w:jc w:val="center"/>
        <w:rPr>
          <w:rFonts w:ascii="Verdana" w:eastAsia="Times New Roman" w:hAnsi="Verdana" w:cs="Arial"/>
          <w:b/>
          <w:sz w:val="24"/>
          <w:szCs w:val="24"/>
        </w:rPr>
      </w:pPr>
    </w:p>
    <w:p>
      <w:pPr>
        <w:pStyle w:val="Textoindependiente"/>
        <w:spacing w:line="276" w:lineRule="auto"/>
        <w:ind w:left="0" w:right="116"/>
        <w:jc w:val="both"/>
        <w:rPr>
          <w:rFonts w:ascii="Verdana" w:hAnsi="Verdana" w:cs="Arial"/>
          <w:lang w:val="es-MX"/>
        </w:rPr>
      </w:pPr>
      <w:r>
        <w:rPr>
          <w:rFonts w:ascii="Verdana" w:hAnsi="Verdana" w:cs="Arial"/>
          <w:b/>
          <w:spacing w:val="-1"/>
          <w:lang w:val="es-MX"/>
        </w:rPr>
        <w:t>Artículo</w:t>
      </w:r>
      <w:r>
        <w:rPr>
          <w:rFonts w:ascii="Verdana" w:hAnsi="Verdana" w:cs="Arial"/>
          <w:b/>
          <w:spacing w:val="2"/>
          <w:lang w:val="es-MX"/>
        </w:rPr>
        <w:t xml:space="preserve"> </w:t>
      </w:r>
      <w:r>
        <w:rPr>
          <w:rFonts w:ascii="Verdana" w:hAnsi="Verdana" w:cs="Arial"/>
          <w:b/>
          <w:lang w:val="es-MX"/>
        </w:rPr>
        <w:t>84.-</w:t>
      </w:r>
      <w:r>
        <w:rPr>
          <w:rFonts w:ascii="Verdana" w:hAnsi="Verdana" w:cs="Arial"/>
          <w:spacing w:val="2"/>
          <w:lang w:val="es-MX"/>
        </w:rPr>
        <w:t xml:space="preserve"> </w:t>
      </w:r>
      <w:r>
        <w:rPr>
          <w:rFonts w:ascii="Verdana" w:hAnsi="Verdana" w:cs="Arial"/>
          <w:lang w:val="es-MX"/>
        </w:rPr>
        <w:t>Toda persona tiene derecho a realizar los reportes y denuncias por cualquier medio ante las autoridades municipales, los siguientes supuestos:</w:t>
      </w:r>
    </w:p>
    <w:p>
      <w:pPr>
        <w:pStyle w:val="Textoindependiente"/>
        <w:spacing w:line="276" w:lineRule="auto"/>
        <w:ind w:left="0" w:right="116"/>
        <w:jc w:val="both"/>
        <w:rPr>
          <w:rFonts w:ascii="Verdana" w:hAnsi="Verdana" w:cs="Arial"/>
          <w:lang w:val="es-MX"/>
        </w:rPr>
      </w:pPr>
    </w:p>
    <w:p>
      <w:pPr>
        <w:pStyle w:val="Textoindependiente"/>
        <w:numPr>
          <w:ilvl w:val="0"/>
          <w:numId w:val="19"/>
        </w:numPr>
        <w:spacing w:line="276" w:lineRule="auto"/>
        <w:ind w:left="709" w:right="116" w:hanging="709"/>
        <w:jc w:val="both"/>
        <w:rPr>
          <w:rFonts w:ascii="Verdana" w:hAnsi="Verdana" w:cs="Arial"/>
          <w:lang w:val="es-MX"/>
        </w:rPr>
      </w:pPr>
      <w:r>
        <w:rPr>
          <w:rFonts w:ascii="Verdana" w:hAnsi="Verdana" w:cs="Arial"/>
          <w:lang w:val="es-MX"/>
        </w:rPr>
        <w:t>Circunstancias, actos u omisiones que vulneren la salud animal, su actividad física, su trato digno y respetuoso;</w:t>
      </w:r>
    </w:p>
    <w:p>
      <w:pPr>
        <w:pStyle w:val="Textoindependiente"/>
        <w:spacing w:line="276" w:lineRule="auto"/>
        <w:ind w:left="709" w:right="116"/>
        <w:jc w:val="both"/>
        <w:rPr>
          <w:rFonts w:ascii="Verdana" w:hAnsi="Verdana" w:cs="Arial"/>
          <w:lang w:val="es-MX"/>
        </w:rPr>
      </w:pPr>
    </w:p>
    <w:p>
      <w:pPr>
        <w:pStyle w:val="Textoindependiente"/>
        <w:numPr>
          <w:ilvl w:val="0"/>
          <w:numId w:val="19"/>
        </w:numPr>
        <w:spacing w:line="276" w:lineRule="auto"/>
        <w:ind w:left="709" w:right="116" w:hanging="709"/>
        <w:jc w:val="both"/>
        <w:rPr>
          <w:rFonts w:ascii="Verdana" w:hAnsi="Verdana" w:cs="Arial"/>
          <w:lang w:val="es-MX"/>
        </w:rPr>
      </w:pPr>
      <w:r>
        <w:rPr>
          <w:rFonts w:ascii="Verdana" w:hAnsi="Verdana" w:cs="Arial"/>
          <w:lang w:val="es-MX"/>
        </w:rPr>
        <w:t>Animales que han atentado contra la salud e integridad física de alguna persona;</w:t>
      </w:r>
    </w:p>
    <w:p>
      <w:pPr>
        <w:pStyle w:val="Textoindependiente"/>
        <w:spacing w:line="276" w:lineRule="auto"/>
        <w:ind w:left="709" w:right="116"/>
        <w:jc w:val="both"/>
        <w:rPr>
          <w:rFonts w:ascii="Verdana" w:hAnsi="Verdana" w:cs="Arial"/>
          <w:lang w:val="es-MX"/>
        </w:rPr>
      </w:pPr>
    </w:p>
    <w:p>
      <w:pPr>
        <w:pStyle w:val="Textoindependiente"/>
        <w:numPr>
          <w:ilvl w:val="0"/>
          <w:numId w:val="19"/>
        </w:numPr>
        <w:spacing w:line="276" w:lineRule="auto"/>
        <w:ind w:left="709" w:right="116" w:hanging="709"/>
        <w:jc w:val="both"/>
        <w:rPr>
          <w:rFonts w:ascii="Verdana" w:hAnsi="Verdana" w:cs="Arial"/>
          <w:lang w:val="es-MX"/>
        </w:rPr>
      </w:pPr>
      <w:r>
        <w:rPr>
          <w:rFonts w:ascii="Verdana" w:hAnsi="Verdana" w:cs="Arial"/>
          <w:lang w:val="es-MX"/>
        </w:rPr>
        <w:t>La posesión de algún animal de fauna silvestre, en cautiverio o cuando se trate de especies bajo algún estatus de riesgo, que no se cuente con el registro y la autorización necesaria de acuerdo a la normatividad aplicable;</w:t>
      </w:r>
    </w:p>
    <w:p>
      <w:pPr>
        <w:pStyle w:val="Textoindependiente"/>
        <w:spacing w:line="276" w:lineRule="auto"/>
        <w:ind w:left="709" w:right="116"/>
        <w:jc w:val="both"/>
        <w:rPr>
          <w:rFonts w:ascii="Verdana" w:hAnsi="Verdana" w:cs="Arial"/>
          <w:lang w:val="es-MX"/>
        </w:rPr>
      </w:pPr>
    </w:p>
    <w:p>
      <w:pPr>
        <w:pStyle w:val="Textoindependiente"/>
        <w:numPr>
          <w:ilvl w:val="0"/>
          <w:numId w:val="19"/>
        </w:numPr>
        <w:spacing w:line="276" w:lineRule="auto"/>
        <w:ind w:left="709" w:right="116" w:hanging="709"/>
        <w:jc w:val="both"/>
        <w:rPr>
          <w:rFonts w:ascii="Verdana" w:hAnsi="Verdana" w:cs="Arial"/>
          <w:lang w:val="es-MX"/>
        </w:rPr>
      </w:pPr>
      <w:r>
        <w:rPr>
          <w:rFonts w:ascii="Verdana" w:hAnsi="Verdana" w:cs="Arial"/>
          <w:lang w:val="es-MX"/>
        </w:rPr>
        <w:t>La venta de especies de animales de compañía, fauna silvestre, sus productos o subproductos, sin contar con las autorizaciones de las autoridades correspondientes;</w:t>
      </w:r>
    </w:p>
    <w:p>
      <w:pPr>
        <w:pStyle w:val="Prrafodelista"/>
        <w:spacing w:line="276" w:lineRule="auto"/>
        <w:rPr>
          <w:rFonts w:ascii="Verdana" w:hAnsi="Verdana" w:cs="Arial"/>
          <w:lang w:val="es-MX"/>
        </w:rPr>
      </w:pPr>
    </w:p>
    <w:p>
      <w:pPr>
        <w:pStyle w:val="Textoindependiente"/>
        <w:numPr>
          <w:ilvl w:val="0"/>
          <w:numId w:val="19"/>
        </w:numPr>
        <w:spacing w:line="276" w:lineRule="auto"/>
        <w:ind w:left="709" w:right="116" w:hanging="709"/>
        <w:jc w:val="both"/>
        <w:rPr>
          <w:rFonts w:ascii="Verdana" w:hAnsi="Verdana" w:cs="Arial"/>
          <w:lang w:val="es-MX"/>
        </w:rPr>
      </w:pPr>
      <w:r>
        <w:rPr>
          <w:rFonts w:ascii="Verdana" w:hAnsi="Verdana" w:cs="Arial"/>
          <w:lang w:val="es-MX"/>
        </w:rPr>
        <w:t xml:space="preserve">Los conflictos apícolas en el Municipio; y </w:t>
      </w:r>
    </w:p>
    <w:p>
      <w:pPr>
        <w:pStyle w:val="Textoindependiente"/>
        <w:spacing w:line="276" w:lineRule="auto"/>
        <w:ind w:left="709" w:right="116"/>
        <w:jc w:val="both"/>
        <w:rPr>
          <w:rFonts w:ascii="Verdana" w:hAnsi="Verdana" w:cs="Arial"/>
          <w:lang w:val="es-MX"/>
        </w:rPr>
      </w:pPr>
    </w:p>
    <w:p>
      <w:pPr>
        <w:pStyle w:val="Textoindependiente"/>
        <w:numPr>
          <w:ilvl w:val="0"/>
          <w:numId w:val="19"/>
        </w:numPr>
        <w:spacing w:line="276" w:lineRule="auto"/>
        <w:ind w:left="709" w:right="116" w:hanging="709"/>
        <w:jc w:val="both"/>
        <w:rPr>
          <w:rFonts w:ascii="Verdana" w:hAnsi="Verdana" w:cs="Arial"/>
          <w:lang w:val="es-MX"/>
        </w:rPr>
      </w:pPr>
      <w:r>
        <w:rPr>
          <w:rFonts w:ascii="Verdana" w:hAnsi="Verdana" w:cs="Arial"/>
          <w:lang w:val="es-MX"/>
        </w:rPr>
        <w:t xml:space="preserve">Cualquier disposición prevista en este Reglamento. </w:t>
      </w:r>
    </w:p>
    <w:p>
      <w:pPr>
        <w:spacing w:after="0"/>
        <w:jc w:val="both"/>
        <w:rPr>
          <w:rFonts w:ascii="Verdana" w:eastAsia="Times New Roman" w:hAnsi="Verdana" w:cs="Arial"/>
          <w:sz w:val="24"/>
          <w:szCs w:val="24"/>
        </w:rPr>
      </w:pPr>
    </w:p>
    <w:p>
      <w:pPr>
        <w:pStyle w:val="Textoindependiente"/>
        <w:spacing w:line="276" w:lineRule="auto"/>
        <w:ind w:left="0" w:right="123"/>
        <w:jc w:val="both"/>
        <w:rPr>
          <w:rFonts w:ascii="Verdana" w:hAnsi="Verdana" w:cs="Arial"/>
          <w:lang w:val="es-MX"/>
        </w:rPr>
      </w:pPr>
      <w:r>
        <w:rPr>
          <w:rFonts w:ascii="Verdana" w:hAnsi="Verdana" w:cs="Arial"/>
          <w:b/>
          <w:spacing w:val="-1"/>
          <w:lang w:val="es-MX"/>
        </w:rPr>
        <w:t>Artículo</w:t>
      </w:r>
      <w:r>
        <w:rPr>
          <w:rFonts w:ascii="Verdana" w:hAnsi="Verdana" w:cs="Arial"/>
          <w:b/>
          <w:spacing w:val="29"/>
          <w:lang w:val="es-MX"/>
        </w:rPr>
        <w:t xml:space="preserve"> </w:t>
      </w:r>
      <w:r>
        <w:rPr>
          <w:rFonts w:ascii="Verdana" w:hAnsi="Verdana" w:cs="Arial"/>
          <w:b/>
          <w:lang w:val="es-MX"/>
        </w:rPr>
        <w:t>85.-</w:t>
      </w:r>
      <w:r>
        <w:rPr>
          <w:rFonts w:ascii="Verdana" w:hAnsi="Verdana" w:cs="Arial"/>
          <w:spacing w:val="28"/>
          <w:lang w:val="es-MX"/>
        </w:rPr>
        <w:t xml:space="preserve"> </w:t>
      </w:r>
      <w:r>
        <w:rPr>
          <w:rFonts w:ascii="Verdana" w:hAnsi="Verdana" w:cs="Arial"/>
          <w:lang w:val="es-MX"/>
        </w:rPr>
        <w:t>La</w:t>
      </w:r>
      <w:r>
        <w:rPr>
          <w:rFonts w:ascii="Verdana" w:hAnsi="Verdana" w:cs="Arial"/>
          <w:b/>
          <w:lang w:val="es-MX"/>
        </w:rPr>
        <w:t xml:space="preserve"> </w:t>
      </w:r>
      <w:r>
        <w:rPr>
          <w:rFonts w:ascii="Verdana" w:hAnsi="Verdana" w:cs="Arial"/>
          <w:lang w:val="es-MX"/>
        </w:rPr>
        <w:t xml:space="preserve">Policía Preventiva del Municipio y la </w:t>
      </w:r>
      <w:r>
        <w:rPr>
          <w:rFonts w:ascii="Verdana" w:hAnsi="Verdana" w:cs="Arial"/>
          <w:spacing w:val="-1"/>
          <w:lang w:val="es-MX"/>
        </w:rPr>
        <w:t xml:space="preserve">Dirección General de Inspección, Vigilancia y Responsabilidad Civil </w:t>
      </w:r>
      <w:r>
        <w:rPr>
          <w:rFonts w:ascii="Verdana" w:hAnsi="Verdana" w:cs="Arial"/>
          <w:lang w:val="es-MX"/>
        </w:rPr>
        <w:t xml:space="preserve">son las dependencias competente para recibir, registrar, atender y dar seguimiento las denuncias ciudadanas que se presenten o que, en su </w:t>
      </w:r>
      <w:r>
        <w:rPr>
          <w:rFonts w:ascii="Verdana" w:hAnsi="Verdana" w:cs="Arial"/>
          <w:lang w:val="es-MX"/>
        </w:rPr>
        <w:lastRenderedPageBreak/>
        <w:t>caso, le sean remitidas por otras dependencias municipales relacionadas con la protección y cuidado de los animales.</w:t>
      </w:r>
    </w:p>
    <w:p>
      <w:pPr>
        <w:pStyle w:val="Textoindependiente"/>
        <w:spacing w:line="276" w:lineRule="auto"/>
        <w:ind w:left="0"/>
        <w:jc w:val="both"/>
        <w:rPr>
          <w:rFonts w:ascii="Verdana" w:hAnsi="Verdana" w:cs="Arial"/>
          <w:lang w:val="es-MX"/>
        </w:rPr>
      </w:pPr>
    </w:p>
    <w:p>
      <w:pPr>
        <w:pStyle w:val="Textoindependiente"/>
        <w:spacing w:line="276" w:lineRule="auto"/>
        <w:ind w:left="0" w:right="123"/>
        <w:jc w:val="both"/>
        <w:rPr>
          <w:rFonts w:ascii="Verdana" w:hAnsi="Verdana" w:cs="Arial"/>
          <w:lang w:val="es-MX"/>
        </w:rPr>
      </w:pPr>
      <w:r>
        <w:rPr>
          <w:rFonts w:ascii="Verdana" w:hAnsi="Verdana" w:cs="Arial"/>
          <w:b/>
          <w:spacing w:val="-1"/>
          <w:lang w:val="es-MX"/>
        </w:rPr>
        <w:t>Artículo</w:t>
      </w:r>
      <w:r>
        <w:rPr>
          <w:rFonts w:ascii="Verdana" w:hAnsi="Verdana" w:cs="Arial"/>
          <w:b/>
          <w:spacing w:val="7"/>
          <w:lang w:val="es-MX"/>
        </w:rPr>
        <w:t xml:space="preserve"> </w:t>
      </w:r>
      <w:r>
        <w:rPr>
          <w:rFonts w:ascii="Verdana" w:hAnsi="Verdana" w:cs="Arial"/>
          <w:b/>
          <w:lang w:val="es-MX"/>
        </w:rPr>
        <w:t>86.-</w:t>
      </w:r>
      <w:r>
        <w:rPr>
          <w:rFonts w:ascii="Verdana" w:hAnsi="Verdana" w:cs="Arial"/>
          <w:b/>
          <w:spacing w:val="10"/>
          <w:lang w:val="es-MX"/>
        </w:rPr>
        <w:t xml:space="preserve"> </w:t>
      </w:r>
      <w:r>
        <w:rPr>
          <w:rFonts w:ascii="Verdana" w:hAnsi="Verdana" w:cs="Arial"/>
          <w:lang w:val="es-MX"/>
        </w:rPr>
        <w:t>Las autoridades previstas en el presente Reglamento se brindarán el apoyo y auxilio que se requiera para la atención de las denuncias ciudadanas.</w:t>
      </w:r>
    </w:p>
    <w:p>
      <w:pPr>
        <w:pStyle w:val="Textoindependiente"/>
        <w:spacing w:line="276" w:lineRule="auto"/>
        <w:ind w:left="0" w:right="122"/>
        <w:jc w:val="both"/>
        <w:rPr>
          <w:rFonts w:ascii="Verdana" w:hAnsi="Verdana" w:cs="Arial"/>
          <w:lang w:val="es-MX"/>
        </w:rPr>
      </w:pPr>
    </w:p>
    <w:p>
      <w:pPr>
        <w:spacing w:after="0"/>
        <w:jc w:val="both"/>
        <w:rPr>
          <w:rFonts w:ascii="Verdana" w:eastAsia="Times New Roman" w:hAnsi="Verdana" w:cs="Arial"/>
          <w:sz w:val="24"/>
          <w:szCs w:val="24"/>
        </w:rPr>
      </w:pPr>
    </w:p>
    <w:p>
      <w:pPr>
        <w:pStyle w:val="Ttulo1"/>
        <w:spacing w:line="276" w:lineRule="auto"/>
        <w:ind w:left="0"/>
        <w:rPr>
          <w:lang w:val="es-MX"/>
        </w:rPr>
      </w:pPr>
      <w:r>
        <w:rPr>
          <w:lang w:val="es-MX"/>
        </w:rPr>
        <w:t>CAPÍTULO VII</w:t>
      </w:r>
    </w:p>
    <w:p>
      <w:pPr>
        <w:pStyle w:val="Ttulo1"/>
        <w:spacing w:line="276" w:lineRule="auto"/>
        <w:ind w:left="0"/>
        <w:rPr>
          <w:lang w:val="es-MX"/>
        </w:rPr>
      </w:pPr>
      <w:r>
        <w:rPr>
          <w:lang w:val="es-MX"/>
        </w:rPr>
        <w:t>DE LAS SANCIONES Y MEDIDAS DE SEGURIDAD</w:t>
      </w:r>
    </w:p>
    <w:p>
      <w:pPr>
        <w:spacing w:after="0"/>
        <w:jc w:val="both"/>
        <w:rPr>
          <w:rFonts w:ascii="Verdana" w:hAnsi="Verdana"/>
          <w:b/>
          <w:sz w:val="24"/>
          <w:szCs w:val="24"/>
        </w:rPr>
      </w:pPr>
    </w:p>
    <w:p>
      <w:pPr>
        <w:spacing w:after="0"/>
        <w:jc w:val="both"/>
        <w:rPr>
          <w:rFonts w:ascii="Verdana" w:hAnsi="Verdana"/>
          <w:sz w:val="24"/>
          <w:szCs w:val="24"/>
        </w:rPr>
      </w:pPr>
      <w:r>
        <w:rPr>
          <w:rFonts w:ascii="Verdana" w:hAnsi="Verdana"/>
          <w:b/>
          <w:sz w:val="24"/>
          <w:szCs w:val="24"/>
        </w:rPr>
        <w:t>Artículo 87.-</w:t>
      </w:r>
      <w:r>
        <w:rPr>
          <w:rFonts w:ascii="Verdana" w:hAnsi="Verdana"/>
          <w:sz w:val="24"/>
          <w:szCs w:val="24"/>
        </w:rPr>
        <w:t xml:space="preserve"> Es responsable de las faltas previstas en la legislación en materia de protección animal y en este Reglamento, cualquier persona que participe de manera directa, indirecta o negligentemente en la ejecución u omisión de las mismas. </w:t>
      </w:r>
    </w:p>
    <w:p>
      <w:pPr>
        <w:spacing w:after="0"/>
        <w:jc w:val="both"/>
        <w:rPr>
          <w:rFonts w:ascii="Verdana" w:hAnsi="Verdana"/>
          <w:sz w:val="24"/>
          <w:szCs w:val="24"/>
        </w:rPr>
      </w:pPr>
    </w:p>
    <w:p>
      <w:pPr>
        <w:spacing w:after="0"/>
        <w:jc w:val="both"/>
        <w:rPr>
          <w:rFonts w:ascii="Verdana" w:hAnsi="Verdana"/>
          <w:sz w:val="24"/>
          <w:szCs w:val="24"/>
        </w:rPr>
      </w:pPr>
      <w:r>
        <w:rPr>
          <w:rFonts w:ascii="Verdana" w:hAnsi="Verdana"/>
          <w:sz w:val="24"/>
          <w:szCs w:val="24"/>
        </w:rPr>
        <w:t>Las personas responsables en incurrir en las faltas previstas en la legislación en materia de protección animal y  en este Reglamento, son acreedoras a una sanción que corresponda de acuerdo a la gravedad de la falta en la que incurran.</w:t>
      </w:r>
    </w:p>
    <w:p>
      <w:pPr>
        <w:spacing w:after="0"/>
        <w:jc w:val="both"/>
        <w:rPr>
          <w:rFonts w:ascii="Verdana" w:hAnsi="Verdana"/>
          <w:sz w:val="24"/>
          <w:szCs w:val="24"/>
        </w:rPr>
      </w:pPr>
    </w:p>
    <w:p>
      <w:pPr>
        <w:spacing w:after="0"/>
        <w:jc w:val="both"/>
        <w:rPr>
          <w:rFonts w:ascii="Verdana" w:hAnsi="Verdana"/>
          <w:sz w:val="24"/>
          <w:szCs w:val="24"/>
        </w:rPr>
      </w:pPr>
      <w:r>
        <w:rPr>
          <w:rFonts w:ascii="Verdana" w:hAnsi="Verdana"/>
          <w:b/>
          <w:sz w:val="24"/>
          <w:szCs w:val="24"/>
        </w:rPr>
        <w:t>Artículo 88.-</w:t>
      </w:r>
      <w:r>
        <w:rPr>
          <w:rFonts w:ascii="Verdana" w:hAnsi="Verdana"/>
          <w:sz w:val="24"/>
          <w:szCs w:val="24"/>
        </w:rPr>
        <w:t xml:space="preserve"> Son responsables por las infracciones en las que incurran menores de edad o personas con alguna discapacidad, sus madres, padres o tutores y se les impondrán directamente las sanciones a que haya lugar.</w:t>
      </w:r>
    </w:p>
    <w:p>
      <w:pPr>
        <w:spacing w:after="0"/>
        <w:jc w:val="both"/>
        <w:rPr>
          <w:rFonts w:ascii="Verdana" w:hAnsi="Verdana"/>
          <w:sz w:val="24"/>
          <w:szCs w:val="24"/>
        </w:rPr>
      </w:pPr>
    </w:p>
    <w:p>
      <w:pPr>
        <w:spacing w:after="0"/>
        <w:jc w:val="both"/>
        <w:rPr>
          <w:rFonts w:ascii="Verdana" w:hAnsi="Verdana"/>
          <w:sz w:val="24"/>
          <w:szCs w:val="24"/>
        </w:rPr>
      </w:pPr>
      <w:r>
        <w:rPr>
          <w:rFonts w:ascii="Verdana" w:hAnsi="Verdana"/>
          <w:b/>
          <w:sz w:val="24"/>
          <w:szCs w:val="24"/>
        </w:rPr>
        <w:t xml:space="preserve">Artículo 89.- </w:t>
      </w:r>
      <w:r>
        <w:rPr>
          <w:rFonts w:ascii="Verdana" w:hAnsi="Verdana"/>
          <w:sz w:val="24"/>
          <w:szCs w:val="24"/>
        </w:rPr>
        <w:t>Si la falta es ejecutada por un menor de edad, derivado de una indicación o con consentimiento de una o más personas mayores de edad, la sanción se considera grave y será aplicada a las personas mayores de edad implicadas.</w:t>
      </w:r>
    </w:p>
    <w:p>
      <w:pPr>
        <w:spacing w:after="0"/>
        <w:jc w:val="both"/>
        <w:rPr>
          <w:rFonts w:ascii="Verdana" w:hAnsi="Verdana"/>
          <w:sz w:val="24"/>
          <w:szCs w:val="24"/>
        </w:rPr>
      </w:pPr>
    </w:p>
    <w:p>
      <w:pPr>
        <w:spacing w:after="0"/>
        <w:jc w:val="both"/>
        <w:rPr>
          <w:rFonts w:ascii="Verdana" w:hAnsi="Verdana"/>
          <w:sz w:val="24"/>
          <w:szCs w:val="24"/>
        </w:rPr>
      </w:pPr>
      <w:r>
        <w:rPr>
          <w:rFonts w:ascii="Verdana" w:hAnsi="Verdana"/>
          <w:b/>
          <w:sz w:val="24"/>
          <w:szCs w:val="24"/>
        </w:rPr>
        <w:t xml:space="preserve">Artículo 90.- </w:t>
      </w:r>
      <w:r>
        <w:rPr>
          <w:rFonts w:ascii="Verdana" w:hAnsi="Verdana"/>
          <w:sz w:val="24"/>
          <w:szCs w:val="24"/>
        </w:rPr>
        <w:t xml:space="preserve">Son responsables las y los servidores públicos que infrinjan el presente Reglamento o sean omisos en las disipaciones legales existentes, si éstas constituyen alguna de las contempladas en la Ley para los Servidores Públicos del Estado de Jalisco y sus </w:t>
      </w:r>
      <w:r>
        <w:rPr>
          <w:rFonts w:ascii="Verdana" w:hAnsi="Verdana"/>
          <w:sz w:val="24"/>
          <w:szCs w:val="24"/>
        </w:rPr>
        <w:lastRenderedPageBreak/>
        <w:t>Municipios o en la Ley General de Responsabilidades Administrativas, se procederá conforme a sus disposiciones.</w:t>
      </w:r>
    </w:p>
    <w:p>
      <w:pPr>
        <w:spacing w:after="0"/>
        <w:jc w:val="both"/>
        <w:rPr>
          <w:rFonts w:ascii="Verdana" w:hAnsi="Verdana"/>
          <w:sz w:val="24"/>
          <w:szCs w:val="24"/>
        </w:rPr>
      </w:pPr>
    </w:p>
    <w:p>
      <w:pPr>
        <w:spacing w:after="0"/>
        <w:jc w:val="both"/>
        <w:rPr>
          <w:rFonts w:ascii="Verdana" w:hAnsi="Verdana"/>
          <w:sz w:val="24"/>
          <w:szCs w:val="24"/>
        </w:rPr>
      </w:pPr>
      <w:r>
        <w:rPr>
          <w:rFonts w:ascii="Verdana" w:hAnsi="Verdana"/>
          <w:b/>
          <w:sz w:val="24"/>
          <w:szCs w:val="24"/>
        </w:rPr>
        <w:t xml:space="preserve">Artículo 91.- </w:t>
      </w:r>
      <w:r>
        <w:rPr>
          <w:rFonts w:ascii="Verdana" w:hAnsi="Verdana"/>
          <w:sz w:val="24"/>
          <w:szCs w:val="24"/>
        </w:rPr>
        <w:t>Si por la naturaleza de los actos se tratare de competencia de orden Estatal o Federal, las personas responsables estarán sujetos a la jurisdicción de las autoridades competentes para conocer del asunto.</w:t>
      </w:r>
    </w:p>
    <w:p>
      <w:pPr>
        <w:spacing w:after="0"/>
        <w:jc w:val="both"/>
        <w:rPr>
          <w:rFonts w:ascii="Verdana" w:hAnsi="Verdana"/>
          <w:sz w:val="24"/>
          <w:szCs w:val="24"/>
        </w:rPr>
      </w:pPr>
    </w:p>
    <w:p>
      <w:pPr>
        <w:spacing w:after="0"/>
        <w:jc w:val="both"/>
        <w:rPr>
          <w:rFonts w:ascii="Verdana" w:hAnsi="Verdana"/>
          <w:sz w:val="24"/>
          <w:szCs w:val="24"/>
        </w:rPr>
      </w:pPr>
      <w:r>
        <w:rPr>
          <w:rFonts w:ascii="Verdana" w:hAnsi="Verdana"/>
          <w:b/>
          <w:sz w:val="24"/>
          <w:szCs w:val="24"/>
        </w:rPr>
        <w:t>Artículo 92.-</w:t>
      </w:r>
      <w:r>
        <w:rPr>
          <w:rFonts w:ascii="Verdana" w:hAnsi="Verdana"/>
          <w:sz w:val="24"/>
          <w:szCs w:val="24"/>
        </w:rPr>
        <w:t xml:space="preserve"> Las violaciones a los preceptos de este Reglamento implicarán la aplicación de las siguientes sanciones, de acuerdo con este capítulo y el Bando de Policía y Buen Gobierno para el Municipio de Tlajomulco de Zúñiga, Jalisco; </w:t>
      </w:r>
    </w:p>
    <w:p>
      <w:pPr>
        <w:spacing w:after="0"/>
        <w:jc w:val="both"/>
        <w:rPr>
          <w:rFonts w:ascii="Verdana" w:hAnsi="Verdana"/>
          <w:sz w:val="24"/>
          <w:szCs w:val="24"/>
        </w:rPr>
      </w:pPr>
    </w:p>
    <w:p>
      <w:pPr>
        <w:spacing w:after="0"/>
        <w:jc w:val="both"/>
        <w:rPr>
          <w:rFonts w:ascii="Verdana" w:hAnsi="Verdana"/>
          <w:sz w:val="24"/>
          <w:szCs w:val="24"/>
        </w:rPr>
      </w:pPr>
      <w:r>
        <w:rPr>
          <w:rFonts w:ascii="Verdana" w:hAnsi="Verdana"/>
          <w:sz w:val="24"/>
          <w:szCs w:val="24"/>
        </w:rPr>
        <w:t xml:space="preserve">I. Amonestación con apercibimiento por escrito: cuando se infrinja lo que disponen los artículos 15, 16, 17, 18, 20 y 24 del presente Reglamento; </w:t>
      </w:r>
    </w:p>
    <w:p>
      <w:pPr>
        <w:spacing w:after="0"/>
        <w:jc w:val="both"/>
        <w:rPr>
          <w:rFonts w:ascii="Verdana" w:hAnsi="Verdana"/>
          <w:sz w:val="24"/>
          <w:szCs w:val="24"/>
        </w:rPr>
      </w:pPr>
    </w:p>
    <w:p>
      <w:pPr>
        <w:spacing w:after="0"/>
        <w:jc w:val="both"/>
        <w:rPr>
          <w:rFonts w:ascii="Verdana" w:hAnsi="Verdana"/>
          <w:sz w:val="24"/>
          <w:szCs w:val="24"/>
        </w:rPr>
      </w:pPr>
      <w:r>
        <w:rPr>
          <w:rFonts w:ascii="Verdana" w:hAnsi="Verdana"/>
          <w:sz w:val="24"/>
          <w:szCs w:val="24"/>
        </w:rPr>
        <w:t xml:space="preserve">II. Multa: conforme a lo que establezca la Ley de Ingresos para el Municipio de Tlajomulco de Zúñiga, Jalisco, vigente al momento de la comisión de la infracción, cuando se infrinjan las disposiciones del presente Reglamento, así como lo que establecen los artículos 19, 21, 22, 23 y 26; </w:t>
      </w:r>
    </w:p>
    <w:p>
      <w:pPr>
        <w:spacing w:after="0"/>
        <w:jc w:val="both"/>
        <w:rPr>
          <w:rFonts w:ascii="Verdana" w:hAnsi="Verdana"/>
          <w:sz w:val="24"/>
          <w:szCs w:val="24"/>
        </w:rPr>
      </w:pPr>
    </w:p>
    <w:p>
      <w:pPr>
        <w:spacing w:after="0"/>
        <w:jc w:val="both"/>
        <w:rPr>
          <w:rFonts w:ascii="Verdana" w:hAnsi="Verdana"/>
          <w:sz w:val="24"/>
          <w:szCs w:val="24"/>
        </w:rPr>
      </w:pPr>
      <w:r>
        <w:rPr>
          <w:rFonts w:ascii="Verdana" w:hAnsi="Verdana"/>
          <w:sz w:val="24"/>
          <w:szCs w:val="24"/>
        </w:rPr>
        <w:t>III. Toda persona que sea reincidente en incumplir una Amonestación por escrito, se hará acreedor a una Multa;</w:t>
      </w:r>
    </w:p>
    <w:p>
      <w:pPr>
        <w:spacing w:after="0"/>
        <w:jc w:val="both"/>
        <w:rPr>
          <w:rFonts w:ascii="Verdana" w:hAnsi="Verdana"/>
          <w:sz w:val="24"/>
          <w:szCs w:val="24"/>
        </w:rPr>
      </w:pPr>
    </w:p>
    <w:p>
      <w:pPr>
        <w:spacing w:after="0"/>
        <w:jc w:val="both"/>
        <w:rPr>
          <w:rFonts w:ascii="Verdana" w:hAnsi="Verdana"/>
          <w:sz w:val="24"/>
          <w:szCs w:val="24"/>
        </w:rPr>
      </w:pPr>
      <w:r>
        <w:rPr>
          <w:rFonts w:ascii="Verdana" w:hAnsi="Verdana"/>
          <w:sz w:val="24"/>
          <w:szCs w:val="24"/>
        </w:rPr>
        <w:t xml:space="preserve">IV. En caso de reincidencia en la violación de una misma disposición, el importe de la multa aumentará al doble de la multa impuesta en la primera infracción. </w:t>
      </w:r>
    </w:p>
    <w:p>
      <w:pPr>
        <w:spacing w:after="0"/>
        <w:jc w:val="both"/>
        <w:rPr>
          <w:rFonts w:ascii="Verdana" w:hAnsi="Verdana"/>
          <w:sz w:val="24"/>
          <w:szCs w:val="24"/>
        </w:rPr>
      </w:pPr>
    </w:p>
    <w:p>
      <w:pPr>
        <w:spacing w:after="0"/>
        <w:jc w:val="both"/>
        <w:rPr>
          <w:rFonts w:ascii="Verdana" w:hAnsi="Verdana"/>
          <w:sz w:val="24"/>
          <w:szCs w:val="24"/>
        </w:rPr>
      </w:pPr>
      <w:r>
        <w:rPr>
          <w:rFonts w:ascii="Verdana" w:hAnsi="Verdana"/>
          <w:sz w:val="24"/>
          <w:szCs w:val="24"/>
        </w:rPr>
        <w:t>Si la reincidencia persiste, el importe de la multa será del doble de la multa impuesta en la infracción anterior; o</w:t>
      </w:r>
    </w:p>
    <w:p>
      <w:pPr>
        <w:spacing w:after="0"/>
        <w:jc w:val="both"/>
        <w:rPr>
          <w:rFonts w:ascii="Verdana" w:hAnsi="Verdana"/>
          <w:sz w:val="24"/>
          <w:szCs w:val="24"/>
        </w:rPr>
      </w:pPr>
    </w:p>
    <w:p>
      <w:pPr>
        <w:spacing w:after="0"/>
        <w:jc w:val="both"/>
        <w:rPr>
          <w:rFonts w:ascii="Verdana" w:hAnsi="Verdana"/>
          <w:sz w:val="24"/>
          <w:szCs w:val="24"/>
        </w:rPr>
      </w:pPr>
      <w:r>
        <w:rPr>
          <w:rFonts w:ascii="Verdana" w:hAnsi="Verdana"/>
          <w:sz w:val="24"/>
          <w:szCs w:val="24"/>
        </w:rPr>
        <w:t>V.  Arresto administrativo: Será hasta por 36 horas, cuando se infrinja lo dispuesto en el Capítulo III, Sección I.</w:t>
      </w:r>
    </w:p>
    <w:p>
      <w:pPr>
        <w:spacing w:after="0"/>
        <w:jc w:val="both"/>
        <w:rPr>
          <w:rFonts w:ascii="Verdana" w:hAnsi="Verdana"/>
          <w:sz w:val="24"/>
          <w:szCs w:val="24"/>
        </w:rPr>
      </w:pPr>
    </w:p>
    <w:p>
      <w:pPr>
        <w:spacing w:after="0"/>
        <w:jc w:val="both"/>
        <w:rPr>
          <w:rFonts w:ascii="Verdana" w:hAnsi="Verdana"/>
          <w:sz w:val="24"/>
          <w:szCs w:val="24"/>
        </w:rPr>
      </w:pPr>
      <w:r>
        <w:rPr>
          <w:rFonts w:ascii="Verdana" w:hAnsi="Verdana"/>
          <w:b/>
          <w:sz w:val="24"/>
          <w:szCs w:val="24"/>
        </w:rPr>
        <w:lastRenderedPageBreak/>
        <w:t>Artículo 93.-</w:t>
      </w:r>
      <w:r>
        <w:rPr>
          <w:rFonts w:ascii="Verdana" w:hAnsi="Verdana"/>
          <w:sz w:val="24"/>
          <w:szCs w:val="24"/>
        </w:rPr>
        <w:t xml:space="preserve"> Cuando se infrinja alguna disposición prevista en la legislación en materia de protección animal, Normas Oficiales Mexicanas aplicables o el presente Reglamento, la Dirección General </w:t>
      </w:r>
      <w:r>
        <w:rPr>
          <w:rFonts w:ascii="Verdana" w:hAnsi="Verdana" w:cs="Arial"/>
          <w:spacing w:val="-1"/>
          <w:sz w:val="24"/>
          <w:szCs w:val="24"/>
        </w:rPr>
        <w:t>de Inspección, Vigilancia y Responsabilidad Civil</w:t>
      </w:r>
      <w:r>
        <w:rPr>
          <w:rFonts w:ascii="Verdana" w:hAnsi="Verdana"/>
          <w:sz w:val="24"/>
          <w:szCs w:val="24"/>
        </w:rPr>
        <w:t xml:space="preserve"> impondrá como medida de seguridad de inmediata ejecución el aseguramiento precautorio de animales, en los siguientes supuestos:</w:t>
      </w:r>
    </w:p>
    <w:p>
      <w:pPr>
        <w:pStyle w:val="Prrafodelista"/>
        <w:spacing w:line="276" w:lineRule="auto"/>
        <w:jc w:val="both"/>
        <w:rPr>
          <w:rFonts w:ascii="Verdana" w:hAnsi="Verdana"/>
          <w:sz w:val="24"/>
          <w:szCs w:val="24"/>
          <w:lang w:val="es-MX"/>
        </w:rPr>
      </w:pPr>
    </w:p>
    <w:p>
      <w:pPr>
        <w:pStyle w:val="Prrafodelista"/>
        <w:numPr>
          <w:ilvl w:val="0"/>
          <w:numId w:val="37"/>
        </w:numPr>
        <w:spacing w:line="276" w:lineRule="auto"/>
        <w:ind w:hanging="720"/>
        <w:jc w:val="both"/>
        <w:rPr>
          <w:rFonts w:ascii="Verdana" w:hAnsi="Verdana" w:cs="Arial"/>
          <w:sz w:val="24"/>
          <w:lang w:val="es-MX"/>
        </w:rPr>
      </w:pPr>
      <w:r>
        <w:rPr>
          <w:rFonts w:ascii="Verdana" w:hAnsi="Verdana" w:cs="Arial"/>
          <w:sz w:val="24"/>
          <w:lang w:val="es-MX"/>
        </w:rPr>
        <w:t>Para proteger la vida e integridad física de las personas;</w:t>
      </w:r>
    </w:p>
    <w:p>
      <w:pPr>
        <w:pStyle w:val="Prrafodelista"/>
        <w:spacing w:line="276" w:lineRule="auto"/>
        <w:ind w:left="720"/>
        <w:jc w:val="both"/>
        <w:rPr>
          <w:rFonts w:ascii="Verdana" w:hAnsi="Verdana" w:cs="Arial"/>
          <w:sz w:val="24"/>
          <w:lang w:val="es-MX"/>
        </w:rPr>
      </w:pPr>
    </w:p>
    <w:p>
      <w:pPr>
        <w:pStyle w:val="Prrafodelista"/>
        <w:numPr>
          <w:ilvl w:val="0"/>
          <w:numId w:val="37"/>
        </w:numPr>
        <w:spacing w:line="276" w:lineRule="auto"/>
        <w:ind w:hanging="720"/>
        <w:jc w:val="both"/>
        <w:rPr>
          <w:rFonts w:ascii="Verdana" w:hAnsi="Verdana" w:cs="Arial"/>
          <w:sz w:val="24"/>
          <w:lang w:val="es-MX"/>
        </w:rPr>
      </w:pPr>
      <w:r>
        <w:rPr>
          <w:rFonts w:ascii="Verdana" w:hAnsi="Verdana"/>
          <w:sz w:val="24"/>
          <w:szCs w:val="24"/>
          <w:lang w:val="es-MX"/>
        </w:rPr>
        <w:t xml:space="preserve">Cuando un animal que </w:t>
      </w:r>
      <w:r>
        <w:rPr>
          <w:rFonts w:ascii="Verdana" w:hAnsi="Verdana" w:cs="Arial"/>
          <w:sz w:val="24"/>
          <w:lang w:val="es-MX"/>
        </w:rPr>
        <w:t>por las condiciones de su hábitat pongan en riesgo su estado de salud, integridad física o el de las personas cercanas a su entorno;</w:t>
      </w:r>
    </w:p>
    <w:p>
      <w:pPr>
        <w:spacing w:after="0"/>
        <w:ind w:left="720" w:hanging="720"/>
        <w:jc w:val="both"/>
        <w:rPr>
          <w:rFonts w:ascii="Verdana" w:hAnsi="Verdana" w:cs="Arial"/>
          <w:sz w:val="24"/>
        </w:rPr>
      </w:pPr>
    </w:p>
    <w:p>
      <w:pPr>
        <w:pStyle w:val="Prrafodelista"/>
        <w:numPr>
          <w:ilvl w:val="0"/>
          <w:numId w:val="37"/>
        </w:numPr>
        <w:spacing w:line="276" w:lineRule="auto"/>
        <w:ind w:hanging="720"/>
        <w:jc w:val="both"/>
        <w:rPr>
          <w:rFonts w:ascii="Verdana" w:hAnsi="Verdana" w:cs="Arial"/>
          <w:sz w:val="24"/>
          <w:lang w:val="es-MX"/>
        </w:rPr>
      </w:pPr>
      <w:r>
        <w:rPr>
          <w:rFonts w:ascii="Verdana" w:hAnsi="Verdana" w:cs="Arial"/>
          <w:sz w:val="24"/>
          <w:lang w:val="es-MX"/>
        </w:rPr>
        <w:t xml:space="preserve">Cuando el animal sea sometido a actos de maltrato o tortura; </w:t>
      </w:r>
    </w:p>
    <w:p>
      <w:pPr>
        <w:pStyle w:val="Prrafodelista"/>
        <w:spacing w:line="276" w:lineRule="auto"/>
        <w:ind w:left="720" w:hanging="720"/>
        <w:jc w:val="both"/>
        <w:rPr>
          <w:rFonts w:ascii="Verdana" w:hAnsi="Verdana" w:cs="Arial"/>
          <w:sz w:val="24"/>
          <w:lang w:val="es-MX"/>
        </w:rPr>
      </w:pPr>
    </w:p>
    <w:p>
      <w:pPr>
        <w:pStyle w:val="Prrafodelista"/>
        <w:numPr>
          <w:ilvl w:val="0"/>
          <w:numId w:val="37"/>
        </w:numPr>
        <w:spacing w:line="276" w:lineRule="auto"/>
        <w:ind w:hanging="720"/>
        <w:jc w:val="both"/>
        <w:rPr>
          <w:rFonts w:ascii="Verdana" w:hAnsi="Verdana"/>
          <w:sz w:val="24"/>
          <w:szCs w:val="24"/>
          <w:lang w:val="es-MX"/>
        </w:rPr>
      </w:pPr>
      <w:r>
        <w:rPr>
          <w:rFonts w:ascii="Verdana" w:hAnsi="Verdana"/>
          <w:sz w:val="24"/>
          <w:szCs w:val="24"/>
          <w:lang w:val="es-MX"/>
        </w:rPr>
        <w:t>Cuando se trate de animales de compañía o ejemplares de fauna silvestre que sean exhibidos en espacios abiertos o en vía pública con fines de lucro, o no se cuente con autorización de las autoridades competentes para tales efectos; o</w:t>
      </w:r>
    </w:p>
    <w:p>
      <w:pPr>
        <w:pStyle w:val="Prrafodelista"/>
        <w:spacing w:line="276" w:lineRule="auto"/>
        <w:rPr>
          <w:rFonts w:ascii="Verdana" w:hAnsi="Verdana"/>
          <w:sz w:val="24"/>
          <w:szCs w:val="24"/>
          <w:lang w:val="es-MX"/>
        </w:rPr>
      </w:pPr>
    </w:p>
    <w:p>
      <w:pPr>
        <w:pStyle w:val="Prrafodelista"/>
        <w:numPr>
          <w:ilvl w:val="0"/>
          <w:numId w:val="37"/>
        </w:numPr>
        <w:spacing w:line="276" w:lineRule="auto"/>
        <w:ind w:hanging="720"/>
        <w:jc w:val="both"/>
        <w:rPr>
          <w:rFonts w:ascii="Verdana" w:hAnsi="Verdana"/>
          <w:sz w:val="24"/>
          <w:szCs w:val="24"/>
          <w:lang w:val="es-MX"/>
        </w:rPr>
      </w:pPr>
      <w:r>
        <w:rPr>
          <w:rFonts w:ascii="Verdana" w:hAnsi="Verdana"/>
          <w:sz w:val="24"/>
          <w:szCs w:val="24"/>
          <w:lang w:val="es-MX"/>
        </w:rPr>
        <w:t xml:space="preserve">Cuando el animal sea sospechoso de portar alguna enfermedad </w:t>
      </w:r>
      <w:proofErr w:type="spellStart"/>
      <w:r>
        <w:rPr>
          <w:rFonts w:ascii="Verdana" w:hAnsi="Verdana"/>
          <w:sz w:val="24"/>
          <w:szCs w:val="24"/>
          <w:lang w:val="es-MX"/>
        </w:rPr>
        <w:t>zoonótica</w:t>
      </w:r>
      <w:proofErr w:type="spellEnd"/>
      <w:r>
        <w:rPr>
          <w:rFonts w:ascii="Verdana" w:hAnsi="Verdana"/>
          <w:sz w:val="24"/>
          <w:szCs w:val="24"/>
          <w:lang w:val="es-MX"/>
        </w:rPr>
        <w:t xml:space="preserve"> y deba ser sometido a seguimiento médico veterinario.</w:t>
      </w:r>
    </w:p>
    <w:p>
      <w:pPr>
        <w:pStyle w:val="Prrafodelista"/>
        <w:spacing w:line="276" w:lineRule="auto"/>
        <w:rPr>
          <w:rFonts w:ascii="Verdana" w:hAnsi="Verdana"/>
          <w:sz w:val="24"/>
          <w:szCs w:val="24"/>
          <w:lang w:val="es-MX"/>
        </w:rPr>
      </w:pPr>
    </w:p>
    <w:p>
      <w:pPr>
        <w:spacing w:after="0"/>
        <w:jc w:val="both"/>
        <w:rPr>
          <w:rFonts w:ascii="Verdana" w:hAnsi="Verdana"/>
          <w:sz w:val="24"/>
          <w:szCs w:val="24"/>
        </w:rPr>
      </w:pPr>
      <w:r>
        <w:rPr>
          <w:rFonts w:ascii="Verdana" w:hAnsi="Verdana"/>
          <w:b/>
          <w:sz w:val="24"/>
          <w:szCs w:val="24"/>
        </w:rPr>
        <w:t>Artículo 94.-</w:t>
      </w:r>
      <w:r>
        <w:rPr>
          <w:rFonts w:ascii="Verdana" w:hAnsi="Verdana"/>
          <w:sz w:val="24"/>
          <w:szCs w:val="24"/>
        </w:rPr>
        <w:t xml:space="preserve"> En el caso del aseguramiento precautorio de ejemplares de fauna silvestre, serán puestos a disposición de manera inmediata de las autoridades competentes, a efectos de no prolongar su sufrimiento.</w:t>
      </w:r>
    </w:p>
    <w:p>
      <w:pPr>
        <w:spacing w:after="0"/>
        <w:jc w:val="both"/>
        <w:rPr>
          <w:rFonts w:ascii="Verdana" w:hAnsi="Verdana"/>
          <w:b/>
          <w:sz w:val="24"/>
          <w:szCs w:val="24"/>
        </w:rPr>
      </w:pPr>
    </w:p>
    <w:p>
      <w:pPr>
        <w:spacing w:after="0"/>
        <w:jc w:val="both"/>
        <w:rPr>
          <w:rFonts w:ascii="Verdana" w:hAnsi="Verdana"/>
          <w:sz w:val="24"/>
          <w:szCs w:val="24"/>
        </w:rPr>
      </w:pPr>
      <w:r>
        <w:rPr>
          <w:rFonts w:ascii="Verdana" w:hAnsi="Verdana"/>
          <w:b/>
          <w:sz w:val="24"/>
          <w:szCs w:val="24"/>
        </w:rPr>
        <w:t>Artículo 95.-</w:t>
      </w:r>
      <w:r>
        <w:rPr>
          <w:rFonts w:ascii="Verdana" w:hAnsi="Verdana"/>
          <w:sz w:val="24"/>
          <w:szCs w:val="24"/>
        </w:rPr>
        <w:t xml:space="preserve"> En el caso de animales de compañía que sean asegurados precautoriamente, éstos podrán ser puestos en cuarentena para su valoración por un veterinario especializado de la Dirección de Control Animal, en caso de tener buena salud y no ser potencialmente agresivos, podrán ser puestos a disposición de una asociación civil, institución pública o privada para ser adoptados. En caso contrario la UNASAM se encargará de su sacrificio humanitario.</w:t>
      </w:r>
    </w:p>
    <w:p>
      <w:pPr>
        <w:pStyle w:val="Prrafodelista"/>
        <w:spacing w:line="276" w:lineRule="auto"/>
        <w:jc w:val="both"/>
        <w:rPr>
          <w:rFonts w:ascii="Verdana" w:eastAsia="Times New Roman" w:hAnsi="Verdana" w:cs="Arial"/>
          <w:sz w:val="24"/>
          <w:szCs w:val="24"/>
          <w:lang w:val="es-MX"/>
        </w:rPr>
      </w:pPr>
    </w:p>
    <w:p>
      <w:pPr>
        <w:pStyle w:val="Prrafodelista"/>
        <w:spacing w:line="276" w:lineRule="auto"/>
        <w:jc w:val="both"/>
        <w:rPr>
          <w:rFonts w:ascii="Verdana" w:eastAsia="Times New Roman" w:hAnsi="Verdana" w:cs="Arial"/>
          <w:sz w:val="24"/>
          <w:szCs w:val="24"/>
          <w:lang w:val="es-MX"/>
        </w:rPr>
      </w:pPr>
    </w:p>
    <w:p>
      <w:pPr>
        <w:pStyle w:val="Ttulo1"/>
        <w:spacing w:line="276" w:lineRule="auto"/>
        <w:ind w:left="0"/>
        <w:rPr>
          <w:lang w:val="es-MX"/>
        </w:rPr>
      </w:pPr>
      <w:r>
        <w:rPr>
          <w:lang w:val="es-MX"/>
        </w:rPr>
        <w:t>CAPÍTULO VIII</w:t>
      </w:r>
    </w:p>
    <w:p>
      <w:pPr>
        <w:pStyle w:val="Ttulo1"/>
        <w:spacing w:line="276" w:lineRule="auto"/>
        <w:ind w:left="0"/>
        <w:rPr>
          <w:lang w:val="es-MX"/>
        </w:rPr>
      </w:pPr>
      <w:r>
        <w:rPr>
          <w:lang w:val="es-MX"/>
        </w:rPr>
        <w:t>DE LOS MEDIOS DE DEFENSA</w:t>
      </w:r>
    </w:p>
    <w:p>
      <w:pPr>
        <w:spacing w:after="0"/>
        <w:jc w:val="both"/>
        <w:rPr>
          <w:rFonts w:ascii="Verdana" w:hAnsi="Verdana"/>
          <w:b/>
          <w:sz w:val="24"/>
          <w:szCs w:val="24"/>
        </w:rPr>
      </w:pPr>
    </w:p>
    <w:p>
      <w:pPr>
        <w:spacing w:after="0"/>
        <w:jc w:val="both"/>
        <w:rPr>
          <w:rFonts w:ascii="Verdana" w:hAnsi="Verdana"/>
          <w:sz w:val="24"/>
          <w:szCs w:val="24"/>
        </w:rPr>
      </w:pPr>
      <w:r>
        <w:rPr>
          <w:rFonts w:ascii="Verdana" w:hAnsi="Verdana"/>
          <w:b/>
          <w:sz w:val="24"/>
          <w:szCs w:val="24"/>
        </w:rPr>
        <w:t>Artículo 96.-</w:t>
      </w:r>
      <w:r>
        <w:rPr>
          <w:rFonts w:ascii="Verdana" w:hAnsi="Verdana"/>
          <w:sz w:val="24"/>
          <w:szCs w:val="24"/>
        </w:rPr>
        <w:t xml:space="preserve"> Contra las resoluciones definitivas que emanen de las autoridades municipales en la aplicación del presente Reglamento, las personas que acrediten su interés jurídico o legítimo podrán hacer uso de los recursos administrativos previstos en el ordenamiento municipal en materia del procedimiento administrativo o de los medios de defensa establecidos en la Ley de Justicia Administrativa del Estado de Jalisco.</w:t>
      </w:r>
    </w:p>
    <w:p>
      <w:pPr>
        <w:spacing w:after="0"/>
        <w:jc w:val="both"/>
        <w:rPr>
          <w:rFonts w:ascii="Verdana" w:hAnsi="Verdana"/>
          <w:sz w:val="24"/>
          <w:szCs w:val="24"/>
        </w:rPr>
      </w:pPr>
    </w:p>
    <w:p>
      <w:pPr>
        <w:spacing w:after="0"/>
        <w:jc w:val="both"/>
        <w:rPr>
          <w:rFonts w:ascii="Verdana" w:hAnsi="Verdana"/>
          <w:sz w:val="24"/>
          <w:szCs w:val="24"/>
        </w:rPr>
      </w:pPr>
      <w:r>
        <w:rPr>
          <w:rFonts w:ascii="Verdana" w:hAnsi="Verdana"/>
          <w:b/>
          <w:sz w:val="24"/>
          <w:szCs w:val="24"/>
        </w:rPr>
        <w:t>Artículo 97.-</w:t>
      </w:r>
      <w:r>
        <w:rPr>
          <w:rFonts w:ascii="Verdana" w:hAnsi="Verdana"/>
          <w:sz w:val="24"/>
          <w:szCs w:val="24"/>
        </w:rPr>
        <w:t xml:space="preserve"> Los recursos administrativos se presentarán ante la Sindicatura por escrito o por los medios electrónicos que se habiliten para tal efecto, cuyo titular emitirá la resolución que en derecho corresponda de manera fundada y motivada, determinando los efectos y alcances de la misma.</w:t>
      </w:r>
    </w:p>
    <w:p>
      <w:pPr>
        <w:spacing w:after="0"/>
        <w:jc w:val="both"/>
        <w:rPr>
          <w:rFonts w:ascii="Verdana" w:hAnsi="Verdana"/>
          <w:sz w:val="24"/>
          <w:szCs w:val="24"/>
        </w:rPr>
      </w:pPr>
    </w:p>
    <w:p>
      <w:pPr>
        <w:spacing w:after="0"/>
        <w:jc w:val="both"/>
        <w:rPr>
          <w:rFonts w:ascii="Verdana" w:hAnsi="Verdana"/>
          <w:sz w:val="24"/>
          <w:szCs w:val="24"/>
        </w:rPr>
      </w:pPr>
    </w:p>
    <w:p>
      <w:pPr>
        <w:pStyle w:val="Estilo"/>
        <w:spacing w:line="276" w:lineRule="auto"/>
      </w:pPr>
      <w:bookmarkStart w:id="0" w:name="_GoBack"/>
      <w:bookmarkEnd w:id="0"/>
    </w:p>
    <w:p>
      <w:pPr>
        <w:pStyle w:val="Ttulo1"/>
        <w:spacing w:line="276" w:lineRule="auto"/>
        <w:ind w:left="0"/>
        <w:rPr>
          <w:lang w:val="es-MX"/>
        </w:rPr>
      </w:pPr>
      <w:r>
        <w:rPr>
          <w:lang w:val="es-MX"/>
        </w:rPr>
        <w:t>TRANSITORIOS</w:t>
      </w:r>
    </w:p>
    <w:p>
      <w:pPr>
        <w:spacing w:after="0"/>
        <w:jc w:val="center"/>
        <w:rPr>
          <w:rFonts w:ascii="Verdana" w:eastAsia="Times New Roman" w:hAnsi="Verdana" w:cs="Arial"/>
          <w:b/>
          <w:sz w:val="24"/>
          <w:szCs w:val="24"/>
        </w:rPr>
      </w:pPr>
    </w:p>
    <w:p>
      <w:pPr>
        <w:pStyle w:val="Textoindependiente"/>
        <w:spacing w:line="276" w:lineRule="auto"/>
        <w:ind w:left="0" w:right="101"/>
        <w:jc w:val="both"/>
        <w:rPr>
          <w:rFonts w:ascii="Verdana" w:hAnsi="Verdana" w:cs="Arial"/>
          <w:lang w:val="es-MX"/>
        </w:rPr>
      </w:pPr>
      <w:r>
        <w:rPr>
          <w:rFonts w:ascii="Verdana" w:hAnsi="Verdana" w:cs="Arial"/>
          <w:b/>
          <w:spacing w:val="-1"/>
          <w:lang w:val="es-MX"/>
        </w:rPr>
        <w:t>PRIMERO.-</w:t>
      </w:r>
      <w:r>
        <w:rPr>
          <w:rFonts w:ascii="Verdana" w:hAnsi="Verdana" w:cs="Arial"/>
          <w:b/>
          <w:spacing w:val="8"/>
          <w:lang w:val="es-MX"/>
        </w:rPr>
        <w:t xml:space="preserve"> </w:t>
      </w:r>
      <w:r>
        <w:rPr>
          <w:rFonts w:ascii="Verdana" w:hAnsi="Verdana" w:cs="Arial"/>
          <w:lang w:val="es-MX"/>
        </w:rPr>
        <w:t>El</w:t>
      </w:r>
      <w:r>
        <w:rPr>
          <w:rFonts w:ascii="Verdana" w:hAnsi="Verdana" w:cs="Arial"/>
          <w:spacing w:val="8"/>
          <w:lang w:val="es-MX"/>
        </w:rPr>
        <w:t xml:space="preserve"> </w:t>
      </w:r>
      <w:r>
        <w:rPr>
          <w:rFonts w:ascii="Verdana" w:hAnsi="Verdana" w:cs="Arial"/>
          <w:spacing w:val="-1"/>
          <w:lang w:val="es-MX"/>
        </w:rPr>
        <w:t>presente</w:t>
      </w:r>
      <w:r>
        <w:rPr>
          <w:rFonts w:ascii="Verdana" w:hAnsi="Verdana" w:cs="Arial"/>
          <w:spacing w:val="8"/>
          <w:lang w:val="es-MX"/>
        </w:rPr>
        <w:t xml:space="preserve"> </w:t>
      </w:r>
      <w:r>
        <w:rPr>
          <w:rFonts w:ascii="Verdana" w:hAnsi="Verdana" w:cs="Arial"/>
          <w:spacing w:val="-1"/>
          <w:lang w:val="es-MX"/>
        </w:rPr>
        <w:t>Decreto</w:t>
      </w:r>
      <w:r>
        <w:rPr>
          <w:rFonts w:ascii="Verdana" w:hAnsi="Verdana" w:cs="Arial"/>
          <w:spacing w:val="8"/>
          <w:lang w:val="es-MX"/>
        </w:rPr>
        <w:t xml:space="preserve"> </w:t>
      </w:r>
      <w:r>
        <w:rPr>
          <w:rFonts w:ascii="Verdana" w:hAnsi="Verdana" w:cs="Arial"/>
          <w:spacing w:val="-1"/>
          <w:lang w:val="es-MX"/>
        </w:rPr>
        <w:t>entrará</w:t>
      </w:r>
      <w:r>
        <w:rPr>
          <w:rFonts w:ascii="Verdana" w:hAnsi="Verdana" w:cs="Arial"/>
          <w:spacing w:val="8"/>
          <w:lang w:val="es-MX"/>
        </w:rPr>
        <w:t xml:space="preserve"> </w:t>
      </w:r>
      <w:r>
        <w:rPr>
          <w:rFonts w:ascii="Verdana" w:hAnsi="Verdana" w:cs="Arial"/>
          <w:spacing w:val="-1"/>
          <w:lang w:val="es-MX"/>
        </w:rPr>
        <w:t>en</w:t>
      </w:r>
      <w:r>
        <w:rPr>
          <w:rFonts w:ascii="Verdana" w:hAnsi="Verdana" w:cs="Arial"/>
          <w:spacing w:val="8"/>
          <w:lang w:val="es-MX"/>
        </w:rPr>
        <w:t xml:space="preserve"> </w:t>
      </w:r>
      <w:r>
        <w:rPr>
          <w:rFonts w:ascii="Verdana" w:hAnsi="Verdana" w:cs="Arial"/>
          <w:lang w:val="es-MX"/>
        </w:rPr>
        <w:t>vigor</w:t>
      </w:r>
      <w:r>
        <w:rPr>
          <w:rFonts w:ascii="Verdana" w:hAnsi="Verdana" w:cs="Arial"/>
          <w:spacing w:val="9"/>
          <w:lang w:val="es-MX"/>
        </w:rPr>
        <w:t xml:space="preserve"> </w:t>
      </w:r>
      <w:r>
        <w:rPr>
          <w:rFonts w:ascii="Verdana" w:hAnsi="Verdana" w:cs="Arial"/>
          <w:spacing w:val="-1"/>
          <w:lang w:val="es-MX"/>
        </w:rPr>
        <w:t>al</w:t>
      </w:r>
      <w:r>
        <w:rPr>
          <w:rFonts w:ascii="Verdana" w:hAnsi="Verdana" w:cs="Arial"/>
          <w:spacing w:val="8"/>
          <w:lang w:val="es-MX"/>
        </w:rPr>
        <w:t xml:space="preserve"> </w:t>
      </w:r>
      <w:r>
        <w:rPr>
          <w:rFonts w:ascii="Verdana" w:hAnsi="Verdana" w:cs="Arial"/>
          <w:lang w:val="es-MX"/>
        </w:rPr>
        <w:t>día</w:t>
      </w:r>
      <w:r>
        <w:rPr>
          <w:rFonts w:ascii="Verdana" w:hAnsi="Verdana" w:cs="Arial"/>
          <w:spacing w:val="12"/>
          <w:lang w:val="es-MX"/>
        </w:rPr>
        <w:t xml:space="preserve"> </w:t>
      </w:r>
      <w:r>
        <w:rPr>
          <w:rFonts w:ascii="Verdana" w:hAnsi="Verdana" w:cs="Arial"/>
          <w:spacing w:val="-1"/>
          <w:lang w:val="es-MX"/>
        </w:rPr>
        <w:t>siguiente</w:t>
      </w:r>
      <w:r>
        <w:rPr>
          <w:rFonts w:ascii="Verdana" w:hAnsi="Verdana" w:cs="Arial"/>
          <w:spacing w:val="7"/>
          <w:lang w:val="es-MX"/>
        </w:rPr>
        <w:t xml:space="preserve"> </w:t>
      </w:r>
      <w:r>
        <w:rPr>
          <w:rFonts w:ascii="Verdana" w:hAnsi="Verdana" w:cs="Arial"/>
          <w:lang w:val="es-MX"/>
        </w:rPr>
        <w:t>de</w:t>
      </w:r>
      <w:r>
        <w:rPr>
          <w:rFonts w:ascii="Verdana" w:hAnsi="Verdana" w:cs="Arial"/>
          <w:spacing w:val="8"/>
          <w:lang w:val="es-MX"/>
        </w:rPr>
        <w:t xml:space="preserve"> </w:t>
      </w:r>
      <w:r>
        <w:rPr>
          <w:rFonts w:ascii="Verdana" w:hAnsi="Verdana" w:cs="Arial"/>
          <w:lang w:val="es-MX"/>
        </w:rPr>
        <w:t>su</w:t>
      </w:r>
      <w:r>
        <w:rPr>
          <w:rFonts w:ascii="Verdana" w:hAnsi="Verdana" w:cs="Arial"/>
          <w:spacing w:val="8"/>
          <w:lang w:val="es-MX"/>
        </w:rPr>
        <w:t xml:space="preserve"> </w:t>
      </w:r>
      <w:r>
        <w:rPr>
          <w:rFonts w:ascii="Verdana" w:hAnsi="Verdana" w:cs="Arial"/>
          <w:spacing w:val="-1"/>
          <w:lang w:val="es-MX"/>
        </w:rPr>
        <w:t>publicación</w:t>
      </w:r>
      <w:r>
        <w:rPr>
          <w:rFonts w:ascii="Verdana" w:hAnsi="Verdana" w:cs="Arial"/>
          <w:spacing w:val="9"/>
          <w:lang w:val="es-MX"/>
        </w:rPr>
        <w:t xml:space="preserve"> </w:t>
      </w:r>
      <w:r>
        <w:rPr>
          <w:rFonts w:ascii="Verdana" w:hAnsi="Verdana" w:cs="Arial"/>
          <w:spacing w:val="-1"/>
          <w:lang w:val="es-MX"/>
        </w:rPr>
        <w:t>en</w:t>
      </w:r>
      <w:r>
        <w:rPr>
          <w:rFonts w:ascii="Verdana" w:hAnsi="Verdana" w:cs="Arial"/>
          <w:spacing w:val="8"/>
          <w:lang w:val="es-MX"/>
        </w:rPr>
        <w:t xml:space="preserve"> </w:t>
      </w:r>
      <w:r>
        <w:rPr>
          <w:rFonts w:ascii="Verdana" w:hAnsi="Verdana" w:cs="Arial"/>
          <w:lang w:val="es-MX"/>
        </w:rPr>
        <w:t>la</w:t>
      </w:r>
      <w:r>
        <w:rPr>
          <w:rFonts w:ascii="Verdana" w:hAnsi="Verdana" w:cs="Arial"/>
          <w:spacing w:val="81"/>
          <w:lang w:val="es-MX"/>
        </w:rPr>
        <w:t xml:space="preserve"> </w:t>
      </w:r>
      <w:r>
        <w:rPr>
          <w:rFonts w:ascii="Verdana" w:hAnsi="Verdana" w:cs="Arial"/>
          <w:spacing w:val="-1"/>
          <w:lang w:val="es-MX"/>
        </w:rPr>
        <w:t>Gaceta Municipal.</w:t>
      </w:r>
    </w:p>
    <w:p>
      <w:pPr>
        <w:spacing w:after="0"/>
        <w:jc w:val="both"/>
        <w:rPr>
          <w:rFonts w:ascii="Verdana" w:eastAsia="Times New Roman" w:hAnsi="Verdana" w:cs="Arial"/>
          <w:sz w:val="24"/>
          <w:szCs w:val="24"/>
        </w:rPr>
      </w:pPr>
    </w:p>
    <w:p>
      <w:pPr>
        <w:pStyle w:val="Textoindependiente"/>
        <w:spacing w:line="276" w:lineRule="auto"/>
        <w:ind w:left="0" w:right="106"/>
        <w:jc w:val="both"/>
        <w:rPr>
          <w:rFonts w:ascii="Verdana" w:hAnsi="Verdana" w:cs="Arial"/>
          <w:spacing w:val="-1"/>
          <w:lang w:val="es-MX"/>
        </w:rPr>
      </w:pPr>
      <w:r>
        <w:rPr>
          <w:rFonts w:ascii="Verdana" w:hAnsi="Verdana" w:cs="Arial"/>
          <w:b/>
          <w:spacing w:val="-1"/>
          <w:lang w:val="es-MX"/>
        </w:rPr>
        <w:t>SEGUNDO.-</w:t>
      </w:r>
      <w:r>
        <w:rPr>
          <w:rFonts w:ascii="Verdana" w:hAnsi="Verdana" w:cs="Arial"/>
          <w:spacing w:val="49"/>
          <w:lang w:val="es-MX"/>
        </w:rPr>
        <w:t xml:space="preserve"> </w:t>
      </w:r>
      <w:r>
        <w:rPr>
          <w:rFonts w:ascii="Verdana" w:hAnsi="Verdana" w:cs="Arial"/>
          <w:spacing w:val="-1"/>
          <w:lang w:val="es-MX"/>
        </w:rPr>
        <w:t>Se abroga la Ordenanza que Norma el Funcionamiento de la Unidad de Acopio y Salud Animal “UNASAM”, publicado en la Gaceta Municipal el día 14 de Junio del 2004, así como se derogan las disposiciones reglamentarias municipales que contravengan lo dispuesto en el presente Decreto.</w:t>
      </w:r>
    </w:p>
    <w:p>
      <w:pPr>
        <w:pStyle w:val="Textoindependiente"/>
        <w:spacing w:line="276" w:lineRule="auto"/>
        <w:ind w:left="0" w:right="102"/>
        <w:jc w:val="both"/>
        <w:rPr>
          <w:rFonts w:ascii="Verdana" w:hAnsi="Verdana" w:cs="Arial"/>
          <w:spacing w:val="49"/>
          <w:lang w:val="es-MX"/>
        </w:rPr>
      </w:pPr>
    </w:p>
    <w:p>
      <w:pPr>
        <w:pStyle w:val="Textoindependiente"/>
        <w:spacing w:line="276" w:lineRule="auto"/>
        <w:ind w:left="0" w:right="102"/>
        <w:jc w:val="both"/>
        <w:rPr>
          <w:rFonts w:ascii="Verdana" w:hAnsi="Verdana" w:cs="Arial"/>
          <w:spacing w:val="-1"/>
          <w:lang w:val="es-MX"/>
        </w:rPr>
      </w:pPr>
      <w:r>
        <w:rPr>
          <w:rFonts w:ascii="Verdana" w:hAnsi="Verdana" w:cs="Arial"/>
          <w:b/>
          <w:spacing w:val="-1"/>
          <w:lang w:val="es-MX"/>
        </w:rPr>
        <w:t>TERCERO.-</w:t>
      </w:r>
      <w:r>
        <w:rPr>
          <w:rFonts w:ascii="Verdana" w:hAnsi="Verdana" w:cs="Arial"/>
          <w:b/>
          <w:spacing w:val="44"/>
          <w:lang w:val="es-MX"/>
        </w:rPr>
        <w:t xml:space="preserve"> </w:t>
      </w:r>
      <w:r>
        <w:rPr>
          <w:rFonts w:ascii="Verdana" w:hAnsi="Verdana" w:cs="Arial"/>
          <w:lang w:val="es-MX"/>
        </w:rPr>
        <w:t>La Dirección General de Salud Animal</w:t>
      </w:r>
      <w:r>
        <w:rPr>
          <w:rFonts w:ascii="Verdana" w:hAnsi="Verdana" w:cs="Arial"/>
          <w:spacing w:val="50"/>
          <w:lang w:val="es-MX"/>
        </w:rPr>
        <w:t xml:space="preserve"> </w:t>
      </w:r>
      <w:r>
        <w:rPr>
          <w:rFonts w:ascii="Verdana" w:hAnsi="Verdana" w:cs="Arial"/>
          <w:spacing w:val="-1"/>
          <w:lang w:val="es-MX"/>
        </w:rPr>
        <w:t xml:space="preserve">tiene </w:t>
      </w:r>
      <w:r>
        <w:rPr>
          <w:rFonts w:ascii="Verdana" w:hAnsi="Verdana" w:cs="Arial"/>
          <w:lang w:val="es-MX"/>
        </w:rPr>
        <w:t>un</w:t>
      </w:r>
      <w:r>
        <w:rPr>
          <w:rFonts w:ascii="Verdana" w:hAnsi="Verdana" w:cs="Arial"/>
          <w:spacing w:val="49"/>
          <w:lang w:val="es-MX"/>
        </w:rPr>
        <w:t xml:space="preserve"> </w:t>
      </w:r>
      <w:r>
        <w:rPr>
          <w:rFonts w:ascii="Verdana" w:hAnsi="Verdana" w:cs="Arial"/>
          <w:spacing w:val="-1"/>
          <w:lang w:val="es-MX"/>
        </w:rPr>
        <w:t>plazo</w:t>
      </w:r>
      <w:r>
        <w:rPr>
          <w:rFonts w:ascii="Verdana" w:hAnsi="Verdana" w:cs="Arial"/>
          <w:spacing w:val="50"/>
          <w:lang w:val="es-MX"/>
        </w:rPr>
        <w:t xml:space="preserve"> </w:t>
      </w:r>
      <w:r>
        <w:rPr>
          <w:rFonts w:ascii="Verdana" w:hAnsi="Verdana" w:cs="Arial"/>
          <w:lang w:val="es-MX"/>
        </w:rPr>
        <w:t>de 90</w:t>
      </w:r>
      <w:r>
        <w:rPr>
          <w:rFonts w:ascii="Verdana" w:hAnsi="Verdana" w:cs="Arial"/>
          <w:spacing w:val="49"/>
          <w:lang w:val="es-MX"/>
        </w:rPr>
        <w:t xml:space="preserve"> </w:t>
      </w:r>
      <w:r>
        <w:rPr>
          <w:rFonts w:ascii="Verdana" w:hAnsi="Verdana" w:cs="Arial"/>
          <w:lang w:val="es-MX"/>
        </w:rPr>
        <w:t>días</w:t>
      </w:r>
      <w:r>
        <w:rPr>
          <w:rFonts w:ascii="Verdana" w:hAnsi="Verdana" w:cs="Arial"/>
          <w:spacing w:val="73"/>
          <w:lang w:val="es-MX"/>
        </w:rPr>
        <w:t xml:space="preserve"> </w:t>
      </w:r>
      <w:r>
        <w:rPr>
          <w:rFonts w:ascii="Verdana" w:hAnsi="Verdana" w:cs="Arial"/>
          <w:spacing w:val="-1"/>
          <w:lang w:val="es-MX"/>
        </w:rPr>
        <w:t>hábiles</w:t>
      </w:r>
      <w:r>
        <w:rPr>
          <w:rFonts w:ascii="Verdana" w:hAnsi="Verdana" w:cs="Arial"/>
          <w:spacing w:val="2"/>
          <w:lang w:val="es-MX"/>
        </w:rPr>
        <w:t xml:space="preserve"> </w:t>
      </w:r>
      <w:r>
        <w:rPr>
          <w:rFonts w:ascii="Verdana" w:hAnsi="Verdana" w:cs="Arial"/>
          <w:spacing w:val="-1"/>
          <w:lang w:val="es-MX"/>
        </w:rPr>
        <w:t>contados</w:t>
      </w:r>
      <w:r>
        <w:rPr>
          <w:rFonts w:ascii="Verdana" w:hAnsi="Verdana" w:cs="Arial"/>
          <w:spacing w:val="4"/>
          <w:lang w:val="es-MX"/>
        </w:rPr>
        <w:t xml:space="preserve"> </w:t>
      </w:r>
      <w:r>
        <w:rPr>
          <w:rFonts w:ascii="Verdana" w:hAnsi="Verdana" w:cs="Arial"/>
          <w:lang w:val="es-MX"/>
        </w:rPr>
        <w:t>a</w:t>
      </w:r>
      <w:r>
        <w:rPr>
          <w:rFonts w:ascii="Verdana" w:hAnsi="Verdana" w:cs="Arial"/>
          <w:spacing w:val="1"/>
          <w:lang w:val="es-MX"/>
        </w:rPr>
        <w:t xml:space="preserve"> </w:t>
      </w:r>
      <w:r>
        <w:rPr>
          <w:rFonts w:ascii="Verdana" w:hAnsi="Verdana" w:cs="Arial"/>
          <w:lang w:val="es-MX"/>
        </w:rPr>
        <w:t>partir</w:t>
      </w:r>
      <w:r>
        <w:rPr>
          <w:rFonts w:ascii="Verdana" w:hAnsi="Verdana" w:cs="Arial"/>
          <w:spacing w:val="3"/>
          <w:lang w:val="es-MX"/>
        </w:rPr>
        <w:t xml:space="preserve"> </w:t>
      </w:r>
      <w:r>
        <w:rPr>
          <w:rFonts w:ascii="Verdana" w:hAnsi="Verdana" w:cs="Arial"/>
          <w:spacing w:val="-1"/>
          <w:lang w:val="es-MX"/>
        </w:rPr>
        <w:t>del</w:t>
      </w:r>
      <w:r>
        <w:rPr>
          <w:rFonts w:ascii="Verdana" w:hAnsi="Verdana" w:cs="Arial"/>
          <w:spacing w:val="2"/>
          <w:lang w:val="es-MX"/>
        </w:rPr>
        <w:t xml:space="preserve"> </w:t>
      </w:r>
      <w:r>
        <w:rPr>
          <w:rFonts w:ascii="Verdana" w:hAnsi="Verdana" w:cs="Arial"/>
          <w:spacing w:val="-1"/>
          <w:lang w:val="es-MX"/>
        </w:rPr>
        <w:t>inicio</w:t>
      </w:r>
      <w:r>
        <w:rPr>
          <w:rFonts w:ascii="Verdana" w:hAnsi="Verdana" w:cs="Arial"/>
          <w:spacing w:val="2"/>
          <w:lang w:val="es-MX"/>
        </w:rPr>
        <w:t xml:space="preserve"> </w:t>
      </w:r>
      <w:r>
        <w:rPr>
          <w:rFonts w:ascii="Verdana" w:hAnsi="Verdana" w:cs="Arial"/>
          <w:lang w:val="es-MX"/>
        </w:rPr>
        <w:t>de</w:t>
      </w:r>
      <w:r>
        <w:rPr>
          <w:rFonts w:ascii="Verdana" w:hAnsi="Verdana" w:cs="Arial"/>
          <w:spacing w:val="1"/>
          <w:lang w:val="es-MX"/>
        </w:rPr>
        <w:t xml:space="preserve"> </w:t>
      </w:r>
      <w:r>
        <w:rPr>
          <w:rFonts w:ascii="Verdana" w:hAnsi="Verdana" w:cs="Arial"/>
          <w:lang w:val="es-MX"/>
        </w:rPr>
        <w:t>la</w:t>
      </w:r>
      <w:r>
        <w:rPr>
          <w:rFonts w:ascii="Verdana" w:hAnsi="Verdana" w:cs="Arial"/>
          <w:spacing w:val="3"/>
          <w:lang w:val="es-MX"/>
        </w:rPr>
        <w:t xml:space="preserve"> </w:t>
      </w:r>
      <w:r>
        <w:rPr>
          <w:rFonts w:ascii="Verdana" w:hAnsi="Verdana" w:cs="Arial"/>
          <w:spacing w:val="-1"/>
          <w:lang w:val="es-MX"/>
        </w:rPr>
        <w:t>vigencia</w:t>
      </w:r>
      <w:r>
        <w:rPr>
          <w:rFonts w:ascii="Verdana" w:hAnsi="Verdana" w:cs="Arial"/>
          <w:spacing w:val="6"/>
          <w:lang w:val="es-MX"/>
        </w:rPr>
        <w:t xml:space="preserve"> </w:t>
      </w:r>
      <w:r>
        <w:rPr>
          <w:rFonts w:ascii="Verdana" w:hAnsi="Verdana" w:cs="Arial"/>
          <w:spacing w:val="-1"/>
          <w:lang w:val="es-MX"/>
        </w:rPr>
        <w:t>del</w:t>
      </w:r>
      <w:r>
        <w:rPr>
          <w:rFonts w:ascii="Verdana" w:hAnsi="Verdana" w:cs="Arial"/>
          <w:spacing w:val="2"/>
          <w:lang w:val="es-MX"/>
        </w:rPr>
        <w:t xml:space="preserve"> </w:t>
      </w:r>
      <w:r>
        <w:rPr>
          <w:rFonts w:ascii="Verdana" w:hAnsi="Verdana" w:cs="Arial"/>
          <w:spacing w:val="-1"/>
          <w:lang w:val="es-MX"/>
        </w:rPr>
        <w:t>presente</w:t>
      </w:r>
      <w:r>
        <w:rPr>
          <w:rFonts w:ascii="Verdana" w:hAnsi="Verdana" w:cs="Arial"/>
          <w:spacing w:val="1"/>
          <w:lang w:val="es-MX"/>
        </w:rPr>
        <w:t xml:space="preserve"> </w:t>
      </w:r>
      <w:r>
        <w:rPr>
          <w:rFonts w:ascii="Verdana" w:hAnsi="Verdana" w:cs="Arial"/>
          <w:spacing w:val="-1"/>
          <w:lang w:val="es-MX"/>
        </w:rPr>
        <w:t>Decreto,</w:t>
      </w:r>
      <w:r>
        <w:rPr>
          <w:rFonts w:ascii="Verdana" w:hAnsi="Verdana" w:cs="Arial"/>
          <w:spacing w:val="4"/>
          <w:lang w:val="es-MX"/>
        </w:rPr>
        <w:t xml:space="preserve"> </w:t>
      </w:r>
      <w:r>
        <w:rPr>
          <w:rFonts w:ascii="Verdana" w:hAnsi="Verdana" w:cs="Arial"/>
          <w:spacing w:val="-1"/>
          <w:lang w:val="es-MX"/>
        </w:rPr>
        <w:t>para</w:t>
      </w:r>
      <w:r>
        <w:rPr>
          <w:rFonts w:ascii="Verdana" w:hAnsi="Verdana" w:cs="Arial"/>
          <w:spacing w:val="2"/>
          <w:lang w:val="es-MX"/>
        </w:rPr>
        <w:t xml:space="preserve"> </w:t>
      </w:r>
      <w:r>
        <w:rPr>
          <w:rFonts w:ascii="Verdana" w:hAnsi="Verdana" w:cs="Arial"/>
          <w:spacing w:val="-1"/>
          <w:lang w:val="es-MX"/>
        </w:rPr>
        <w:t>elaborar</w:t>
      </w:r>
      <w:r>
        <w:rPr>
          <w:rFonts w:ascii="Verdana" w:hAnsi="Verdana" w:cs="Arial"/>
          <w:spacing w:val="1"/>
          <w:lang w:val="es-MX"/>
        </w:rPr>
        <w:t xml:space="preserve"> su</w:t>
      </w:r>
      <w:r>
        <w:rPr>
          <w:rFonts w:ascii="Verdana" w:hAnsi="Verdana" w:cs="Arial"/>
          <w:spacing w:val="105"/>
          <w:lang w:val="es-MX"/>
        </w:rPr>
        <w:t xml:space="preserve"> </w:t>
      </w:r>
      <w:r>
        <w:rPr>
          <w:rFonts w:ascii="Verdana" w:hAnsi="Verdana" w:cs="Arial"/>
          <w:spacing w:val="-1"/>
          <w:lang w:val="es-MX"/>
        </w:rPr>
        <w:t>propuesta</w:t>
      </w:r>
      <w:r>
        <w:rPr>
          <w:rFonts w:ascii="Verdana" w:hAnsi="Verdana" w:cs="Arial"/>
          <w:spacing w:val="6"/>
          <w:lang w:val="es-MX"/>
        </w:rPr>
        <w:t xml:space="preserve"> </w:t>
      </w:r>
      <w:r>
        <w:rPr>
          <w:rFonts w:ascii="Verdana" w:hAnsi="Verdana" w:cs="Arial"/>
          <w:lang w:val="es-MX"/>
        </w:rPr>
        <w:t>del</w:t>
      </w:r>
      <w:r>
        <w:rPr>
          <w:rFonts w:ascii="Verdana" w:hAnsi="Verdana" w:cs="Arial"/>
          <w:spacing w:val="7"/>
          <w:lang w:val="es-MX"/>
        </w:rPr>
        <w:t xml:space="preserve"> </w:t>
      </w:r>
      <w:r>
        <w:rPr>
          <w:rFonts w:ascii="Verdana" w:hAnsi="Verdana" w:cs="Arial"/>
          <w:spacing w:val="-1"/>
          <w:lang w:val="es-MX"/>
        </w:rPr>
        <w:t>Manual</w:t>
      </w:r>
      <w:r>
        <w:rPr>
          <w:rFonts w:ascii="Verdana" w:hAnsi="Verdana" w:cs="Arial"/>
          <w:spacing w:val="7"/>
          <w:lang w:val="es-MX"/>
        </w:rPr>
        <w:t xml:space="preserve"> </w:t>
      </w:r>
      <w:r>
        <w:rPr>
          <w:rFonts w:ascii="Verdana" w:hAnsi="Verdana" w:cs="Arial"/>
          <w:spacing w:val="1"/>
          <w:lang w:val="es-MX"/>
        </w:rPr>
        <w:t>de</w:t>
      </w:r>
      <w:r>
        <w:rPr>
          <w:rFonts w:ascii="Verdana" w:hAnsi="Verdana" w:cs="Arial"/>
          <w:spacing w:val="6"/>
          <w:lang w:val="es-MX"/>
        </w:rPr>
        <w:t xml:space="preserve"> </w:t>
      </w:r>
      <w:r>
        <w:rPr>
          <w:rFonts w:ascii="Verdana" w:hAnsi="Verdana" w:cs="Arial"/>
          <w:spacing w:val="-1"/>
          <w:lang w:val="es-MX"/>
        </w:rPr>
        <w:t>Procedimientos</w:t>
      </w:r>
      <w:r>
        <w:rPr>
          <w:rFonts w:ascii="Verdana" w:hAnsi="Verdana" w:cs="Arial"/>
          <w:spacing w:val="12"/>
          <w:lang w:val="es-MX"/>
        </w:rPr>
        <w:t xml:space="preserve"> </w:t>
      </w:r>
      <w:r>
        <w:rPr>
          <w:rFonts w:ascii="Verdana" w:hAnsi="Verdana" w:cs="Arial"/>
          <w:lang w:val="es-MX"/>
        </w:rPr>
        <w:t>y</w:t>
      </w:r>
      <w:r>
        <w:rPr>
          <w:rFonts w:ascii="Verdana" w:hAnsi="Verdana" w:cs="Arial"/>
          <w:spacing w:val="5"/>
          <w:lang w:val="es-MX"/>
        </w:rPr>
        <w:t xml:space="preserve"> </w:t>
      </w:r>
      <w:r>
        <w:rPr>
          <w:rFonts w:ascii="Verdana" w:hAnsi="Verdana" w:cs="Arial"/>
          <w:spacing w:val="-1"/>
          <w:lang w:val="es-MX"/>
        </w:rPr>
        <w:t>Operaciones.</w:t>
      </w:r>
    </w:p>
    <w:p>
      <w:pPr>
        <w:pStyle w:val="Textoindependiente"/>
        <w:spacing w:line="276" w:lineRule="auto"/>
        <w:ind w:left="0" w:right="102"/>
        <w:jc w:val="both"/>
        <w:rPr>
          <w:rFonts w:ascii="Verdana" w:hAnsi="Verdana" w:cs="Arial"/>
          <w:spacing w:val="-1"/>
          <w:lang w:val="es-MX"/>
        </w:rPr>
      </w:pPr>
    </w:p>
    <w:p>
      <w:pPr>
        <w:pStyle w:val="Textoindependiente"/>
        <w:spacing w:line="276" w:lineRule="auto"/>
        <w:ind w:left="0" w:right="102"/>
        <w:jc w:val="both"/>
        <w:rPr>
          <w:rFonts w:ascii="Verdana" w:hAnsi="Verdana" w:cs="Arial"/>
          <w:spacing w:val="-1"/>
          <w:lang w:val="es-MX"/>
        </w:rPr>
      </w:pPr>
      <w:r>
        <w:rPr>
          <w:rFonts w:ascii="Verdana" w:hAnsi="Verdana" w:cs="Arial"/>
          <w:b/>
          <w:lang w:val="es-MX"/>
        </w:rPr>
        <w:t xml:space="preserve">QUINTO.- </w:t>
      </w:r>
      <w:r>
        <w:rPr>
          <w:rFonts w:ascii="Verdana" w:hAnsi="Verdana" w:cs="Arial"/>
          <w:lang w:val="es-MX"/>
        </w:rPr>
        <w:t>La generación de infraestructura y equipamiento necesaria para el cumplimiento de lo establecido en el presente Decreto se llevará a cabo de forma progresiva y sujeta a las capacidades presupuestales del Municipio, para tal efecto la  Dirección General de Salud Animal presentará el proyecto de crecimiento respectivo a la Tesorería Municipal y a la Oficialía Mayor</w:t>
      </w:r>
      <w:r>
        <w:rPr>
          <w:rFonts w:ascii="Verdana" w:hAnsi="Verdana" w:cs="Arial"/>
          <w:spacing w:val="-1"/>
          <w:lang w:val="es-MX"/>
        </w:rPr>
        <w:t>.</w:t>
      </w:r>
    </w:p>
    <w:p>
      <w:pPr>
        <w:pStyle w:val="Textoindependiente"/>
        <w:spacing w:line="276" w:lineRule="auto"/>
        <w:ind w:left="0" w:right="102"/>
        <w:jc w:val="both"/>
        <w:rPr>
          <w:rFonts w:ascii="Verdana" w:hAnsi="Verdana" w:cs="Arial"/>
          <w:spacing w:val="-1"/>
          <w:lang w:val="es-MX"/>
        </w:rPr>
      </w:pPr>
    </w:p>
    <w:p>
      <w:pPr>
        <w:pStyle w:val="Textoindependiente"/>
        <w:spacing w:line="276" w:lineRule="auto"/>
        <w:ind w:left="0" w:right="102"/>
        <w:jc w:val="both"/>
        <w:rPr>
          <w:rFonts w:ascii="Verdana" w:hAnsi="Verdana" w:cs="Arial"/>
          <w:spacing w:val="8"/>
          <w:lang w:val="es-MX"/>
        </w:rPr>
      </w:pPr>
      <w:r>
        <w:rPr>
          <w:rFonts w:ascii="Verdana" w:hAnsi="Verdana" w:cs="Arial"/>
          <w:b/>
          <w:spacing w:val="-1"/>
          <w:lang w:val="es-MX"/>
        </w:rPr>
        <w:t xml:space="preserve">SEXTO.- </w:t>
      </w:r>
      <w:r>
        <w:rPr>
          <w:rFonts w:ascii="Verdana" w:hAnsi="Verdana" w:cs="Arial"/>
          <w:spacing w:val="-1"/>
          <w:lang w:val="es-MX"/>
        </w:rPr>
        <w:t>L</w:t>
      </w:r>
      <w:r>
        <w:rPr>
          <w:rFonts w:ascii="Verdana" w:hAnsi="Verdana" w:cs="Arial"/>
          <w:lang w:val="es-MX"/>
        </w:rPr>
        <w:t>a Unidad de Fauna Silvestre seguirá su actividades con el Comité de Vigilancia Ambiental Participativa en funciones y se renovará en los términos establecidos por la legislación y reglamentación aplicable.</w:t>
      </w:r>
      <w:r>
        <w:rPr>
          <w:rFonts w:ascii="Verdana" w:hAnsi="Verdana" w:cs="Arial"/>
          <w:spacing w:val="8"/>
          <w:lang w:val="es-MX"/>
        </w:rPr>
        <w:t>”</w:t>
      </w:r>
    </w:p>
    <w:p>
      <w:pPr>
        <w:pStyle w:val="Textoindependiente"/>
        <w:spacing w:line="276" w:lineRule="auto"/>
        <w:ind w:left="0" w:right="102"/>
        <w:jc w:val="both"/>
        <w:rPr>
          <w:rFonts w:ascii="Verdana" w:hAnsi="Verdana" w:cs="Arial"/>
          <w:spacing w:val="8"/>
          <w:lang w:val="es-MX"/>
        </w:rPr>
      </w:pPr>
    </w:p>
    <w:p>
      <w:pPr>
        <w:pStyle w:val="Textoindependiente"/>
        <w:spacing w:line="276" w:lineRule="auto"/>
        <w:ind w:left="0" w:right="102"/>
        <w:jc w:val="both"/>
        <w:rPr>
          <w:rFonts w:ascii="Verdana" w:hAnsi="Verdana" w:cs="Arial"/>
          <w:spacing w:val="8"/>
          <w:lang w:val="es-MX"/>
        </w:rPr>
      </w:pPr>
    </w:p>
    <w:p>
      <w:pPr>
        <w:pStyle w:val="Textoindependiente"/>
        <w:spacing w:line="276" w:lineRule="auto"/>
        <w:ind w:left="0" w:right="102"/>
        <w:jc w:val="both"/>
        <w:rPr>
          <w:rFonts w:ascii="Verdana" w:hAnsi="Verdana" w:cs="Arial"/>
          <w:spacing w:val="8"/>
          <w:lang w:val="es-MX"/>
        </w:rPr>
      </w:pPr>
    </w:p>
    <w:p>
      <w:pPr>
        <w:pStyle w:val="Textoindependiente"/>
        <w:spacing w:line="276" w:lineRule="auto"/>
        <w:ind w:left="0" w:right="106"/>
        <w:jc w:val="both"/>
        <w:rPr>
          <w:rFonts w:ascii="Verdana" w:hAnsi="Verdana" w:cs="Arial"/>
          <w:lang w:val="es-MX"/>
        </w:rPr>
      </w:pPr>
    </w:p>
    <w:p>
      <w:pPr>
        <w:ind w:left="-567" w:right="-376"/>
        <w:jc w:val="both"/>
        <w:rPr>
          <w:rFonts w:ascii="Verdana" w:hAnsi="Verdana" w:cs="Tahoma"/>
          <w:u w:val="single"/>
        </w:rPr>
      </w:pPr>
      <w:r>
        <w:rPr>
          <w:rStyle w:val="Fuentedeprrafopredeter2"/>
          <w:rFonts w:ascii="Verdana" w:hAnsi="Verdana"/>
          <w:u w:val="single"/>
        </w:rPr>
        <w:t xml:space="preserve">Nota: La presente versión fue elaborada en cumplimiento a lo dispuesto en el artículo 197 inciso e) del Reglamento del Ayuntamiento del Municipio de Tlajomulco de Zúñiga, Jalisco, sin embargo </w:t>
      </w:r>
      <w:r>
        <w:rPr>
          <w:rFonts w:ascii="Verdana" w:hAnsi="Verdana" w:cs="Tahoma"/>
          <w:u w:val="single"/>
        </w:rPr>
        <w:t>la versión oficial es aquella que aparece publicada en la Gaceta Municipal.</w:t>
      </w:r>
    </w:p>
    <w:p>
      <w:pPr>
        <w:autoSpaceDE w:val="0"/>
        <w:autoSpaceDN w:val="0"/>
        <w:spacing w:after="0"/>
        <w:jc w:val="both"/>
        <w:textAlignment w:val="baseline"/>
        <w:rPr>
          <w:rFonts w:ascii="Verdana" w:eastAsia="Times New Roman" w:hAnsi="Verdana" w:cs="Arial"/>
          <w:b/>
          <w:kern w:val="3"/>
        </w:rPr>
      </w:pPr>
    </w:p>
    <w:p>
      <w:pPr>
        <w:pStyle w:val="Estilo"/>
        <w:spacing w:line="276" w:lineRule="auto"/>
        <w:rPr>
          <w:lang w:val="es-ES" w:bidi="hi-IN"/>
        </w:rPr>
      </w:pPr>
    </w:p>
    <w:sectPr>
      <w:headerReference w:type="default" r:id="rId9"/>
      <w:footerReference w:type="default" r:id="rId10"/>
      <w:pgSz w:w="12240" w:h="15840" w:code="1"/>
      <w:pgMar w:top="1701" w:right="1134" w:bottom="1701" w:left="2552" w:header="709" w:footer="15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Khmer UI">
    <w:altName w:val="Leelawadee UI"/>
    <w:charset w:val="00"/>
    <w:family w:val="swiss"/>
    <w:pitch w:val="variable"/>
    <w:sig w:usb0="8000002F" w:usb1="0000204A" w:usb2="0001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iedepgina"/>
      <w:spacing w:line="276" w:lineRule="auto"/>
      <w:rPr>
        <w:rFonts w:ascii="Verdana" w:hAnsi="Verdana"/>
        <w:b/>
        <w:i/>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Encabezado"/>
      <w:tabs>
        <w:tab w:val="left" w:pos="-567"/>
        <w:tab w:val="right" w:pos="9781"/>
      </w:tabs>
      <w:ind w:left="-567" w:right="-943"/>
    </w:pPr>
    <w:r>
      <w:rPr>
        <w:rFonts w:ascii="Tahoma" w:hAnsi="Tahoma" w:cs="Tahoma"/>
        <w:noProof/>
      </w:rPr>
      <w:drawing>
        <wp:inline distT="0" distB="0" distL="0" distR="0">
          <wp:extent cx="551815" cy="617855"/>
          <wp:effectExtent l="0" t="0" r="635" b="0"/>
          <wp:docPr id="1" name="Imagen 1" descr="Descripción: 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Escudo - T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815" cy="617855"/>
                  </a:xfrm>
                  <a:prstGeom prst="rect">
                    <a:avLst/>
                  </a:prstGeom>
                  <a:noFill/>
                  <a:ln>
                    <a:noFill/>
                  </a:ln>
                </pic:spPr>
              </pic:pic>
            </a:graphicData>
          </a:graphic>
        </wp:inline>
      </w:drawing>
    </w:r>
    <w:r>
      <w:t xml:space="preserve">                                                                     </w:t>
    </w:r>
    <w:r>
      <w:object w:dxaOrig="29156" w:dyaOrig="49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65pt;height:47.25pt" o:ole="">
          <v:imagedata r:id="rId2" o:title=""/>
        </v:shape>
        <o:OLEObject Type="Embed" ProgID="PBrush" ShapeID="_x0000_i1025" DrawAspect="Content" ObjectID="_1717578482" r:id="rId3"/>
      </w:object>
    </w:r>
  </w:p>
  <w:p>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671CE"/>
    <w:multiLevelType w:val="hybridMultilevel"/>
    <w:tmpl w:val="8E9C7782"/>
    <w:lvl w:ilvl="0" w:tplc="F6BE9CC4">
      <w:start w:val="1"/>
      <w:numFmt w:val="lowerLetter"/>
      <w:lvlText w:val="%1)"/>
      <w:lvlJc w:val="left"/>
      <w:pPr>
        <w:ind w:left="462" w:hanging="360"/>
      </w:pPr>
      <w:rPr>
        <w:rFonts w:hint="default"/>
      </w:rPr>
    </w:lvl>
    <w:lvl w:ilvl="1" w:tplc="080A0019" w:tentative="1">
      <w:start w:val="1"/>
      <w:numFmt w:val="lowerLetter"/>
      <w:lvlText w:val="%2."/>
      <w:lvlJc w:val="left"/>
      <w:pPr>
        <w:ind w:left="1182" w:hanging="360"/>
      </w:pPr>
    </w:lvl>
    <w:lvl w:ilvl="2" w:tplc="080A001B" w:tentative="1">
      <w:start w:val="1"/>
      <w:numFmt w:val="lowerRoman"/>
      <w:lvlText w:val="%3."/>
      <w:lvlJc w:val="right"/>
      <w:pPr>
        <w:ind w:left="1902" w:hanging="180"/>
      </w:pPr>
    </w:lvl>
    <w:lvl w:ilvl="3" w:tplc="080A000F" w:tentative="1">
      <w:start w:val="1"/>
      <w:numFmt w:val="decimal"/>
      <w:lvlText w:val="%4."/>
      <w:lvlJc w:val="left"/>
      <w:pPr>
        <w:ind w:left="2622" w:hanging="360"/>
      </w:pPr>
    </w:lvl>
    <w:lvl w:ilvl="4" w:tplc="080A0019" w:tentative="1">
      <w:start w:val="1"/>
      <w:numFmt w:val="lowerLetter"/>
      <w:lvlText w:val="%5."/>
      <w:lvlJc w:val="left"/>
      <w:pPr>
        <w:ind w:left="3342" w:hanging="360"/>
      </w:pPr>
    </w:lvl>
    <w:lvl w:ilvl="5" w:tplc="080A001B" w:tentative="1">
      <w:start w:val="1"/>
      <w:numFmt w:val="lowerRoman"/>
      <w:lvlText w:val="%6."/>
      <w:lvlJc w:val="right"/>
      <w:pPr>
        <w:ind w:left="4062" w:hanging="180"/>
      </w:pPr>
    </w:lvl>
    <w:lvl w:ilvl="6" w:tplc="080A000F" w:tentative="1">
      <w:start w:val="1"/>
      <w:numFmt w:val="decimal"/>
      <w:lvlText w:val="%7."/>
      <w:lvlJc w:val="left"/>
      <w:pPr>
        <w:ind w:left="4782" w:hanging="360"/>
      </w:pPr>
    </w:lvl>
    <w:lvl w:ilvl="7" w:tplc="080A0019" w:tentative="1">
      <w:start w:val="1"/>
      <w:numFmt w:val="lowerLetter"/>
      <w:lvlText w:val="%8."/>
      <w:lvlJc w:val="left"/>
      <w:pPr>
        <w:ind w:left="5502" w:hanging="360"/>
      </w:pPr>
    </w:lvl>
    <w:lvl w:ilvl="8" w:tplc="080A001B" w:tentative="1">
      <w:start w:val="1"/>
      <w:numFmt w:val="lowerRoman"/>
      <w:lvlText w:val="%9."/>
      <w:lvlJc w:val="right"/>
      <w:pPr>
        <w:ind w:left="6222" w:hanging="180"/>
      </w:pPr>
    </w:lvl>
  </w:abstractNum>
  <w:abstractNum w:abstractNumId="1">
    <w:nsid w:val="07CE1DA3"/>
    <w:multiLevelType w:val="hybridMultilevel"/>
    <w:tmpl w:val="4DC85FEA"/>
    <w:lvl w:ilvl="0" w:tplc="3B98C1B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DB0138"/>
    <w:multiLevelType w:val="hybridMultilevel"/>
    <w:tmpl w:val="0386A420"/>
    <w:lvl w:ilvl="0" w:tplc="36BC50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DE66A18"/>
    <w:multiLevelType w:val="hybridMultilevel"/>
    <w:tmpl w:val="7B665FEE"/>
    <w:lvl w:ilvl="0" w:tplc="17322A76">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
    <w:nsid w:val="0F52686C"/>
    <w:multiLevelType w:val="hybridMultilevel"/>
    <w:tmpl w:val="08B42576"/>
    <w:lvl w:ilvl="0" w:tplc="14CAD632">
      <w:start w:val="1"/>
      <w:numFmt w:val="upperRoman"/>
      <w:lvlText w:val="%1."/>
      <w:lvlJc w:val="left"/>
      <w:pPr>
        <w:ind w:left="1005" w:hanging="579"/>
      </w:pPr>
      <w:rPr>
        <w:rFonts w:ascii="Verdana" w:hAnsi="Verdana" w:hint="default"/>
        <w:b w:val="0"/>
        <w:bCs/>
        <w:sz w:val="24"/>
        <w:szCs w:val="24"/>
      </w:rPr>
    </w:lvl>
    <w:lvl w:ilvl="1" w:tplc="B13E0E08">
      <w:start w:val="1"/>
      <w:numFmt w:val="bullet"/>
      <w:lvlText w:val="•"/>
      <w:lvlJc w:val="left"/>
      <w:pPr>
        <w:ind w:left="1645" w:hanging="579"/>
      </w:pPr>
      <w:rPr>
        <w:rFonts w:hint="default"/>
      </w:rPr>
    </w:lvl>
    <w:lvl w:ilvl="2" w:tplc="A31E5146">
      <w:start w:val="1"/>
      <w:numFmt w:val="bullet"/>
      <w:lvlText w:val="•"/>
      <w:lvlJc w:val="left"/>
      <w:pPr>
        <w:ind w:left="2469" w:hanging="579"/>
      </w:pPr>
      <w:rPr>
        <w:rFonts w:hint="default"/>
      </w:rPr>
    </w:lvl>
    <w:lvl w:ilvl="3" w:tplc="4984CEE4">
      <w:start w:val="1"/>
      <w:numFmt w:val="bullet"/>
      <w:lvlText w:val="•"/>
      <w:lvlJc w:val="left"/>
      <w:pPr>
        <w:ind w:left="3293" w:hanging="579"/>
      </w:pPr>
      <w:rPr>
        <w:rFonts w:hint="default"/>
      </w:rPr>
    </w:lvl>
    <w:lvl w:ilvl="4" w:tplc="77045BD8">
      <w:start w:val="1"/>
      <w:numFmt w:val="bullet"/>
      <w:lvlText w:val="•"/>
      <w:lvlJc w:val="left"/>
      <w:pPr>
        <w:ind w:left="4117" w:hanging="579"/>
      </w:pPr>
      <w:rPr>
        <w:rFonts w:hint="default"/>
      </w:rPr>
    </w:lvl>
    <w:lvl w:ilvl="5" w:tplc="D8DABDA2">
      <w:start w:val="1"/>
      <w:numFmt w:val="bullet"/>
      <w:lvlText w:val="•"/>
      <w:lvlJc w:val="left"/>
      <w:pPr>
        <w:ind w:left="4941" w:hanging="579"/>
      </w:pPr>
      <w:rPr>
        <w:rFonts w:hint="default"/>
      </w:rPr>
    </w:lvl>
    <w:lvl w:ilvl="6" w:tplc="77DA8AA0">
      <w:start w:val="1"/>
      <w:numFmt w:val="bullet"/>
      <w:lvlText w:val="•"/>
      <w:lvlJc w:val="left"/>
      <w:pPr>
        <w:ind w:left="5764" w:hanging="579"/>
      </w:pPr>
      <w:rPr>
        <w:rFonts w:hint="default"/>
      </w:rPr>
    </w:lvl>
    <w:lvl w:ilvl="7" w:tplc="A0A0C0DE">
      <w:start w:val="1"/>
      <w:numFmt w:val="bullet"/>
      <w:lvlText w:val="•"/>
      <w:lvlJc w:val="left"/>
      <w:pPr>
        <w:ind w:left="6588" w:hanging="579"/>
      </w:pPr>
      <w:rPr>
        <w:rFonts w:hint="default"/>
      </w:rPr>
    </w:lvl>
    <w:lvl w:ilvl="8" w:tplc="84D8F58A">
      <w:start w:val="1"/>
      <w:numFmt w:val="bullet"/>
      <w:lvlText w:val="•"/>
      <w:lvlJc w:val="left"/>
      <w:pPr>
        <w:ind w:left="7412" w:hanging="579"/>
      </w:pPr>
      <w:rPr>
        <w:rFonts w:hint="default"/>
      </w:rPr>
    </w:lvl>
  </w:abstractNum>
  <w:abstractNum w:abstractNumId="5">
    <w:nsid w:val="0FD640BB"/>
    <w:multiLevelType w:val="hybridMultilevel"/>
    <w:tmpl w:val="3BBC2DDC"/>
    <w:lvl w:ilvl="0" w:tplc="3B98C1B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4EA1236"/>
    <w:multiLevelType w:val="hybridMultilevel"/>
    <w:tmpl w:val="979E18F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55E7BBF"/>
    <w:multiLevelType w:val="hybridMultilevel"/>
    <w:tmpl w:val="6294464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ADC313C"/>
    <w:multiLevelType w:val="hybridMultilevel"/>
    <w:tmpl w:val="1DBE846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AE90978"/>
    <w:multiLevelType w:val="hybridMultilevel"/>
    <w:tmpl w:val="BEAC42C2"/>
    <w:lvl w:ilvl="0" w:tplc="FEF47478">
      <w:start w:val="1"/>
      <w:numFmt w:val="lowerLetter"/>
      <w:lvlText w:val="%1)"/>
      <w:lvlJc w:val="left"/>
      <w:pPr>
        <w:ind w:left="462" w:hanging="360"/>
      </w:pPr>
      <w:rPr>
        <w:rFonts w:hint="default"/>
      </w:rPr>
    </w:lvl>
    <w:lvl w:ilvl="1" w:tplc="080A0019" w:tentative="1">
      <w:start w:val="1"/>
      <w:numFmt w:val="lowerLetter"/>
      <w:lvlText w:val="%2."/>
      <w:lvlJc w:val="left"/>
      <w:pPr>
        <w:ind w:left="1182" w:hanging="360"/>
      </w:pPr>
    </w:lvl>
    <w:lvl w:ilvl="2" w:tplc="080A001B" w:tentative="1">
      <w:start w:val="1"/>
      <w:numFmt w:val="lowerRoman"/>
      <w:lvlText w:val="%3."/>
      <w:lvlJc w:val="right"/>
      <w:pPr>
        <w:ind w:left="1902" w:hanging="180"/>
      </w:pPr>
    </w:lvl>
    <w:lvl w:ilvl="3" w:tplc="080A000F" w:tentative="1">
      <w:start w:val="1"/>
      <w:numFmt w:val="decimal"/>
      <w:lvlText w:val="%4."/>
      <w:lvlJc w:val="left"/>
      <w:pPr>
        <w:ind w:left="2622" w:hanging="360"/>
      </w:pPr>
    </w:lvl>
    <w:lvl w:ilvl="4" w:tplc="080A0019" w:tentative="1">
      <w:start w:val="1"/>
      <w:numFmt w:val="lowerLetter"/>
      <w:lvlText w:val="%5."/>
      <w:lvlJc w:val="left"/>
      <w:pPr>
        <w:ind w:left="3342" w:hanging="360"/>
      </w:pPr>
    </w:lvl>
    <w:lvl w:ilvl="5" w:tplc="080A001B" w:tentative="1">
      <w:start w:val="1"/>
      <w:numFmt w:val="lowerRoman"/>
      <w:lvlText w:val="%6."/>
      <w:lvlJc w:val="right"/>
      <w:pPr>
        <w:ind w:left="4062" w:hanging="180"/>
      </w:pPr>
    </w:lvl>
    <w:lvl w:ilvl="6" w:tplc="080A000F" w:tentative="1">
      <w:start w:val="1"/>
      <w:numFmt w:val="decimal"/>
      <w:lvlText w:val="%7."/>
      <w:lvlJc w:val="left"/>
      <w:pPr>
        <w:ind w:left="4782" w:hanging="360"/>
      </w:pPr>
    </w:lvl>
    <w:lvl w:ilvl="7" w:tplc="080A0019" w:tentative="1">
      <w:start w:val="1"/>
      <w:numFmt w:val="lowerLetter"/>
      <w:lvlText w:val="%8."/>
      <w:lvlJc w:val="left"/>
      <w:pPr>
        <w:ind w:left="5502" w:hanging="360"/>
      </w:pPr>
    </w:lvl>
    <w:lvl w:ilvl="8" w:tplc="080A001B" w:tentative="1">
      <w:start w:val="1"/>
      <w:numFmt w:val="lowerRoman"/>
      <w:lvlText w:val="%9."/>
      <w:lvlJc w:val="right"/>
      <w:pPr>
        <w:ind w:left="6222" w:hanging="180"/>
      </w:pPr>
    </w:lvl>
  </w:abstractNum>
  <w:abstractNum w:abstractNumId="10">
    <w:nsid w:val="1C1E595B"/>
    <w:multiLevelType w:val="hybridMultilevel"/>
    <w:tmpl w:val="A244937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D061DF8"/>
    <w:multiLevelType w:val="hybridMultilevel"/>
    <w:tmpl w:val="82883750"/>
    <w:lvl w:ilvl="0" w:tplc="D13C5F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D1327BC"/>
    <w:multiLevelType w:val="hybridMultilevel"/>
    <w:tmpl w:val="B9380A14"/>
    <w:lvl w:ilvl="0" w:tplc="07E644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DE8036E"/>
    <w:multiLevelType w:val="hybridMultilevel"/>
    <w:tmpl w:val="3CB69F2A"/>
    <w:lvl w:ilvl="0" w:tplc="3424D0C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F164B2B"/>
    <w:multiLevelType w:val="hybridMultilevel"/>
    <w:tmpl w:val="CD7CAA72"/>
    <w:lvl w:ilvl="0" w:tplc="22E29244">
      <w:start w:val="1"/>
      <w:numFmt w:val="upperRoman"/>
      <w:lvlText w:val="%1."/>
      <w:lvlJc w:val="left"/>
      <w:pPr>
        <w:ind w:left="1080" w:hanging="72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01D30B9"/>
    <w:multiLevelType w:val="hybridMultilevel"/>
    <w:tmpl w:val="74AC7A8A"/>
    <w:lvl w:ilvl="0" w:tplc="14CAD632">
      <w:start w:val="1"/>
      <w:numFmt w:val="upperRoman"/>
      <w:lvlText w:val="%1."/>
      <w:lvlJc w:val="left"/>
      <w:pPr>
        <w:ind w:left="1004" w:hanging="720"/>
      </w:pPr>
      <w:rPr>
        <w:rFonts w:ascii="Verdana" w:hAnsi="Verdana" w:hint="default"/>
        <w:b w:val="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6">
    <w:nsid w:val="23F40DB8"/>
    <w:multiLevelType w:val="hybridMultilevel"/>
    <w:tmpl w:val="179E8B30"/>
    <w:lvl w:ilvl="0" w:tplc="B0BA772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72B67BF"/>
    <w:multiLevelType w:val="hybridMultilevel"/>
    <w:tmpl w:val="715C4CC8"/>
    <w:lvl w:ilvl="0" w:tplc="0010C086">
      <w:start w:val="1"/>
      <w:numFmt w:val="upperRoman"/>
      <w:lvlText w:val="%1."/>
      <w:lvlJc w:val="left"/>
      <w:pPr>
        <w:ind w:left="1137" w:hanging="711"/>
        <w:jc w:val="right"/>
      </w:pPr>
      <w:rPr>
        <w:rFonts w:ascii="Verdana" w:hAnsi="Verdana" w:hint="default"/>
        <w:b w:val="0"/>
        <w:bCs/>
        <w:sz w:val="24"/>
        <w:szCs w:val="24"/>
      </w:rPr>
    </w:lvl>
    <w:lvl w:ilvl="1" w:tplc="A7AA93DE">
      <w:start w:val="1"/>
      <w:numFmt w:val="bullet"/>
      <w:lvlText w:val="•"/>
      <w:lvlJc w:val="left"/>
      <w:pPr>
        <w:ind w:left="1892" w:hanging="711"/>
      </w:pPr>
      <w:rPr>
        <w:rFonts w:hint="default"/>
      </w:rPr>
    </w:lvl>
    <w:lvl w:ilvl="2" w:tplc="3D984986">
      <w:start w:val="1"/>
      <w:numFmt w:val="bullet"/>
      <w:lvlText w:val="•"/>
      <w:lvlJc w:val="left"/>
      <w:pPr>
        <w:ind w:left="2688" w:hanging="711"/>
      </w:pPr>
      <w:rPr>
        <w:rFonts w:hint="default"/>
      </w:rPr>
    </w:lvl>
    <w:lvl w:ilvl="3" w:tplc="279E38D8">
      <w:start w:val="1"/>
      <w:numFmt w:val="bullet"/>
      <w:lvlText w:val="•"/>
      <w:lvlJc w:val="left"/>
      <w:pPr>
        <w:ind w:left="3484" w:hanging="711"/>
      </w:pPr>
      <w:rPr>
        <w:rFonts w:hint="default"/>
      </w:rPr>
    </w:lvl>
    <w:lvl w:ilvl="4" w:tplc="46522388">
      <w:start w:val="1"/>
      <w:numFmt w:val="bullet"/>
      <w:lvlText w:val="•"/>
      <w:lvlJc w:val="left"/>
      <w:pPr>
        <w:ind w:left="4281" w:hanging="711"/>
      </w:pPr>
      <w:rPr>
        <w:rFonts w:hint="default"/>
      </w:rPr>
    </w:lvl>
    <w:lvl w:ilvl="5" w:tplc="8BA4ACB2">
      <w:start w:val="1"/>
      <w:numFmt w:val="bullet"/>
      <w:lvlText w:val="•"/>
      <w:lvlJc w:val="left"/>
      <w:pPr>
        <w:ind w:left="5077" w:hanging="711"/>
      </w:pPr>
      <w:rPr>
        <w:rFonts w:hint="default"/>
      </w:rPr>
    </w:lvl>
    <w:lvl w:ilvl="6" w:tplc="9E04A876">
      <w:start w:val="1"/>
      <w:numFmt w:val="bullet"/>
      <w:lvlText w:val="•"/>
      <w:lvlJc w:val="left"/>
      <w:pPr>
        <w:ind w:left="5874" w:hanging="711"/>
      </w:pPr>
      <w:rPr>
        <w:rFonts w:hint="default"/>
      </w:rPr>
    </w:lvl>
    <w:lvl w:ilvl="7" w:tplc="5FA4B3CA">
      <w:start w:val="1"/>
      <w:numFmt w:val="bullet"/>
      <w:lvlText w:val="•"/>
      <w:lvlJc w:val="left"/>
      <w:pPr>
        <w:ind w:left="6670" w:hanging="711"/>
      </w:pPr>
      <w:rPr>
        <w:rFonts w:hint="default"/>
      </w:rPr>
    </w:lvl>
    <w:lvl w:ilvl="8" w:tplc="CFE4EEDC">
      <w:start w:val="1"/>
      <w:numFmt w:val="bullet"/>
      <w:lvlText w:val="•"/>
      <w:lvlJc w:val="left"/>
      <w:pPr>
        <w:ind w:left="7467" w:hanging="711"/>
      </w:pPr>
      <w:rPr>
        <w:rFonts w:hint="default"/>
      </w:rPr>
    </w:lvl>
  </w:abstractNum>
  <w:abstractNum w:abstractNumId="18">
    <w:nsid w:val="2E7D4009"/>
    <w:multiLevelType w:val="hybridMultilevel"/>
    <w:tmpl w:val="C226D784"/>
    <w:lvl w:ilvl="0" w:tplc="14CAD632">
      <w:start w:val="1"/>
      <w:numFmt w:val="upperRoman"/>
      <w:lvlText w:val="%1."/>
      <w:lvlJc w:val="left"/>
      <w:pPr>
        <w:ind w:left="720" w:hanging="360"/>
      </w:pPr>
      <w:rPr>
        <w:rFonts w:ascii="Verdana" w:hAnsi="Verdana"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EFB1660"/>
    <w:multiLevelType w:val="hybridMultilevel"/>
    <w:tmpl w:val="52D89F36"/>
    <w:lvl w:ilvl="0" w:tplc="664A8C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91060C6"/>
    <w:multiLevelType w:val="hybridMultilevel"/>
    <w:tmpl w:val="3D6AA0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B3C2CB9"/>
    <w:multiLevelType w:val="hybridMultilevel"/>
    <w:tmpl w:val="C3D0812A"/>
    <w:lvl w:ilvl="0" w:tplc="5F1418F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B8351DA"/>
    <w:multiLevelType w:val="hybridMultilevel"/>
    <w:tmpl w:val="C7F8F05A"/>
    <w:lvl w:ilvl="0" w:tplc="F0440A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E9D516D"/>
    <w:multiLevelType w:val="hybridMultilevel"/>
    <w:tmpl w:val="291C8B58"/>
    <w:lvl w:ilvl="0" w:tplc="14CAD632">
      <w:start w:val="1"/>
      <w:numFmt w:val="upperRoman"/>
      <w:lvlText w:val="%1."/>
      <w:lvlJc w:val="left"/>
      <w:pPr>
        <w:ind w:left="1004" w:hanging="720"/>
      </w:pPr>
      <w:rPr>
        <w:rFonts w:ascii="Verdana" w:hAnsi="Verdana"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143574F"/>
    <w:multiLevelType w:val="hybridMultilevel"/>
    <w:tmpl w:val="004A4EB6"/>
    <w:lvl w:ilvl="0" w:tplc="EE8E7FC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14E221A"/>
    <w:multiLevelType w:val="hybridMultilevel"/>
    <w:tmpl w:val="0E44AE92"/>
    <w:lvl w:ilvl="0" w:tplc="14CAD632">
      <w:start w:val="1"/>
      <w:numFmt w:val="upperRoman"/>
      <w:lvlText w:val="%1."/>
      <w:lvlJc w:val="left"/>
      <w:pPr>
        <w:ind w:left="720" w:hanging="360"/>
      </w:pPr>
      <w:rPr>
        <w:rFonts w:ascii="Verdana" w:hAnsi="Verdana"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2E0423F"/>
    <w:multiLevelType w:val="hybridMultilevel"/>
    <w:tmpl w:val="2076BE24"/>
    <w:lvl w:ilvl="0" w:tplc="25B4B758">
      <w:start w:val="1"/>
      <w:numFmt w:val="upperRoman"/>
      <w:lvlText w:val="%1."/>
      <w:lvlJc w:val="left"/>
      <w:pPr>
        <w:ind w:left="822" w:hanging="579"/>
      </w:pPr>
      <w:rPr>
        <w:rFonts w:ascii="Verdana" w:hAnsi="Verdana" w:hint="default"/>
        <w:b w:val="0"/>
        <w:bCs/>
        <w:sz w:val="24"/>
        <w:szCs w:val="24"/>
      </w:rPr>
    </w:lvl>
    <w:lvl w:ilvl="1" w:tplc="56E039F8">
      <w:start w:val="1"/>
      <w:numFmt w:val="upperRoman"/>
      <w:lvlText w:val="%2."/>
      <w:lvlJc w:val="left"/>
      <w:pPr>
        <w:ind w:left="1234" w:hanging="850"/>
      </w:pPr>
      <w:rPr>
        <w:rFonts w:ascii="Times New Roman" w:eastAsia="Times New Roman" w:hAnsi="Times New Roman" w:hint="default"/>
        <w:b/>
        <w:bCs/>
        <w:sz w:val="24"/>
        <w:szCs w:val="24"/>
      </w:rPr>
    </w:lvl>
    <w:lvl w:ilvl="2" w:tplc="4D66A8F0">
      <w:start w:val="1"/>
      <w:numFmt w:val="upperRoman"/>
      <w:lvlText w:val="%3."/>
      <w:lvlJc w:val="left"/>
      <w:pPr>
        <w:ind w:left="822" w:hanging="360"/>
      </w:pPr>
      <w:rPr>
        <w:rFonts w:ascii="Times New Roman" w:eastAsia="Times New Roman" w:hAnsi="Times New Roman" w:hint="default"/>
        <w:b/>
        <w:bCs/>
        <w:sz w:val="24"/>
        <w:szCs w:val="24"/>
      </w:rPr>
    </w:lvl>
    <w:lvl w:ilvl="3" w:tplc="AE82227E">
      <w:start w:val="1"/>
      <w:numFmt w:val="bullet"/>
      <w:lvlText w:val="•"/>
      <w:lvlJc w:val="left"/>
      <w:pPr>
        <w:ind w:left="2973" w:hanging="360"/>
      </w:pPr>
      <w:rPr>
        <w:rFonts w:hint="default"/>
      </w:rPr>
    </w:lvl>
    <w:lvl w:ilvl="4" w:tplc="8DC40998">
      <w:start w:val="1"/>
      <w:numFmt w:val="bullet"/>
      <w:lvlText w:val="•"/>
      <w:lvlJc w:val="left"/>
      <w:pPr>
        <w:ind w:left="3843" w:hanging="360"/>
      </w:pPr>
      <w:rPr>
        <w:rFonts w:hint="default"/>
      </w:rPr>
    </w:lvl>
    <w:lvl w:ilvl="5" w:tplc="83969962">
      <w:start w:val="1"/>
      <w:numFmt w:val="bullet"/>
      <w:lvlText w:val="•"/>
      <w:lvlJc w:val="left"/>
      <w:pPr>
        <w:ind w:left="4712" w:hanging="360"/>
      </w:pPr>
      <w:rPr>
        <w:rFonts w:hint="default"/>
      </w:rPr>
    </w:lvl>
    <w:lvl w:ilvl="6" w:tplc="C248B836">
      <w:start w:val="1"/>
      <w:numFmt w:val="bullet"/>
      <w:lvlText w:val="•"/>
      <w:lvlJc w:val="left"/>
      <w:pPr>
        <w:ind w:left="5582" w:hanging="360"/>
      </w:pPr>
      <w:rPr>
        <w:rFonts w:hint="default"/>
      </w:rPr>
    </w:lvl>
    <w:lvl w:ilvl="7" w:tplc="9AB6AE84">
      <w:start w:val="1"/>
      <w:numFmt w:val="bullet"/>
      <w:lvlText w:val="•"/>
      <w:lvlJc w:val="left"/>
      <w:pPr>
        <w:ind w:left="6451" w:hanging="360"/>
      </w:pPr>
      <w:rPr>
        <w:rFonts w:hint="default"/>
      </w:rPr>
    </w:lvl>
    <w:lvl w:ilvl="8" w:tplc="81A873F8">
      <w:start w:val="1"/>
      <w:numFmt w:val="bullet"/>
      <w:lvlText w:val="•"/>
      <w:lvlJc w:val="left"/>
      <w:pPr>
        <w:ind w:left="7321" w:hanging="360"/>
      </w:pPr>
      <w:rPr>
        <w:rFonts w:hint="default"/>
      </w:rPr>
    </w:lvl>
  </w:abstractNum>
  <w:abstractNum w:abstractNumId="27">
    <w:nsid w:val="47031025"/>
    <w:multiLevelType w:val="hybridMultilevel"/>
    <w:tmpl w:val="3FBC92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96144C4"/>
    <w:multiLevelType w:val="hybridMultilevel"/>
    <w:tmpl w:val="9F889A1A"/>
    <w:lvl w:ilvl="0" w:tplc="14CAD632">
      <w:start w:val="1"/>
      <w:numFmt w:val="upperRoman"/>
      <w:lvlText w:val="%1."/>
      <w:lvlJc w:val="left"/>
      <w:pPr>
        <w:ind w:left="720" w:hanging="360"/>
      </w:pPr>
      <w:rPr>
        <w:rFonts w:ascii="Verdana" w:hAnsi="Verdana"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BE95DA7"/>
    <w:multiLevelType w:val="hybridMultilevel"/>
    <w:tmpl w:val="135E5564"/>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65606A30">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45D45E6"/>
    <w:multiLevelType w:val="hybridMultilevel"/>
    <w:tmpl w:val="AA782D3A"/>
    <w:lvl w:ilvl="0" w:tplc="14CAD632">
      <w:start w:val="1"/>
      <w:numFmt w:val="upperRoman"/>
      <w:lvlText w:val="%1."/>
      <w:lvlJc w:val="left"/>
      <w:pPr>
        <w:ind w:left="1080" w:hanging="720"/>
      </w:pPr>
      <w:rPr>
        <w:rFonts w:ascii="Verdana" w:hAnsi="Verdana"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4B61D68"/>
    <w:multiLevelType w:val="hybridMultilevel"/>
    <w:tmpl w:val="49F0C988"/>
    <w:lvl w:ilvl="0" w:tplc="0B8668CE">
      <w:start w:val="1"/>
      <w:numFmt w:val="lowerLetter"/>
      <w:lvlText w:val="%1)"/>
      <w:lvlJc w:val="left"/>
      <w:pPr>
        <w:ind w:left="462" w:hanging="360"/>
      </w:pPr>
      <w:rPr>
        <w:rFonts w:hint="default"/>
        <w:b w:val="0"/>
      </w:rPr>
    </w:lvl>
    <w:lvl w:ilvl="1" w:tplc="080A0019" w:tentative="1">
      <w:start w:val="1"/>
      <w:numFmt w:val="lowerLetter"/>
      <w:lvlText w:val="%2."/>
      <w:lvlJc w:val="left"/>
      <w:pPr>
        <w:ind w:left="1182" w:hanging="360"/>
      </w:pPr>
    </w:lvl>
    <w:lvl w:ilvl="2" w:tplc="080A001B" w:tentative="1">
      <w:start w:val="1"/>
      <w:numFmt w:val="lowerRoman"/>
      <w:lvlText w:val="%3."/>
      <w:lvlJc w:val="right"/>
      <w:pPr>
        <w:ind w:left="1902" w:hanging="180"/>
      </w:pPr>
    </w:lvl>
    <w:lvl w:ilvl="3" w:tplc="080A000F" w:tentative="1">
      <w:start w:val="1"/>
      <w:numFmt w:val="decimal"/>
      <w:lvlText w:val="%4."/>
      <w:lvlJc w:val="left"/>
      <w:pPr>
        <w:ind w:left="2622" w:hanging="360"/>
      </w:pPr>
    </w:lvl>
    <w:lvl w:ilvl="4" w:tplc="080A0019" w:tentative="1">
      <w:start w:val="1"/>
      <w:numFmt w:val="lowerLetter"/>
      <w:lvlText w:val="%5."/>
      <w:lvlJc w:val="left"/>
      <w:pPr>
        <w:ind w:left="3342" w:hanging="360"/>
      </w:pPr>
    </w:lvl>
    <w:lvl w:ilvl="5" w:tplc="080A001B" w:tentative="1">
      <w:start w:val="1"/>
      <w:numFmt w:val="lowerRoman"/>
      <w:lvlText w:val="%6."/>
      <w:lvlJc w:val="right"/>
      <w:pPr>
        <w:ind w:left="4062" w:hanging="180"/>
      </w:pPr>
    </w:lvl>
    <w:lvl w:ilvl="6" w:tplc="080A000F" w:tentative="1">
      <w:start w:val="1"/>
      <w:numFmt w:val="decimal"/>
      <w:lvlText w:val="%7."/>
      <w:lvlJc w:val="left"/>
      <w:pPr>
        <w:ind w:left="4782" w:hanging="360"/>
      </w:pPr>
    </w:lvl>
    <w:lvl w:ilvl="7" w:tplc="080A0019" w:tentative="1">
      <w:start w:val="1"/>
      <w:numFmt w:val="lowerLetter"/>
      <w:lvlText w:val="%8."/>
      <w:lvlJc w:val="left"/>
      <w:pPr>
        <w:ind w:left="5502" w:hanging="360"/>
      </w:pPr>
    </w:lvl>
    <w:lvl w:ilvl="8" w:tplc="080A001B" w:tentative="1">
      <w:start w:val="1"/>
      <w:numFmt w:val="lowerRoman"/>
      <w:lvlText w:val="%9."/>
      <w:lvlJc w:val="right"/>
      <w:pPr>
        <w:ind w:left="6222" w:hanging="180"/>
      </w:pPr>
    </w:lvl>
  </w:abstractNum>
  <w:abstractNum w:abstractNumId="32">
    <w:nsid w:val="54C0221C"/>
    <w:multiLevelType w:val="hybridMultilevel"/>
    <w:tmpl w:val="711A879E"/>
    <w:lvl w:ilvl="0" w:tplc="121059E0">
      <w:start w:val="3"/>
      <w:numFmt w:val="lowerLetter"/>
      <w:lvlText w:val="%1)"/>
      <w:lvlJc w:val="left"/>
      <w:pPr>
        <w:ind w:left="462" w:hanging="360"/>
      </w:pPr>
      <w:rPr>
        <w:rFonts w:hint="default"/>
      </w:rPr>
    </w:lvl>
    <w:lvl w:ilvl="1" w:tplc="080A0019" w:tentative="1">
      <w:start w:val="1"/>
      <w:numFmt w:val="lowerLetter"/>
      <w:lvlText w:val="%2."/>
      <w:lvlJc w:val="left"/>
      <w:pPr>
        <w:ind w:left="1182" w:hanging="360"/>
      </w:pPr>
    </w:lvl>
    <w:lvl w:ilvl="2" w:tplc="080A001B" w:tentative="1">
      <w:start w:val="1"/>
      <w:numFmt w:val="lowerRoman"/>
      <w:lvlText w:val="%3."/>
      <w:lvlJc w:val="right"/>
      <w:pPr>
        <w:ind w:left="1902" w:hanging="180"/>
      </w:pPr>
    </w:lvl>
    <w:lvl w:ilvl="3" w:tplc="080A000F" w:tentative="1">
      <w:start w:val="1"/>
      <w:numFmt w:val="decimal"/>
      <w:lvlText w:val="%4."/>
      <w:lvlJc w:val="left"/>
      <w:pPr>
        <w:ind w:left="2622" w:hanging="360"/>
      </w:pPr>
    </w:lvl>
    <w:lvl w:ilvl="4" w:tplc="080A0019" w:tentative="1">
      <w:start w:val="1"/>
      <w:numFmt w:val="lowerLetter"/>
      <w:lvlText w:val="%5."/>
      <w:lvlJc w:val="left"/>
      <w:pPr>
        <w:ind w:left="3342" w:hanging="360"/>
      </w:pPr>
    </w:lvl>
    <w:lvl w:ilvl="5" w:tplc="080A001B" w:tentative="1">
      <w:start w:val="1"/>
      <w:numFmt w:val="lowerRoman"/>
      <w:lvlText w:val="%6."/>
      <w:lvlJc w:val="right"/>
      <w:pPr>
        <w:ind w:left="4062" w:hanging="180"/>
      </w:pPr>
    </w:lvl>
    <w:lvl w:ilvl="6" w:tplc="080A000F" w:tentative="1">
      <w:start w:val="1"/>
      <w:numFmt w:val="decimal"/>
      <w:lvlText w:val="%7."/>
      <w:lvlJc w:val="left"/>
      <w:pPr>
        <w:ind w:left="4782" w:hanging="360"/>
      </w:pPr>
    </w:lvl>
    <w:lvl w:ilvl="7" w:tplc="080A0019" w:tentative="1">
      <w:start w:val="1"/>
      <w:numFmt w:val="lowerLetter"/>
      <w:lvlText w:val="%8."/>
      <w:lvlJc w:val="left"/>
      <w:pPr>
        <w:ind w:left="5502" w:hanging="360"/>
      </w:pPr>
    </w:lvl>
    <w:lvl w:ilvl="8" w:tplc="080A001B" w:tentative="1">
      <w:start w:val="1"/>
      <w:numFmt w:val="lowerRoman"/>
      <w:lvlText w:val="%9."/>
      <w:lvlJc w:val="right"/>
      <w:pPr>
        <w:ind w:left="6222" w:hanging="180"/>
      </w:pPr>
    </w:lvl>
  </w:abstractNum>
  <w:abstractNum w:abstractNumId="33">
    <w:nsid w:val="54D36758"/>
    <w:multiLevelType w:val="hybridMultilevel"/>
    <w:tmpl w:val="0352BF30"/>
    <w:lvl w:ilvl="0" w:tplc="AC6AC9E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A8C011E"/>
    <w:multiLevelType w:val="hybridMultilevel"/>
    <w:tmpl w:val="0FBABA90"/>
    <w:lvl w:ilvl="0" w:tplc="14CAD632">
      <w:start w:val="1"/>
      <w:numFmt w:val="upperRoman"/>
      <w:lvlText w:val="%1."/>
      <w:lvlJc w:val="left"/>
      <w:pPr>
        <w:ind w:left="822" w:hanging="360"/>
      </w:pPr>
      <w:rPr>
        <w:rFonts w:ascii="Verdana" w:hAnsi="Verdana" w:hint="default"/>
        <w:b w:val="0"/>
        <w:bCs/>
        <w:sz w:val="24"/>
        <w:szCs w:val="24"/>
      </w:rPr>
    </w:lvl>
    <w:lvl w:ilvl="1" w:tplc="080A0019">
      <w:start w:val="1"/>
      <w:numFmt w:val="lowerLetter"/>
      <w:lvlText w:val="%2."/>
      <w:lvlJc w:val="left"/>
      <w:pPr>
        <w:ind w:left="1542" w:hanging="360"/>
      </w:pPr>
    </w:lvl>
    <w:lvl w:ilvl="2" w:tplc="080A001B" w:tentative="1">
      <w:start w:val="1"/>
      <w:numFmt w:val="lowerRoman"/>
      <w:lvlText w:val="%3."/>
      <w:lvlJc w:val="right"/>
      <w:pPr>
        <w:ind w:left="2262" w:hanging="180"/>
      </w:pPr>
    </w:lvl>
    <w:lvl w:ilvl="3" w:tplc="080A000F" w:tentative="1">
      <w:start w:val="1"/>
      <w:numFmt w:val="decimal"/>
      <w:lvlText w:val="%4."/>
      <w:lvlJc w:val="left"/>
      <w:pPr>
        <w:ind w:left="2982" w:hanging="360"/>
      </w:pPr>
    </w:lvl>
    <w:lvl w:ilvl="4" w:tplc="080A0019" w:tentative="1">
      <w:start w:val="1"/>
      <w:numFmt w:val="lowerLetter"/>
      <w:lvlText w:val="%5."/>
      <w:lvlJc w:val="left"/>
      <w:pPr>
        <w:ind w:left="3702" w:hanging="360"/>
      </w:pPr>
    </w:lvl>
    <w:lvl w:ilvl="5" w:tplc="080A001B" w:tentative="1">
      <w:start w:val="1"/>
      <w:numFmt w:val="lowerRoman"/>
      <w:lvlText w:val="%6."/>
      <w:lvlJc w:val="right"/>
      <w:pPr>
        <w:ind w:left="4422" w:hanging="180"/>
      </w:pPr>
    </w:lvl>
    <w:lvl w:ilvl="6" w:tplc="080A000F" w:tentative="1">
      <w:start w:val="1"/>
      <w:numFmt w:val="decimal"/>
      <w:lvlText w:val="%7."/>
      <w:lvlJc w:val="left"/>
      <w:pPr>
        <w:ind w:left="5142" w:hanging="360"/>
      </w:pPr>
    </w:lvl>
    <w:lvl w:ilvl="7" w:tplc="080A0019" w:tentative="1">
      <w:start w:val="1"/>
      <w:numFmt w:val="lowerLetter"/>
      <w:lvlText w:val="%8."/>
      <w:lvlJc w:val="left"/>
      <w:pPr>
        <w:ind w:left="5862" w:hanging="360"/>
      </w:pPr>
    </w:lvl>
    <w:lvl w:ilvl="8" w:tplc="080A001B" w:tentative="1">
      <w:start w:val="1"/>
      <w:numFmt w:val="lowerRoman"/>
      <w:lvlText w:val="%9."/>
      <w:lvlJc w:val="right"/>
      <w:pPr>
        <w:ind w:left="6582" w:hanging="180"/>
      </w:pPr>
    </w:lvl>
  </w:abstractNum>
  <w:abstractNum w:abstractNumId="35">
    <w:nsid w:val="5C5D3118"/>
    <w:multiLevelType w:val="hybridMultilevel"/>
    <w:tmpl w:val="48183C5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5CF277CC"/>
    <w:multiLevelType w:val="hybridMultilevel"/>
    <w:tmpl w:val="30B04514"/>
    <w:lvl w:ilvl="0" w:tplc="14CAD632">
      <w:start w:val="1"/>
      <w:numFmt w:val="upperRoman"/>
      <w:lvlText w:val="%1."/>
      <w:lvlJc w:val="left"/>
      <w:pPr>
        <w:ind w:left="822" w:hanging="360"/>
      </w:pPr>
      <w:rPr>
        <w:rFonts w:ascii="Verdana" w:hAnsi="Verdana" w:hint="default"/>
        <w:b w:val="0"/>
      </w:rPr>
    </w:lvl>
    <w:lvl w:ilvl="1" w:tplc="080A0003" w:tentative="1">
      <w:start w:val="1"/>
      <w:numFmt w:val="bullet"/>
      <w:lvlText w:val="o"/>
      <w:lvlJc w:val="left"/>
      <w:pPr>
        <w:ind w:left="1542" w:hanging="360"/>
      </w:pPr>
      <w:rPr>
        <w:rFonts w:ascii="Courier New" w:hAnsi="Courier New" w:cs="Courier New" w:hint="default"/>
      </w:rPr>
    </w:lvl>
    <w:lvl w:ilvl="2" w:tplc="080A0005" w:tentative="1">
      <w:start w:val="1"/>
      <w:numFmt w:val="bullet"/>
      <w:lvlText w:val=""/>
      <w:lvlJc w:val="left"/>
      <w:pPr>
        <w:ind w:left="2262" w:hanging="360"/>
      </w:pPr>
      <w:rPr>
        <w:rFonts w:ascii="Wingdings" w:hAnsi="Wingdings" w:hint="default"/>
      </w:rPr>
    </w:lvl>
    <w:lvl w:ilvl="3" w:tplc="080A0001" w:tentative="1">
      <w:start w:val="1"/>
      <w:numFmt w:val="bullet"/>
      <w:lvlText w:val=""/>
      <w:lvlJc w:val="left"/>
      <w:pPr>
        <w:ind w:left="2982" w:hanging="360"/>
      </w:pPr>
      <w:rPr>
        <w:rFonts w:ascii="Symbol" w:hAnsi="Symbol" w:hint="default"/>
      </w:rPr>
    </w:lvl>
    <w:lvl w:ilvl="4" w:tplc="080A0003" w:tentative="1">
      <w:start w:val="1"/>
      <w:numFmt w:val="bullet"/>
      <w:lvlText w:val="o"/>
      <w:lvlJc w:val="left"/>
      <w:pPr>
        <w:ind w:left="3702" w:hanging="360"/>
      </w:pPr>
      <w:rPr>
        <w:rFonts w:ascii="Courier New" w:hAnsi="Courier New" w:cs="Courier New" w:hint="default"/>
      </w:rPr>
    </w:lvl>
    <w:lvl w:ilvl="5" w:tplc="080A0005" w:tentative="1">
      <w:start w:val="1"/>
      <w:numFmt w:val="bullet"/>
      <w:lvlText w:val=""/>
      <w:lvlJc w:val="left"/>
      <w:pPr>
        <w:ind w:left="4422" w:hanging="360"/>
      </w:pPr>
      <w:rPr>
        <w:rFonts w:ascii="Wingdings" w:hAnsi="Wingdings" w:hint="default"/>
      </w:rPr>
    </w:lvl>
    <w:lvl w:ilvl="6" w:tplc="080A0001" w:tentative="1">
      <w:start w:val="1"/>
      <w:numFmt w:val="bullet"/>
      <w:lvlText w:val=""/>
      <w:lvlJc w:val="left"/>
      <w:pPr>
        <w:ind w:left="5142" w:hanging="360"/>
      </w:pPr>
      <w:rPr>
        <w:rFonts w:ascii="Symbol" w:hAnsi="Symbol" w:hint="default"/>
      </w:rPr>
    </w:lvl>
    <w:lvl w:ilvl="7" w:tplc="080A0003" w:tentative="1">
      <w:start w:val="1"/>
      <w:numFmt w:val="bullet"/>
      <w:lvlText w:val="o"/>
      <w:lvlJc w:val="left"/>
      <w:pPr>
        <w:ind w:left="5862" w:hanging="360"/>
      </w:pPr>
      <w:rPr>
        <w:rFonts w:ascii="Courier New" w:hAnsi="Courier New" w:cs="Courier New" w:hint="default"/>
      </w:rPr>
    </w:lvl>
    <w:lvl w:ilvl="8" w:tplc="080A0005" w:tentative="1">
      <w:start w:val="1"/>
      <w:numFmt w:val="bullet"/>
      <w:lvlText w:val=""/>
      <w:lvlJc w:val="left"/>
      <w:pPr>
        <w:ind w:left="6582" w:hanging="360"/>
      </w:pPr>
      <w:rPr>
        <w:rFonts w:ascii="Wingdings" w:hAnsi="Wingdings" w:hint="default"/>
      </w:rPr>
    </w:lvl>
  </w:abstractNum>
  <w:abstractNum w:abstractNumId="37">
    <w:nsid w:val="60DB6C6C"/>
    <w:multiLevelType w:val="hybridMultilevel"/>
    <w:tmpl w:val="88EA139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21B6E28"/>
    <w:multiLevelType w:val="hybridMultilevel"/>
    <w:tmpl w:val="74AC7A8A"/>
    <w:lvl w:ilvl="0" w:tplc="14CAD632">
      <w:start w:val="1"/>
      <w:numFmt w:val="upperRoman"/>
      <w:lvlText w:val="%1."/>
      <w:lvlJc w:val="left"/>
      <w:pPr>
        <w:ind w:left="1004" w:hanging="720"/>
      </w:pPr>
      <w:rPr>
        <w:rFonts w:ascii="Verdana" w:hAnsi="Verdana" w:hint="default"/>
        <w:b w:val="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9">
    <w:nsid w:val="6A1A384E"/>
    <w:multiLevelType w:val="hybridMultilevel"/>
    <w:tmpl w:val="DDAA759E"/>
    <w:lvl w:ilvl="0" w:tplc="F4A645F2">
      <w:start w:val="1"/>
      <w:numFmt w:val="upperRoman"/>
      <w:lvlText w:val="%1."/>
      <w:lvlJc w:val="left"/>
      <w:pPr>
        <w:ind w:left="1137" w:hanging="711"/>
      </w:pPr>
      <w:rPr>
        <w:rFonts w:ascii="Verdana" w:hAnsi="Verdana" w:hint="default"/>
        <w:b w:val="0"/>
        <w:bCs/>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B8E6BAA"/>
    <w:multiLevelType w:val="hybridMultilevel"/>
    <w:tmpl w:val="D43457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2CE1774"/>
    <w:multiLevelType w:val="hybridMultilevel"/>
    <w:tmpl w:val="BEDEDA98"/>
    <w:lvl w:ilvl="0" w:tplc="14CAD632">
      <w:start w:val="1"/>
      <w:numFmt w:val="upperRoman"/>
      <w:lvlText w:val="%1."/>
      <w:lvlJc w:val="left"/>
      <w:pPr>
        <w:ind w:left="1004" w:hanging="720"/>
      </w:pPr>
      <w:rPr>
        <w:rFonts w:ascii="Verdana" w:hAnsi="Verdana" w:hint="default"/>
        <w:b w:val="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2">
    <w:nsid w:val="7529704F"/>
    <w:multiLevelType w:val="hybridMultilevel"/>
    <w:tmpl w:val="BD88AB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5807CEB"/>
    <w:multiLevelType w:val="hybridMultilevel"/>
    <w:tmpl w:val="3D3A5BC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6491680"/>
    <w:multiLevelType w:val="hybridMultilevel"/>
    <w:tmpl w:val="AACAB79E"/>
    <w:lvl w:ilvl="0" w:tplc="14CAD632">
      <w:start w:val="1"/>
      <w:numFmt w:val="upperRoman"/>
      <w:lvlText w:val="%1."/>
      <w:lvlJc w:val="left"/>
      <w:pPr>
        <w:ind w:left="1004" w:hanging="720"/>
      </w:pPr>
      <w:rPr>
        <w:rFonts w:ascii="Verdana" w:hAnsi="Verdana" w:hint="default"/>
        <w:b w:val="0"/>
      </w:rPr>
    </w:lvl>
    <w:lvl w:ilvl="1" w:tplc="166EC234">
      <w:start w:val="1"/>
      <w:numFmt w:val="lowerLetter"/>
      <w:lvlText w:val="%2)"/>
      <w:lvlJc w:val="left"/>
      <w:pPr>
        <w:ind w:left="1379" w:hanging="375"/>
      </w:pPr>
      <w:rPr>
        <w:rFonts w:hint="default"/>
        <w:b/>
      </w:r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5">
    <w:nsid w:val="798B26B4"/>
    <w:multiLevelType w:val="hybridMultilevel"/>
    <w:tmpl w:val="87205DFA"/>
    <w:lvl w:ilvl="0" w:tplc="D66EF3AA">
      <w:start w:val="1"/>
      <w:numFmt w:val="upperRoman"/>
      <w:lvlText w:val="%1."/>
      <w:lvlJc w:val="left"/>
      <w:pPr>
        <w:ind w:left="954" w:hanging="569"/>
      </w:pPr>
      <w:rPr>
        <w:rFonts w:ascii="Verdana" w:hAnsi="Verdana" w:hint="default"/>
        <w:b w:val="0"/>
        <w:bCs/>
        <w:sz w:val="24"/>
        <w:szCs w:val="24"/>
      </w:rPr>
    </w:lvl>
    <w:lvl w:ilvl="1" w:tplc="C09EE142">
      <w:start w:val="1"/>
      <w:numFmt w:val="bullet"/>
      <w:lvlText w:val="•"/>
      <w:lvlJc w:val="left"/>
      <w:pPr>
        <w:ind w:left="1764" w:hanging="569"/>
      </w:pPr>
      <w:rPr>
        <w:rFonts w:hint="default"/>
      </w:rPr>
    </w:lvl>
    <w:lvl w:ilvl="2" w:tplc="45A06964">
      <w:start w:val="1"/>
      <w:numFmt w:val="bullet"/>
      <w:lvlText w:val="•"/>
      <w:lvlJc w:val="left"/>
      <w:pPr>
        <w:ind w:left="2575" w:hanging="569"/>
      </w:pPr>
      <w:rPr>
        <w:rFonts w:hint="default"/>
      </w:rPr>
    </w:lvl>
    <w:lvl w:ilvl="3" w:tplc="91027AAC">
      <w:start w:val="1"/>
      <w:numFmt w:val="bullet"/>
      <w:lvlText w:val="•"/>
      <w:lvlJc w:val="left"/>
      <w:pPr>
        <w:ind w:left="3385" w:hanging="569"/>
      </w:pPr>
      <w:rPr>
        <w:rFonts w:hint="default"/>
      </w:rPr>
    </w:lvl>
    <w:lvl w:ilvl="4" w:tplc="98E617FC">
      <w:start w:val="1"/>
      <w:numFmt w:val="bullet"/>
      <w:lvlText w:val="•"/>
      <w:lvlJc w:val="left"/>
      <w:pPr>
        <w:ind w:left="4196" w:hanging="569"/>
      </w:pPr>
      <w:rPr>
        <w:rFonts w:hint="default"/>
      </w:rPr>
    </w:lvl>
    <w:lvl w:ilvl="5" w:tplc="6316C024">
      <w:start w:val="1"/>
      <w:numFmt w:val="bullet"/>
      <w:lvlText w:val="•"/>
      <w:lvlJc w:val="left"/>
      <w:pPr>
        <w:ind w:left="5007" w:hanging="569"/>
      </w:pPr>
      <w:rPr>
        <w:rFonts w:hint="default"/>
      </w:rPr>
    </w:lvl>
    <w:lvl w:ilvl="6" w:tplc="CE448F14">
      <w:start w:val="1"/>
      <w:numFmt w:val="bullet"/>
      <w:lvlText w:val="•"/>
      <w:lvlJc w:val="left"/>
      <w:pPr>
        <w:ind w:left="5817" w:hanging="569"/>
      </w:pPr>
      <w:rPr>
        <w:rFonts w:hint="default"/>
      </w:rPr>
    </w:lvl>
    <w:lvl w:ilvl="7" w:tplc="7514241C">
      <w:start w:val="1"/>
      <w:numFmt w:val="bullet"/>
      <w:lvlText w:val="•"/>
      <w:lvlJc w:val="left"/>
      <w:pPr>
        <w:ind w:left="6628" w:hanging="569"/>
      </w:pPr>
      <w:rPr>
        <w:rFonts w:hint="default"/>
      </w:rPr>
    </w:lvl>
    <w:lvl w:ilvl="8" w:tplc="8D3CB3DC">
      <w:start w:val="1"/>
      <w:numFmt w:val="bullet"/>
      <w:lvlText w:val="•"/>
      <w:lvlJc w:val="left"/>
      <w:pPr>
        <w:ind w:left="7438" w:hanging="569"/>
      </w:pPr>
      <w:rPr>
        <w:rFonts w:hint="default"/>
      </w:rPr>
    </w:lvl>
  </w:abstractNum>
  <w:abstractNum w:abstractNumId="46">
    <w:nsid w:val="79E05F07"/>
    <w:multiLevelType w:val="hybridMultilevel"/>
    <w:tmpl w:val="9EBAEFB6"/>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7">
    <w:nsid w:val="7B401D76"/>
    <w:multiLevelType w:val="hybridMultilevel"/>
    <w:tmpl w:val="E55A3A84"/>
    <w:lvl w:ilvl="0" w:tplc="14CAD632">
      <w:start w:val="1"/>
      <w:numFmt w:val="upperRoman"/>
      <w:lvlText w:val="%1."/>
      <w:lvlJc w:val="left"/>
      <w:pPr>
        <w:ind w:left="822" w:hanging="360"/>
      </w:pPr>
      <w:rPr>
        <w:rFonts w:ascii="Verdana" w:hAnsi="Verdana" w:hint="default"/>
        <w:b w:val="0"/>
      </w:rPr>
    </w:lvl>
    <w:lvl w:ilvl="1" w:tplc="080A0019" w:tentative="1">
      <w:start w:val="1"/>
      <w:numFmt w:val="lowerLetter"/>
      <w:lvlText w:val="%2."/>
      <w:lvlJc w:val="left"/>
      <w:pPr>
        <w:ind w:left="1542" w:hanging="360"/>
      </w:pPr>
    </w:lvl>
    <w:lvl w:ilvl="2" w:tplc="080A001B" w:tentative="1">
      <w:start w:val="1"/>
      <w:numFmt w:val="lowerRoman"/>
      <w:lvlText w:val="%3."/>
      <w:lvlJc w:val="right"/>
      <w:pPr>
        <w:ind w:left="2262" w:hanging="180"/>
      </w:pPr>
    </w:lvl>
    <w:lvl w:ilvl="3" w:tplc="080A000F" w:tentative="1">
      <w:start w:val="1"/>
      <w:numFmt w:val="decimal"/>
      <w:lvlText w:val="%4."/>
      <w:lvlJc w:val="left"/>
      <w:pPr>
        <w:ind w:left="2982" w:hanging="360"/>
      </w:pPr>
    </w:lvl>
    <w:lvl w:ilvl="4" w:tplc="080A0019" w:tentative="1">
      <w:start w:val="1"/>
      <w:numFmt w:val="lowerLetter"/>
      <w:lvlText w:val="%5."/>
      <w:lvlJc w:val="left"/>
      <w:pPr>
        <w:ind w:left="3702" w:hanging="360"/>
      </w:pPr>
    </w:lvl>
    <w:lvl w:ilvl="5" w:tplc="080A001B" w:tentative="1">
      <w:start w:val="1"/>
      <w:numFmt w:val="lowerRoman"/>
      <w:lvlText w:val="%6."/>
      <w:lvlJc w:val="right"/>
      <w:pPr>
        <w:ind w:left="4422" w:hanging="180"/>
      </w:pPr>
    </w:lvl>
    <w:lvl w:ilvl="6" w:tplc="080A000F" w:tentative="1">
      <w:start w:val="1"/>
      <w:numFmt w:val="decimal"/>
      <w:lvlText w:val="%7."/>
      <w:lvlJc w:val="left"/>
      <w:pPr>
        <w:ind w:left="5142" w:hanging="360"/>
      </w:pPr>
    </w:lvl>
    <w:lvl w:ilvl="7" w:tplc="080A0019" w:tentative="1">
      <w:start w:val="1"/>
      <w:numFmt w:val="lowerLetter"/>
      <w:lvlText w:val="%8."/>
      <w:lvlJc w:val="left"/>
      <w:pPr>
        <w:ind w:left="5862" w:hanging="360"/>
      </w:pPr>
    </w:lvl>
    <w:lvl w:ilvl="8" w:tplc="080A001B" w:tentative="1">
      <w:start w:val="1"/>
      <w:numFmt w:val="lowerRoman"/>
      <w:lvlText w:val="%9."/>
      <w:lvlJc w:val="right"/>
      <w:pPr>
        <w:ind w:left="6582" w:hanging="180"/>
      </w:pPr>
    </w:lvl>
  </w:abstractNum>
  <w:num w:numId="1">
    <w:abstractNumId w:val="26"/>
  </w:num>
  <w:num w:numId="2">
    <w:abstractNumId w:val="17"/>
  </w:num>
  <w:num w:numId="3">
    <w:abstractNumId w:val="45"/>
  </w:num>
  <w:num w:numId="4">
    <w:abstractNumId w:val="41"/>
  </w:num>
  <w:num w:numId="5">
    <w:abstractNumId w:val="7"/>
  </w:num>
  <w:num w:numId="6">
    <w:abstractNumId w:val="37"/>
  </w:num>
  <w:num w:numId="7">
    <w:abstractNumId w:val="31"/>
  </w:num>
  <w:num w:numId="8">
    <w:abstractNumId w:val="39"/>
  </w:num>
  <w:num w:numId="9">
    <w:abstractNumId w:val="21"/>
  </w:num>
  <w:num w:numId="10">
    <w:abstractNumId w:val="30"/>
  </w:num>
  <w:num w:numId="11">
    <w:abstractNumId w:val="44"/>
  </w:num>
  <w:num w:numId="12">
    <w:abstractNumId w:val="38"/>
  </w:num>
  <w:num w:numId="13">
    <w:abstractNumId w:val="34"/>
  </w:num>
  <w:num w:numId="14">
    <w:abstractNumId w:val="25"/>
  </w:num>
  <w:num w:numId="15">
    <w:abstractNumId w:val="28"/>
  </w:num>
  <w:num w:numId="16">
    <w:abstractNumId w:val="23"/>
  </w:num>
  <w:num w:numId="17">
    <w:abstractNumId w:val="4"/>
  </w:num>
  <w:num w:numId="18">
    <w:abstractNumId w:val="29"/>
  </w:num>
  <w:num w:numId="19">
    <w:abstractNumId w:val="36"/>
  </w:num>
  <w:num w:numId="20">
    <w:abstractNumId w:val="24"/>
  </w:num>
  <w:num w:numId="21">
    <w:abstractNumId w:val="1"/>
  </w:num>
  <w:num w:numId="22">
    <w:abstractNumId w:val="5"/>
  </w:num>
  <w:num w:numId="23">
    <w:abstractNumId w:val="8"/>
  </w:num>
  <w:num w:numId="24">
    <w:abstractNumId w:val="20"/>
  </w:num>
  <w:num w:numId="25">
    <w:abstractNumId w:val="19"/>
  </w:num>
  <w:num w:numId="26">
    <w:abstractNumId w:val="16"/>
  </w:num>
  <w:num w:numId="27">
    <w:abstractNumId w:val="0"/>
  </w:num>
  <w:num w:numId="28">
    <w:abstractNumId w:val="9"/>
  </w:num>
  <w:num w:numId="29">
    <w:abstractNumId w:val="14"/>
  </w:num>
  <w:num w:numId="30">
    <w:abstractNumId w:val="12"/>
  </w:num>
  <w:num w:numId="31">
    <w:abstractNumId w:val="2"/>
  </w:num>
  <w:num w:numId="32">
    <w:abstractNumId w:val="33"/>
  </w:num>
  <w:num w:numId="33">
    <w:abstractNumId w:val="43"/>
  </w:num>
  <w:num w:numId="34">
    <w:abstractNumId w:val="13"/>
  </w:num>
  <w:num w:numId="35">
    <w:abstractNumId w:val="22"/>
  </w:num>
  <w:num w:numId="36">
    <w:abstractNumId w:val="11"/>
  </w:num>
  <w:num w:numId="37">
    <w:abstractNumId w:val="18"/>
  </w:num>
  <w:num w:numId="38">
    <w:abstractNumId w:val="6"/>
  </w:num>
  <w:num w:numId="39">
    <w:abstractNumId w:val="10"/>
  </w:num>
  <w:num w:numId="40">
    <w:abstractNumId w:val="42"/>
  </w:num>
  <w:num w:numId="41">
    <w:abstractNumId w:val="40"/>
  </w:num>
  <w:num w:numId="42">
    <w:abstractNumId w:val="3"/>
  </w:num>
  <w:num w:numId="43">
    <w:abstractNumId w:val="32"/>
  </w:num>
  <w:num w:numId="44">
    <w:abstractNumId w:val="27"/>
  </w:num>
  <w:num w:numId="45">
    <w:abstractNumId w:val="47"/>
  </w:num>
  <w:num w:numId="46">
    <w:abstractNumId w:val="15"/>
  </w:num>
  <w:num w:numId="47">
    <w:abstractNumId w:val="35"/>
  </w:num>
  <w:num w:numId="48">
    <w:abstractNumId w:val="4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1"/>
    <w:qFormat/>
    <w:pPr>
      <w:widowControl w:val="0"/>
      <w:spacing w:after="0" w:line="240" w:lineRule="auto"/>
      <w:ind w:left="349"/>
      <w:jc w:val="center"/>
      <w:outlineLvl w:val="0"/>
    </w:pPr>
    <w:rPr>
      <w:rFonts w:ascii="Verdana" w:eastAsia="Times New Roman" w:hAnsi="Verdana"/>
      <w:b/>
      <w:bCs/>
      <w:sz w:val="24"/>
      <w:szCs w:val="24"/>
      <w:lang w:val="en-US"/>
    </w:rPr>
  </w:style>
  <w:style w:type="paragraph" w:styleId="Ttulo2">
    <w:name w:val="heading 2"/>
    <w:basedOn w:val="Normal"/>
    <w:next w:val="Normal"/>
    <w:link w:val="Ttulo2Car"/>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Pr>
      <w:rFonts w:ascii="Verdana" w:eastAsia="Times New Roman" w:hAnsi="Verdana"/>
      <w:b/>
      <w:bCs/>
      <w:sz w:val="24"/>
      <w:szCs w:val="24"/>
      <w:lang w:val="en-US"/>
    </w:rPr>
  </w:style>
  <w:style w:type="paragraph" w:customStyle="1" w:styleId="Standard">
    <w:name w:val="Standard"/>
    <w:pPr>
      <w:widowControl w:val="0"/>
      <w:suppressAutoHyphens/>
      <w:spacing w:after="0" w:line="240" w:lineRule="auto"/>
      <w:textAlignment w:val="baseline"/>
    </w:pPr>
    <w:rPr>
      <w:rFonts w:ascii="Times New Roman" w:eastAsia="SimSun" w:hAnsi="Times New Roman" w:cs="Mangal"/>
      <w:kern w:val="1"/>
      <w:sz w:val="24"/>
      <w:szCs w:val="24"/>
      <w:lang w:eastAsia="zh-CN" w:bidi="hi-IN"/>
    </w:rPr>
  </w:style>
  <w:style w:type="character" w:customStyle="1" w:styleId="Fuentedeprrafopredeter2">
    <w:name w:val="Fuente de párrafo predeter.2"/>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Pr>
      <w:rFonts w:eastAsiaTheme="minorEastAsia"/>
      <w:lang w:eastAsia="es-MX"/>
    </w:rPr>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Pr>
      <w:rFonts w:eastAsiaTheme="minorEastAsia"/>
      <w:lang w:eastAsia="es-MX"/>
    </w:rPr>
  </w:style>
  <w:style w:type="paragraph" w:styleId="Textoindependiente">
    <w:name w:val="Body Text"/>
    <w:basedOn w:val="Normal"/>
    <w:link w:val="TextoindependienteCar"/>
    <w:uiPriority w:val="1"/>
    <w:qFormat/>
    <w:pPr>
      <w:widowControl w:val="0"/>
      <w:spacing w:after="0" w:line="240" w:lineRule="auto"/>
      <w:ind w:left="102"/>
    </w:pPr>
    <w:rPr>
      <w:rFonts w:ascii="Times New Roman" w:eastAsia="Times New Roman" w:hAnsi="Times New Roman"/>
      <w:sz w:val="24"/>
      <w:szCs w:val="24"/>
      <w:lang w:val="en-US"/>
    </w:rPr>
  </w:style>
  <w:style w:type="character" w:customStyle="1" w:styleId="TextoindependienteCar">
    <w:name w:val="Texto independiente Car"/>
    <w:basedOn w:val="Fuentedeprrafopredeter"/>
    <w:link w:val="Textoindependiente"/>
    <w:uiPriority w:val="1"/>
    <w:rPr>
      <w:rFonts w:ascii="Times New Roman" w:eastAsia="Times New Roman" w:hAnsi="Times New Roman"/>
      <w:sz w:val="24"/>
      <w:szCs w:val="24"/>
      <w:lang w:val="en-US" w:eastAsia="es-MX"/>
    </w:rPr>
  </w:style>
  <w:style w:type="paragraph" w:styleId="Prrafodelista">
    <w:name w:val="List Paragraph"/>
    <w:basedOn w:val="Normal"/>
    <w:uiPriority w:val="34"/>
    <w:qFormat/>
    <w:pPr>
      <w:widowControl w:val="0"/>
      <w:spacing w:after="0" w:line="240" w:lineRule="auto"/>
    </w:pPr>
    <w:rPr>
      <w:lang w:val="en-US"/>
    </w:rPr>
  </w:style>
  <w:style w:type="paragraph" w:customStyle="1" w:styleId="TableParagraph">
    <w:name w:val="Table Paragraph"/>
    <w:basedOn w:val="Normal"/>
    <w:uiPriority w:val="1"/>
    <w:qFormat/>
    <w:pPr>
      <w:widowControl w:val="0"/>
      <w:spacing w:after="0" w:line="240" w:lineRule="auto"/>
    </w:pPr>
    <w:rPr>
      <w:lang w:val="en-US"/>
    </w:rPr>
  </w:style>
  <w:style w:type="character" w:customStyle="1" w:styleId="TextodegloboCar">
    <w:name w:val="Texto de globo Car"/>
    <w:basedOn w:val="Fuentedeprrafopredeter"/>
    <w:link w:val="Textodeglobo"/>
    <w:uiPriority w:val="99"/>
    <w:semiHidden/>
    <w:rPr>
      <w:rFonts w:ascii="Tahoma" w:hAnsi="Tahoma" w:cs="Tahoma"/>
      <w:sz w:val="16"/>
      <w:szCs w:val="16"/>
      <w:lang w:val="en-US"/>
    </w:rPr>
  </w:style>
  <w:style w:type="paragraph" w:styleId="Textodeglobo">
    <w:name w:val="Balloon Text"/>
    <w:basedOn w:val="Normal"/>
    <w:link w:val="TextodegloboCar"/>
    <w:uiPriority w:val="99"/>
    <w:semiHidden/>
    <w:unhideWhenUsed/>
    <w:pPr>
      <w:widowControl w:val="0"/>
      <w:spacing w:after="0" w:line="240" w:lineRule="auto"/>
    </w:pPr>
    <w:rPr>
      <w:rFonts w:ascii="Tahoma" w:eastAsiaTheme="minorHAnsi" w:hAnsi="Tahoma" w:cs="Tahoma"/>
      <w:sz w:val="16"/>
      <w:szCs w:val="16"/>
      <w:lang w:val="en-US" w:eastAsia="en-US"/>
    </w:rPr>
  </w:style>
  <w:style w:type="character" w:customStyle="1" w:styleId="TextodegloboCar1">
    <w:name w:val="Texto de globo Car1"/>
    <w:basedOn w:val="Fuentedeprrafopredeter"/>
    <w:uiPriority w:val="99"/>
    <w:semiHidden/>
    <w:rPr>
      <w:rFonts w:ascii="Tahoma" w:eastAsiaTheme="minorEastAsia" w:hAnsi="Tahoma" w:cs="Tahoma"/>
      <w:sz w:val="16"/>
      <w:szCs w:val="16"/>
      <w:lang w:eastAsia="es-MX"/>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pPr>
      <w:suppressAutoHyphens/>
      <w:spacing w:before="28" w:after="119" w:line="100" w:lineRule="atLeast"/>
    </w:pPr>
    <w:rPr>
      <w:rFonts w:ascii="Times New Roman" w:eastAsia="Times New Roman" w:hAnsi="Times New Roman" w:cs="Times New Roman"/>
      <w:kern w:val="1"/>
      <w:sz w:val="24"/>
      <w:szCs w:val="24"/>
      <w:lang w:eastAsia="zh-CN"/>
    </w:rPr>
  </w:style>
  <w:style w:type="paragraph" w:styleId="Textonotapie">
    <w:name w:val="footnote text"/>
    <w:basedOn w:val="Normal"/>
    <w:link w:val="TextonotapieCar"/>
    <w:uiPriority w:val="99"/>
    <w:semiHidden/>
    <w:unhideWhenUsed/>
    <w:pPr>
      <w:spacing w:after="0" w:line="240" w:lineRule="auto"/>
    </w:pPr>
    <w:rPr>
      <w:rFonts w:eastAsiaTheme="minorHAnsi"/>
      <w:sz w:val="20"/>
      <w:szCs w:val="20"/>
      <w:lang w:eastAsia="en-US"/>
    </w:rPr>
  </w:style>
  <w:style w:type="character" w:customStyle="1" w:styleId="TextonotapieCar">
    <w:name w:val="Texto nota pie Car"/>
    <w:basedOn w:val="Fuentedeprrafopredeter"/>
    <w:link w:val="Textonotapie"/>
    <w:uiPriority w:val="99"/>
    <w:semiHidden/>
    <w:rPr>
      <w:rFonts w:eastAsiaTheme="minorHAnsi"/>
      <w:sz w:val="20"/>
      <w:szCs w:val="20"/>
      <w:lang w:eastAsia="en-US"/>
    </w:rPr>
  </w:style>
  <w:style w:type="character" w:styleId="Refdenotaalpie">
    <w:name w:val="footnote reference"/>
    <w:basedOn w:val="Fuentedeprrafopredeter"/>
    <w:uiPriority w:val="99"/>
    <w:semiHidden/>
    <w:unhideWhenUsed/>
    <w:rPr>
      <w:vertAlign w:val="superscript"/>
    </w:rPr>
  </w:style>
  <w:style w:type="character" w:styleId="Hipervnculo">
    <w:name w:val="Hyperlink"/>
    <w:basedOn w:val="Fuentedeprrafopredeter"/>
    <w:uiPriority w:val="99"/>
    <w:unhideWhenUsed/>
    <w:rPr>
      <w:color w:val="0000FF" w:themeColor="hyperlink"/>
      <w:u w:val="single"/>
    </w:rPr>
  </w:style>
  <w:style w:type="paragraph" w:customStyle="1" w:styleId="Estilo">
    <w:name w:val="Estilo"/>
    <w:basedOn w:val="Sinespaciado"/>
    <w:link w:val="EstiloCar"/>
    <w:qFormat/>
    <w:pPr>
      <w:jc w:val="both"/>
    </w:pPr>
    <w:rPr>
      <w:rFonts w:ascii="Arial" w:eastAsiaTheme="minorHAnsi" w:hAnsi="Arial"/>
      <w:sz w:val="24"/>
      <w:lang w:eastAsia="en-US"/>
    </w:rPr>
  </w:style>
  <w:style w:type="character" w:customStyle="1" w:styleId="EstiloCar">
    <w:name w:val="Estilo Car"/>
    <w:basedOn w:val="Fuentedeprrafopredeter"/>
    <w:link w:val="Estilo"/>
    <w:rPr>
      <w:rFonts w:ascii="Arial" w:eastAsiaTheme="minorHAnsi" w:hAnsi="Arial"/>
      <w:sz w:val="24"/>
      <w:lang w:eastAsia="en-US"/>
    </w:rPr>
  </w:style>
  <w:style w:type="paragraph" w:styleId="Sinespaciado">
    <w:name w:val="No Spacing"/>
    <w:uiPriority w:val="1"/>
    <w:qFormat/>
    <w:pPr>
      <w:spacing w:after="0" w:line="240" w:lineRule="auto"/>
    </w:pPr>
  </w:style>
  <w:style w:type="table" w:styleId="Tablaconcuadrcula">
    <w:name w:val="Table Grid"/>
    <w:basedOn w:val="Tabla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Pr>
      <w:rFonts w:asciiTheme="majorHAnsi" w:eastAsiaTheme="majorEastAsia" w:hAnsiTheme="majorHAnsi" w:cstheme="majorBidi"/>
      <w:color w:val="365F91" w:themeColor="accent1" w:themeShade="BF"/>
      <w:sz w:val="26"/>
      <w:szCs w:val="26"/>
    </w:rPr>
  </w:style>
  <w:style w:type="paragraph" w:customStyle="1" w:styleId="Predeterminado">
    <w:name w:val="Predeterminado"/>
    <w:pPr>
      <w:tabs>
        <w:tab w:val="left" w:pos="708"/>
      </w:tabs>
      <w:suppressAutoHyphens/>
    </w:pPr>
    <w:rPr>
      <w:rFonts w:ascii="Calibri" w:eastAsia="SimSun" w:hAnsi="Calibri" w:cs="Times New Roman"/>
      <w:color w:val="00000A"/>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1"/>
    <w:qFormat/>
    <w:pPr>
      <w:widowControl w:val="0"/>
      <w:spacing w:after="0" w:line="240" w:lineRule="auto"/>
      <w:ind w:left="349"/>
      <w:jc w:val="center"/>
      <w:outlineLvl w:val="0"/>
    </w:pPr>
    <w:rPr>
      <w:rFonts w:ascii="Verdana" w:eastAsia="Times New Roman" w:hAnsi="Verdana"/>
      <w:b/>
      <w:bCs/>
      <w:sz w:val="24"/>
      <w:szCs w:val="24"/>
      <w:lang w:val="en-US"/>
    </w:rPr>
  </w:style>
  <w:style w:type="paragraph" w:styleId="Ttulo2">
    <w:name w:val="heading 2"/>
    <w:basedOn w:val="Normal"/>
    <w:next w:val="Normal"/>
    <w:link w:val="Ttulo2Car"/>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Pr>
      <w:rFonts w:ascii="Verdana" w:eastAsia="Times New Roman" w:hAnsi="Verdana"/>
      <w:b/>
      <w:bCs/>
      <w:sz w:val="24"/>
      <w:szCs w:val="24"/>
      <w:lang w:val="en-US"/>
    </w:rPr>
  </w:style>
  <w:style w:type="paragraph" w:customStyle="1" w:styleId="Standard">
    <w:name w:val="Standard"/>
    <w:pPr>
      <w:widowControl w:val="0"/>
      <w:suppressAutoHyphens/>
      <w:spacing w:after="0" w:line="240" w:lineRule="auto"/>
      <w:textAlignment w:val="baseline"/>
    </w:pPr>
    <w:rPr>
      <w:rFonts w:ascii="Times New Roman" w:eastAsia="SimSun" w:hAnsi="Times New Roman" w:cs="Mangal"/>
      <w:kern w:val="1"/>
      <w:sz w:val="24"/>
      <w:szCs w:val="24"/>
      <w:lang w:eastAsia="zh-CN" w:bidi="hi-IN"/>
    </w:rPr>
  </w:style>
  <w:style w:type="character" w:customStyle="1" w:styleId="Fuentedeprrafopredeter2">
    <w:name w:val="Fuente de párrafo predeter.2"/>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Pr>
      <w:rFonts w:eastAsiaTheme="minorEastAsia"/>
      <w:lang w:eastAsia="es-MX"/>
    </w:rPr>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Pr>
      <w:rFonts w:eastAsiaTheme="minorEastAsia"/>
      <w:lang w:eastAsia="es-MX"/>
    </w:rPr>
  </w:style>
  <w:style w:type="paragraph" w:styleId="Textoindependiente">
    <w:name w:val="Body Text"/>
    <w:basedOn w:val="Normal"/>
    <w:link w:val="TextoindependienteCar"/>
    <w:uiPriority w:val="1"/>
    <w:qFormat/>
    <w:pPr>
      <w:widowControl w:val="0"/>
      <w:spacing w:after="0" w:line="240" w:lineRule="auto"/>
      <w:ind w:left="102"/>
    </w:pPr>
    <w:rPr>
      <w:rFonts w:ascii="Times New Roman" w:eastAsia="Times New Roman" w:hAnsi="Times New Roman"/>
      <w:sz w:val="24"/>
      <w:szCs w:val="24"/>
      <w:lang w:val="en-US"/>
    </w:rPr>
  </w:style>
  <w:style w:type="character" w:customStyle="1" w:styleId="TextoindependienteCar">
    <w:name w:val="Texto independiente Car"/>
    <w:basedOn w:val="Fuentedeprrafopredeter"/>
    <w:link w:val="Textoindependiente"/>
    <w:uiPriority w:val="1"/>
    <w:rPr>
      <w:rFonts w:ascii="Times New Roman" w:eastAsia="Times New Roman" w:hAnsi="Times New Roman"/>
      <w:sz w:val="24"/>
      <w:szCs w:val="24"/>
      <w:lang w:val="en-US" w:eastAsia="es-MX"/>
    </w:rPr>
  </w:style>
  <w:style w:type="paragraph" w:styleId="Prrafodelista">
    <w:name w:val="List Paragraph"/>
    <w:basedOn w:val="Normal"/>
    <w:uiPriority w:val="34"/>
    <w:qFormat/>
    <w:pPr>
      <w:widowControl w:val="0"/>
      <w:spacing w:after="0" w:line="240" w:lineRule="auto"/>
    </w:pPr>
    <w:rPr>
      <w:lang w:val="en-US"/>
    </w:rPr>
  </w:style>
  <w:style w:type="paragraph" w:customStyle="1" w:styleId="TableParagraph">
    <w:name w:val="Table Paragraph"/>
    <w:basedOn w:val="Normal"/>
    <w:uiPriority w:val="1"/>
    <w:qFormat/>
    <w:pPr>
      <w:widowControl w:val="0"/>
      <w:spacing w:after="0" w:line="240" w:lineRule="auto"/>
    </w:pPr>
    <w:rPr>
      <w:lang w:val="en-US"/>
    </w:rPr>
  </w:style>
  <w:style w:type="character" w:customStyle="1" w:styleId="TextodegloboCar">
    <w:name w:val="Texto de globo Car"/>
    <w:basedOn w:val="Fuentedeprrafopredeter"/>
    <w:link w:val="Textodeglobo"/>
    <w:uiPriority w:val="99"/>
    <w:semiHidden/>
    <w:rPr>
      <w:rFonts w:ascii="Tahoma" w:hAnsi="Tahoma" w:cs="Tahoma"/>
      <w:sz w:val="16"/>
      <w:szCs w:val="16"/>
      <w:lang w:val="en-US"/>
    </w:rPr>
  </w:style>
  <w:style w:type="paragraph" w:styleId="Textodeglobo">
    <w:name w:val="Balloon Text"/>
    <w:basedOn w:val="Normal"/>
    <w:link w:val="TextodegloboCar"/>
    <w:uiPriority w:val="99"/>
    <w:semiHidden/>
    <w:unhideWhenUsed/>
    <w:pPr>
      <w:widowControl w:val="0"/>
      <w:spacing w:after="0" w:line="240" w:lineRule="auto"/>
    </w:pPr>
    <w:rPr>
      <w:rFonts w:ascii="Tahoma" w:eastAsiaTheme="minorHAnsi" w:hAnsi="Tahoma" w:cs="Tahoma"/>
      <w:sz w:val="16"/>
      <w:szCs w:val="16"/>
      <w:lang w:val="en-US" w:eastAsia="en-US"/>
    </w:rPr>
  </w:style>
  <w:style w:type="character" w:customStyle="1" w:styleId="TextodegloboCar1">
    <w:name w:val="Texto de globo Car1"/>
    <w:basedOn w:val="Fuentedeprrafopredeter"/>
    <w:uiPriority w:val="99"/>
    <w:semiHidden/>
    <w:rPr>
      <w:rFonts w:ascii="Tahoma" w:eastAsiaTheme="minorEastAsia" w:hAnsi="Tahoma" w:cs="Tahoma"/>
      <w:sz w:val="16"/>
      <w:szCs w:val="16"/>
      <w:lang w:eastAsia="es-MX"/>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pPr>
      <w:suppressAutoHyphens/>
      <w:spacing w:before="28" w:after="119" w:line="100" w:lineRule="atLeast"/>
    </w:pPr>
    <w:rPr>
      <w:rFonts w:ascii="Times New Roman" w:eastAsia="Times New Roman" w:hAnsi="Times New Roman" w:cs="Times New Roman"/>
      <w:kern w:val="1"/>
      <w:sz w:val="24"/>
      <w:szCs w:val="24"/>
      <w:lang w:eastAsia="zh-CN"/>
    </w:rPr>
  </w:style>
  <w:style w:type="paragraph" w:styleId="Textonotapie">
    <w:name w:val="footnote text"/>
    <w:basedOn w:val="Normal"/>
    <w:link w:val="TextonotapieCar"/>
    <w:uiPriority w:val="99"/>
    <w:semiHidden/>
    <w:unhideWhenUsed/>
    <w:pPr>
      <w:spacing w:after="0" w:line="240" w:lineRule="auto"/>
    </w:pPr>
    <w:rPr>
      <w:rFonts w:eastAsiaTheme="minorHAnsi"/>
      <w:sz w:val="20"/>
      <w:szCs w:val="20"/>
      <w:lang w:eastAsia="en-US"/>
    </w:rPr>
  </w:style>
  <w:style w:type="character" w:customStyle="1" w:styleId="TextonotapieCar">
    <w:name w:val="Texto nota pie Car"/>
    <w:basedOn w:val="Fuentedeprrafopredeter"/>
    <w:link w:val="Textonotapie"/>
    <w:uiPriority w:val="99"/>
    <w:semiHidden/>
    <w:rPr>
      <w:rFonts w:eastAsiaTheme="minorHAnsi"/>
      <w:sz w:val="20"/>
      <w:szCs w:val="20"/>
      <w:lang w:eastAsia="en-US"/>
    </w:rPr>
  </w:style>
  <w:style w:type="character" w:styleId="Refdenotaalpie">
    <w:name w:val="footnote reference"/>
    <w:basedOn w:val="Fuentedeprrafopredeter"/>
    <w:uiPriority w:val="99"/>
    <w:semiHidden/>
    <w:unhideWhenUsed/>
    <w:rPr>
      <w:vertAlign w:val="superscript"/>
    </w:rPr>
  </w:style>
  <w:style w:type="character" w:styleId="Hipervnculo">
    <w:name w:val="Hyperlink"/>
    <w:basedOn w:val="Fuentedeprrafopredeter"/>
    <w:uiPriority w:val="99"/>
    <w:unhideWhenUsed/>
    <w:rPr>
      <w:color w:val="0000FF" w:themeColor="hyperlink"/>
      <w:u w:val="single"/>
    </w:rPr>
  </w:style>
  <w:style w:type="paragraph" w:customStyle="1" w:styleId="Estilo">
    <w:name w:val="Estilo"/>
    <w:basedOn w:val="Sinespaciado"/>
    <w:link w:val="EstiloCar"/>
    <w:qFormat/>
    <w:pPr>
      <w:jc w:val="both"/>
    </w:pPr>
    <w:rPr>
      <w:rFonts w:ascii="Arial" w:eastAsiaTheme="minorHAnsi" w:hAnsi="Arial"/>
      <w:sz w:val="24"/>
      <w:lang w:eastAsia="en-US"/>
    </w:rPr>
  </w:style>
  <w:style w:type="character" w:customStyle="1" w:styleId="EstiloCar">
    <w:name w:val="Estilo Car"/>
    <w:basedOn w:val="Fuentedeprrafopredeter"/>
    <w:link w:val="Estilo"/>
    <w:rPr>
      <w:rFonts w:ascii="Arial" w:eastAsiaTheme="minorHAnsi" w:hAnsi="Arial"/>
      <w:sz w:val="24"/>
      <w:lang w:eastAsia="en-US"/>
    </w:rPr>
  </w:style>
  <w:style w:type="paragraph" w:styleId="Sinespaciado">
    <w:name w:val="No Spacing"/>
    <w:uiPriority w:val="1"/>
    <w:qFormat/>
    <w:pPr>
      <w:spacing w:after="0" w:line="240" w:lineRule="auto"/>
    </w:pPr>
  </w:style>
  <w:style w:type="table" w:styleId="Tablaconcuadrcula">
    <w:name w:val="Table Grid"/>
    <w:basedOn w:val="Tabla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Pr>
      <w:rFonts w:asciiTheme="majorHAnsi" w:eastAsiaTheme="majorEastAsia" w:hAnsiTheme="majorHAnsi" w:cstheme="majorBidi"/>
      <w:color w:val="365F91" w:themeColor="accent1" w:themeShade="BF"/>
      <w:sz w:val="26"/>
      <w:szCs w:val="26"/>
    </w:rPr>
  </w:style>
  <w:style w:type="paragraph" w:customStyle="1" w:styleId="Predeterminado">
    <w:name w:val="Predeterminado"/>
    <w:pPr>
      <w:tabs>
        <w:tab w:val="left" w:pos="708"/>
      </w:tabs>
      <w:suppressAutoHyphens/>
    </w:pPr>
    <w:rPr>
      <w:rFonts w:ascii="Calibri" w:eastAsia="SimSun" w:hAnsi="Calibri" w:cs="Times New Roman"/>
      <w:color w:val="00000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626323">
      <w:bodyDiv w:val="1"/>
      <w:marLeft w:val="0"/>
      <w:marRight w:val="0"/>
      <w:marTop w:val="0"/>
      <w:marBottom w:val="0"/>
      <w:divBdr>
        <w:top w:val="none" w:sz="0" w:space="0" w:color="auto"/>
        <w:left w:val="none" w:sz="0" w:space="0" w:color="auto"/>
        <w:bottom w:val="none" w:sz="0" w:space="0" w:color="auto"/>
        <w:right w:val="none" w:sz="0" w:space="0" w:color="auto"/>
      </w:divBdr>
    </w:div>
    <w:div w:id="127929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CECFC5-74AF-41FC-913B-E47ED138A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9738</Words>
  <Characters>53559</Characters>
  <Application>Microsoft Office Word</Application>
  <DocSecurity>0</DocSecurity>
  <Lines>446</Lines>
  <Paragraphs>126</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63171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TLJ0032</dc:creator>
  <cp:lastModifiedBy>Likuit</cp:lastModifiedBy>
  <cp:revision>2</cp:revision>
  <cp:lastPrinted>2021-06-14T15:48:00Z</cp:lastPrinted>
  <dcterms:created xsi:type="dcterms:W3CDTF">2022-06-24T17:22:00Z</dcterms:created>
  <dcterms:modified xsi:type="dcterms:W3CDTF">2022-06-24T17:22:00Z</dcterms:modified>
</cp:coreProperties>
</file>