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A3" w:rsidRPr="00A942A3" w:rsidRDefault="00A942A3" w:rsidP="00A942A3">
      <w:pPr>
        <w:jc w:val="center"/>
        <w:rPr>
          <w:rFonts w:ascii="Times New Roman" w:hAnsi="Times New Roman" w:cs="Times New Roman"/>
          <w:b/>
          <w:sz w:val="24"/>
        </w:rPr>
      </w:pPr>
      <w:r w:rsidRPr="00A942A3">
        <w:rPr>
          <w:rFonts w:ascii="Times New Roman" w:hAnsi="Times New Roman" w:cs="Times New Roman"/>
          <w:b/>
          <w:sz w:val="24"/>
        </w:rPr>
        <w:t>EXPEDIENTE RECURSOS HUMANOS</w:t>
      </w:r>
    </w:p>
    <w:p w:rsidR="00A942A3" w:rsidRDefault="00A942A3"/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11"/>
        <w:gridCol w:w="6214"/>
      </w:tblGrid>
      <w:tr w:rsidR="00A942A3" w:rsidRPr="00C534E3" w:rsidTr="00C534E3">
        <w:trPr>
          <w:trHeight w:val="315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A942A3" w:rsidRPr="00C534E3" w:rsidRDefault="00A942A3" w:rsidP="00C5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Número del formato</w:t>
            </w:r>
          </w:p>
        </w:tc>
        <w:tc>
          <w:tcPr>
            <w:tcW w:w="6214" w:type="dxa"/>
            <w:shd w:val="clear" w:color="auto" w:fill="auto"/>
            <w:noWrap/>
            <w:vAlign w:val="bottom"/>
            <w:hideMark/>
          </w:tcPr>
          <w:p w:rsidR="00A942A3" w:rsidRPr="00C534E3" w:rsidRDefault="00A942A3" w:rsidP="00C5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3.A</w:t>
            </w:r>
          </w:p>
        </w:tc>
      </w:tr>
      <w:tr w:rsidR="00C534E3" w:rsidRPr="00C534E3" w:rsidTr="00C534E3">
        <w:trPr>
          <w:trHeight w:val="315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C534E3" w:rsidRPr="00C534E3" w:rsidRDefault="00C534E3" w:rsidP="00C5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Nombre del formato</w:t>
            </w:r>
          </w:p>
        </w:tc>
        <w:tc>
          <w:tcPr>
            <w:tcW w:w="6214" w:type="dxa"/>
            <w:shd w:val="clear" w:color="auto" w:fill="auto"/>
            <w:noWrap/>
            <w:vAlign w:val="bottom"/>
            <w:hideMark/>
          </w:tcPr>
          <w:p w:rsidR="00C534E3" w:rsidRPr="00C534E3" w:rsidRDefault="00C534E3" w:rsidP="00C5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5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Plantilla de Personal</w:t>
            </w:r>
          </w:p>
        </w:tc>
      </w:tr>
      <w:tr w:rsidR="00C534E3" w:rsidRPr="00C534E3" w:rsidTr="00C534E3">
        <w:trPr>
          <w:trHeight w:val="315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C534E3" w:rsidRPr="00C534E3" w:rsidRDefault="00C534E3" w:rsidP="00C5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214" w:type="dxa"/>
            <w:shd w:val="clear" w:color="auto" w:fill="auto"/>
            <w:noWrap/>
            <w:vAlign w:val="bottom"/>
            <w:hideMark/>
          </w:tcPr>
          <w:p w:rsidR="00C534E3" w:rsidRPr="00C534E3" w:rsidRDefault="00C534E3" w:rsidP="00C5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C534E3" w:rsidRPr="00C534E3" w:rsidTr="00C534E3">
        <w:trPr>
          <w:trHeight w:val="315"/>
        </w:trPr>
        <w:tc>
          <w:tcPr>
            <w:tcW w:w="2711" w:type="dxa"/>
            <w:shd w:val="clear" w:color="auto" w:fill="auto"/>
            <w:noWrap/>
            <w:hideMark/>
          </w:tcPr>
          <w:p w:rsidR="00C534E3" w:rsidRPr="00C534E3" w:rsidRDefault="00C534E3" w:rsidP="00C5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Objetivo</w:t>
            </w:r>
          </w:p>
        </w:tc>
        <w:tc>
          <w:tcPr>
            <w:tcW w:w="6214" w:type="dxa"/>
            <w:shd w:val="clear" w:color="auto" w:fill="auto"/>
            <w:noWrap/>
            <w:vAlign w:val="bottom"/>
            <w:hideMark/>
          </w:tcPr>
          <w:p w:rsidR="00C534E3" w:rsidRPr="00C534E3" w:rsidRDefault="00C534E3" w:rsidP="00C5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Verificar que el recurso humano con que cuenta la administración pública, se ajuste a lo autorizado en el presupuesto.</w:t>
            </w:r>
          </w:p>
        </w:tc>
      </w:tr>
      <w:tr w:rsidR="00C534E3" w:rsidRPr="00C534E3" w:rsidTr="00C534E3">
        <w:trPr>
          <w:trHeight w:val="315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C534E3" w:rsidRPr="00C534E3" w:rsidRDefault="00C534E3" w:rsidP="00C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214" w:type="dxa"/>
            <w:shd w:val="clear" w:color="auto" w:fill="auto"/>
            <w:noWrap/>
            <w:vAlign w:val="bottom"/>
            <w:hideMark/>
          </w:tcPr>
          <w:p w:rsidR="00C534E3" w:rsidRDefault="00C534E3" w:rsidP="00C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5B3960" w:rsidRDefault="005B3960" w:rsidP="00C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5B3960" w:rsidRPr="00C534E3" w:rsidRDefault="005B3960" w:rsidP="00C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C534E3" w:rsidRPr="00C534E3" w:rsidTr="00C534E3">
        <w:trPr>
          <w:trHeight w:val="315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C534E3" w:rsidRPr="00C534E3" w:rsidRDefault="00C534E3" w:rsidP="00C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214" w:type="dxa"/>
            <w:shd w:val="clear" w:color="auto" w:fill="auto"/>
            <w:noWrap/>
            <w:vAlign w:val="bottom"/>
            <w:hideMark/>
          </w:tcPr>
          <w:p w:rsidR="00C534E3" w:rsidRPr="00C534E3" w:rsidRDefault="00C534E3" w:rsidP="00C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5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Guía de llenado</w:t>
            </w:r>
          </w:p>
        </w:tc>
      </w:tr>
      <w:tr w:rsidR="00C534E3" w:rsidRPr="00C534E3" w:rsidTr="00C534E3">
        <w:trPr>
          <w:trHeight w:val="315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C534E3" w:rsidRPr="00C534E3" w:rsidRDefault="00C534E3" w:rsidP="00C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214" w:type="dxa"/>
            <w:shd w:val="clear" w:color="auto" w:fill="auto"/>
            <w:noWrap/>
            <w:vAlign w:val="bottom"/>
            <w:hideMark/>
          </w:tcPr>
          <w:p w:rsidR="00C534E3" w:rsidRDefault="00C534E3" w:rsidP="00C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5B3960" w:rsidRPr="00C534E3" w:rsidRDefault="005B3960" w:rsidP="00C5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C534E3" w:rsidRPr="00C534E3" w:rsidTr="00C534E3">
        <w:trPr>
          <w:trHeight w:val="315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C534E3" w:rsidRPr="00C534E3" w:rsidRDefault="00C534E3" w:rsidP="00C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6214" w:type="dxa"/>
            <w:shd w:val="clear" w:color="auto" w:fill="auto"/>
            <w:noWrap/>
            <w:vAlign w:val="bottom"/>
            <w:hideMark/>
          </w:tcPr>
          <w:p w:rsidR="00C534E3" w:rsidRPr="00C534E3" w:rsidRDefault="00C534E3" w:rsidP="00C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Descripción</w:t>
            </w:r>
          </w:p>
        </w:tc>
      </w:tr>
      <w:tr w:rsidR="00C534E3" w:rsidRPr="00C534E3" w:rsidTr="00C534E3">
        <w:trPr>
          <w:trHeight w:val="315"/>
        </w:trPr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C534E3" w:rsidRPr="00C534E3" w:rsidRDefault="00C534E3" w:rsidP="00C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214" w:type="dxa"/>
            <w:shd w:val="clear" w:color="auto" w:fill="auto"/>
            <w:noWrap/>
            <w:vAlign w:val="bottom"/>
            <w:hideMark/>
          </w:tcPr>
          <w:p w:rsidR="00C534E3" w:rsidRPr="00C534E3" w:rsidRDefault="00C534E3" w:rsidP="00C5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C534E3" w:rsidRPr="00C534E3" w:rsidTr="00C534E3">
        <w:trPr>
          <w:trHeight w:val="315"/>
        </w:trPr>
        <w:tc>
          <w:tcPr>
            <w:tcW w:w="2711" w:type="dxa"/>
            <w:shd w:val="clear" w:color="auto" w:fill="auto"/>
            <w:noWrap/>
            <w:hideMark/>
          </w:tcPr>
          <w:p w:rsidR="00C534E3" w:rsidRPr="00C534E3" w:rsidRDefault="00C534E3" w:rsidP="00C5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Nombre</w:t>
            </w:r>
          </w:p>
        </w:tc>
        <w:tc>
          <w:tcPr>
            <w:tcW w:w="6214" w:type="dxa"/>
            <w:shd w:val="clear" w:color="auto" w:fill="auto"/>
            <w:noWrap/>
            <w:vAlign w:val="bottom"/>
            <w:hideMark/>
          </w:tcPr>
          <w:p w:rsidR="00C534E3" w:rsidRPr="00C534E3" w:rsidRDefault="00C534E3" w:rsidP="00C5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Anotar el nombre del servidor público: apellido paterno, apellido materno y nombre(s).</w:t>
            </w:r>
          </w:p>
        </w:tc>
      </w:tr>
      <w:tr w:rsidR="00C534E3" w:rsidRPr="00C534E3" w:rsidTr="00C534E3">
        <w:trPr>
          <w:trHeight w:val="315"/>
        </w:trPr>
        <w:tc>
          <w:tcPr>
            <w:tcW w:w="2711" w:type="dxa"/>
            <w:shd w:val="clear" w:color="auto" w:fill="auto"/>
            <w:noWrap/>
            <w:hideMark/>
          </w:tcPr>
          <w:p w:rsidR="00C534E3" w:rsidRPr="00C534E3" w:rsidRDefault="00C534E3" w:rsidP="00C5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RFC</w:t>
            </w:r>
          </w:p>
        </w:tc>
        <w:tc>
          <w:tcPr>
            <w:tcW w:w="6214" w:type="dxa"/>
            <w:shd w:val="clear" w:color="auto" w:fill="auto"/>
            <w:noWrap/>
            <w:vAlign w:val="bottom"/>
            <w:hideMark/>
          </w:tcPr>
          <w:p w:rsidR="00C534E3" w:rsidRPr="00C534E3" w:rsidRDefault="00C534E3" w:rsidP="00C5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Anotar el registro federal de contribuyentes del servidor público.</w:t>
            </w:r>
          </w:p>
        </w:tc>
      </w:tr>
      <w:tr w:rsidR="00C534E3" w:rsidRPr="00C534E3" w:rsidTr="00C534E3">
        <w:trPr>
          <w:trHeight w:val="315"/>
        </w:trPr>
        <w:tc>
          <w:tcPr>
            <w:tcW w:w="2711" w:type="dxa"/>
            <w:shd w:val="clear" w:color="auto" w:fill="auto"/>
            <w:noWrap/>
            <w:hideMark/>
          </w:tcPr>
          <w:p w:rsidR="00C534E3" w:rsidRPr="00C534E3" w:rsidRDefault="00C534E3" w:rsidP="00C5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Adscripción</w:t>
            </w:r>
          </w:p>
        </w:tc>
        <w:tc>
          <w:tcPr>
            <w:tcW w:w="6214" w:type="dxa"/>
            <w:shd w:val="clear" w:color="auto" w:fill="auto"/>
            <w:noWrap/>
            <w:vAlign w:val="bottom"/>
            <w:hideMark/>
          </w:tcPr>
          <w:p w:rsidR="00C534E3" w:rsidRPr="00C534E3" w:rsidRDefault="00C534E3" w:rsidP="00C5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Anotar el área administrativa o departamento en el cual desempeña sus funciones.</w:t>
            </w:r>
          </w:p>
        </w:tc>
      </w:tr>
      <w:tr w:rsidR="00C534E3" w:rsidRPr="00C534E3" w:rsidTr="00C534E3">
        <w:trPr>
          <w:trHeight w:val="315"/>
        </w:trPr>
        <w:tc>
          <w:tcPr>
            <w:tcW w:w="2711" w:type="dxa"/>
            <w:shd w:val="clear" w:color="auto" w:fill="auto"/>
            <w:noWrap/>
            <w:hideMark/>
          </w:tcPr>
          <w:p w:rsidR="00C534E3" w:rsidRPr="00C534E3" w:rsidRDefault="00C534E3" w:rsidP="00C5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Plaza</w:t>
            </w:r>
          </w:p>
        </w:tc>
        <w:tc>
          <w:tcPr>
            <w:tcW w:w="6214" w:type="dxa"/>
            <w:shd w:val="clear" w:color="auto" w:fill="auto"/>
            <w:noWrap/>
            <w:vAlign w:val="bottom"/>
            <w:hideMark/>
          </w:tcPr>
          <w:p w:rsidR="00C534E3" w:rsidRPr="00C534E3" w:rsidRDefault="00C534E3" w:rsidP="00C5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Anotar el tipo de plaza del empleado: de confianza, base o supernumerario.</w:t>
            </w:r>
          </w:p>
        </w:tc>
      </w:tr>
      <w:tr w:rsidR="00C534E3" w:rsidRPr="00C534E3" w:rsidTr="00C534E3">
        <w:trPr>
          <w:trHeight w:val="315"/>
        </w:trPr>
        <w:tc>
          <w:tcPr>
            <w:tcW w:w="2711" w:type="dxa"/>
            <w:shd w:val="clear" w:color="auto" w:fill="auto"/>
            <w:noWrap/>
            <w:hideMark/>
          </w:tcPr>
          <w:p w:rsidR="00C534E3" w:rsidRPr="00C534E3" w:rsidRDefault="00C534E3" w:rsidP="00C5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Fecha de ingreso</w:t>
            </w:r>
          </w:p>
        </w:tc>
        <w:tc>
          <w:tcPr>
            <w:tcW w:w="6214" w:type="dxa"/>
            <w:shd w:val="clear" w:color="auto" w:fill="auto"/>
            <w:noWrap/>
            <w:vAlign w:val="bottom"/>
            <w:hideMark/>
          </w:tcPr>
          <w:p w:rsidR="00C534E3" w:rsidRPr="00C534E3" w:rsidRDefault="00C534E3" w:rsidP="00C5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Anotar la fecha de ingreso en la administración pública municipal.</w:t>
            </w:r>
          </w:p>
        </w:tc>
      </w:tr>
      <w:tr w:rsidR="00C534E3" w:rsidRPr="00C534E3" w:rsidTr="00C534E3">
        <w:trPr>
          <w:trHeight w:val="315"/>
        </w:trPr>
        <w:tc>
          <w:tcPr>
            <w:tcW w:w="2711" w:type="dxa"/>
            <w:shd w:val="clear" w:color="auto" w:fill="auto"/>
            <w:noWrap/>
            <w:hideMark/>
          </w:tcPr>
          <w:p w:rsidR="00C534E3" w:rsidRPr="00C534E3" w:rsidRDefault="00C534E3" w:rsidP="00C5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Percepción mensual bruta</w:t>
            </w:r>
          </w:p>
        </w:tc>
        <w:tc>
          <w:tcPr>
            <w:tcW w:w="6214" w:type="dxa"/>
            <w:shd w:val="clear" w:color="auto" w:fill="auto"/>
            <w:noWrap/>
            <w:vAlign w:val="bottom"/>
            <w:hideMark/>
          </w:tcPr>
          <w:p w:rsidR="00C534E3" w:rsidRPr="00C534E3" w:rsidRDefault="00C534E3" w:rsidP="00C5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Anotar el monto asignado por sueldo y en su caso la compensación mensual que se paga al servidor público.</w:t>
            </w:r>
          </w:p>
        </w:tc>
      </w:tr>
      <w:tr w:rsidR="00C534E3" w:rsidRPr="00C534E3" w:rsidTr="00C534E3">
        <w:trPr>
          <w:trHeight w:val="315"/>
        </w:trPr>
        <w:tc>
          <w:tcPr>
            <w:tcW w:w="2711" w:type="dxa"/>
            <w:shd w:val="clear" w:color="auto" w:fill="auto"/>
            <w:noWrap/>
            <w:hideMark/>
          </w:tcPr>
          <w:p w:rsidR="00C534E3" w:rsidRPr="00C534E3" w:rsidRDefault="00C534E3" w:rsidP="00C5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Estatus</w:t>
            </w:r>
          </w:p>
        </w:tc>
        <w:tc>
          <w:tcPr>
            <w:tcW w:w="6214" w:type="dxa"/>
            <w:shd w:val="clear" w:color="auto" w:fill="auto"/>
            <w:noWrap/>
            <w:vAlign w:val="bottom"/>
            <w:hideMark/>
          </w:tcPr>
          <w:p w:rsidR="00C534E3" w:rsidRPr="00C534E3" w:rsidRDefault="00C534E3" w:rsidP="00C5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Anotar si el servidor público está en funciones, de incapacidad, de vacaciones, suspendido laboralmente, etcétera.</w:t>
            </w:r>
          </w:p>
        </w:tc>
      </w:tr>
      <w:tr w:rsidR="00C534E3" w:rsidRPr="00C534E3" w:rsidTr="00C534E3">
        <w:trPr>
          <w:trHeight w:val="315"/>
        </w:trPr>
        <w:tc>
          <w:tcPr>
            <w:tcW w:w="2711" w:type="dxa"/>
            <w:shd w:val="clear" w:color="auto" w:fill="auto"/>
            <w:noWrap/>
            <w:hideMark/>
          </w:tcPr>
          <w:p w:rsidR="00C534E3" w:rsidRPr="00C534E3" w:rsidRDefault="00C534E3" w:rsidP="00C5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Expediente completo</w:t>
            </w:r>
          </w:p>
        </w:tc>
        <w:tc>
          <w:tcPr>
            <w:tcW w:w="6214" w:type="dxa"/>
            <w:shd w:val="clear" w:color="auto" w:fill="auto"/>
            <w:noWrap/>
            <w:vAlign w:val="bottom"/>
            <w:hideMark/>
          </w:tcPr>
          <w:p w:rsidR="00C534E3" w:rsidRPr="00C534E3" w:rsidRDefault="00C534E3" w:rsidP="00C5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5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Anotar si se cuenta con el expediente completo, de acuerdo a la documentación básica.</w:t>
            </w:r>
          </w:p>
        </w:tc>
      </w:tr>
    </w:tbl>
    <w:p w:rsidR="00CC2659" w:rsidRDefault="00CC2659" w:rsidP="002859F9">
      <w:pPr>
        <w:rPr>
          <w:szCs w:val="24"/>
        </w:rPr>
      </w:pPr>
    </w:p>
    <w:p w:rsidR="0062110A" w:rsidRDefault="0062110A" w:rsidP="002859F9">
      <w:pPr>
        <w:rPr>
          <w:szCs w:val="24"/>
        </w:rPr>
      </w:pPr>
    </w:p>
    <w:p w:rsidR="0062110A" w:rsidRPr="0062110A" w:rsidRDefault="0062110A" w:rsidP="00621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es-MX"/>
        </w:rPr>
      </w:pPr>
      <w:r w:rsidRPr="0062110A">
        <w:rPr>
          <w:rFonts w:ascii="Times New Roman" w:eastAsia="Times New Roman" w:hAnsi="Times New Roman" w:cs="Times New Roman"/>
          <w:b/>
          <w:bCs/>
          <w:sz w:val="20"/>
          <w:szCs w:val="20"/>
          <w:lang w:eastAsia="es-MX"/>
        </w:rPr>
        <w:t xml:space="preserve">NOTA: </w:t>
      </w:r>
      <w:r w:rsidRPr="0062110A">
        <w:rPr>
          <w:rFonts w:ascii="Times New Roman" w:eastAsia="Times New Roman" w:hAnsi="Times New Roman" w:cs="Times New Roman"/>
          <w:bCs/>
          <w:sz w:val="20"/>
          <w:szCs w:val="20"/>
          <w:lang w:eastAsia="es-MX"/>
        </w:rPr>
        <w:t>D</w:t>
      </w:r>
      <w:r w:rsidRPr="0062110A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ocumentación mínima que debe tener el expediente: currículum o solicitud, comprobantes de estudios, acta de nacimiento y nombramiento.</w:t>
      </w:r>
    </w:p>
    <w:p w:rsidR="00C534E3" w:rsidRDefault="00C534E3" w:rsidP="002859F9">
      <w:pPr>
        <w:rPr>
          <w:szCs w:val="24"/>
        </w:rPr>
      </w:pPr>
    </w:p>
    <w:p w:rsidR="00C534E3" w:rsidRDefault="00C534E3" w:rsidP="002859F9">
      <w:pPr>
        <w:rPr>
          <w:szCs w:val="24"/>
        </w:rPr>
      </w:pPr>
    </w:p>
    <w:p w:rsidR="00C534E3" w:rsidRDefault="00C534E3" w:rsidP="002859F9">
      <w:pPr>
        <w:rPr>
          <w:szCs w:val="24"/>
        </w:rPr>
      </w:pPr>
    </w:p>
    <w:p w:rsidR="00C534E3" w:rsidRDefault="00C534E3" w:rsidP="002859F9">
      <w:pPr>
        <w:rPr>
          <w:szCs w:val="24"/>
        </w:rPr>
      </w:pP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85"/>
        <w:gridCol w:w="6640"/>
      </w:tblGrid>
      <w:tr w:rsidR="00A942A3" w:rsidRPr="00F75AE2" w:rsidTr="00F75AE2">
        <w:trPr>
          <w:trHeight w:val="315"/>
        </w:trPr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A942A3" w:rsidRPr="00F75AE2" w:rsidRDefault="00A942A3" w:rsidP="00F7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lastRenderedPageBreak/>
              <w:t>Número del formato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A942A3" w:rsidRPr="00F75AE2" w:rsidRDefault="00A942A3" w:rsidP="00F7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3.B</w:t>
            </w:r>
          </w:p>
        </w:tc>
      </w:tr>
      <w:tr w:rsidR="00F75AE2" w:rsidRPr="00F75AE2" w:rsidTr="00F75AE2">
        <w:trPr>
          <w:trHeight w:val="315"/>
        </w:trPr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F75AE2" w:rsidRPr="00F75AE2" w:rsidRDefault="00F75AE2" w:rsidP="00F7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Nombre del formato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F75AE2" w:rsidRPr="00F75AE2" w:rsidRDefault="00F75AE2" w:rsidP="00F7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75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Sueldos y Prestaciones adeudadas a los Servidores Públicos</w:t>
            </w:r>
          </w:p>
        </w:tc>
      </w:tr>
      <w:tr w:rsidR="00F75AE2" w:rsidRPr="00F75AE2" w:rsidTr="00F75AE2">
        <w:trPr>
          <w:trHeight w:val="315"/>
        </w:trPr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F75AE2" w:rsidRPr="00F75AE2" w:rsidRDefault="00F75AE2" w:rsidP="00F7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F75AE2" w:rsidRPr="00F75AE2" w:rsidRDefault="00F75AE2" w:rsidP="00F7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F75AE2" w:rsidRPr="00F75AE2" w:rsidTr="00F75AE2">
        <w:trPr>
          <w:trHeight w:val="315"/>
        </w:trPr>
        <w:tc>
          <w:tcPr>
            <w:tcW w:w="2285" w:type="dxa"/>
            <w:shd w:val="clear" w:color="auto" w:fill="auto"/>
            <w:noWrap/>
            <w:hideMark/>
          </w:tcPr>
          <w:p w:rsidR="00F75AE2" w:rsidRPr="00F75AE2" w:rsidRDefault="00F75AE2" w:rsidP="00F7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Objetivo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F75AE2" w:rsidRPr="00F75AE2" w:rsidRDefault="00F75AE2" w:rsidP="00F7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Verificar las prestaciones que se adeudan a los servidores públicos.</w:t>
            </w:r>
          </w:p>
        </w:tc>
      </w:tr>
      <w:tr w:rsidR="00F75AE2" w:rsidRPr="00F75AE2" w:rsidTr="00F75AE2">
        <w:trPr>
          <w:trHeight w:val="315"/>
        </w:trPr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F75AE2" w:rsidRPr="00F75AE2" w:rsidRDefault="00F75AE2" w:rsidP="00F75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F75AE2" w:rsidRDefault="00F75AE2" w:rsidP="00F75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5B3960" w:rsidRDefault="005B3960" w:rsidP="00F75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5B3960" w:rsidRPr="00F75AE2" w:rsidRDefault="005B3960" w:rsidP="00F75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F75AE2" w:rsidRPr="00F75AE2" w:rsidTr="00F75AE2">
        <w:trPr>
          <w:trHeight w:val="315"/>
        </w:trPr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F75AE2" w:rsidRPr="00F75AE2" w:rsidRDefault="00F75AE2" w:rsidP="00F75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F75AE2" w:rsidRPr="00F75AE2" w:rsidRDefault="00F75AE2" w:rsidP="00F7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75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Guía de llenado</w:t>
            </w:r>
          </w:p>
        </w:tc>
      </w:tr>
      <w:tr w:rsidR="00F75AE2" w:rsidRPr="00F75AE2" w:rsidTr="00F75AE2">
        <w:trPr>
          <w:trHeight w:val="315"/>
        </w:trPr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F75AE2" w:rsidRPr="00F75AE2" w:rsidRDefault="00F75AE2" w:rsidP="00F75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F75AE2" w:rsidRDefault="00F75AE2" w:rsidP="00F75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5B3960" w:rsidRPr="00F75AE2" w:rsidRDefault="005B3960" w:rsidP="00F75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F75AE2" w:rsidRPr="00F75AE2" w:rsidTr="00F75AE2">
        <w:trPr>
          <w:trHeight w:val="315"/>
        </w:trPr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F75AE2" w:rsidRPr="00F75AE2" w:rsidRDefault="00F75AE2" w:rsidP="00F7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F75AE2" w:rsidRPr="00F75AE2" w:rsidRDefault="00F75AE2" w:rsidP="00F7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Descripción</w:t>
            </w:r>
          </w:p>
        </w:tc>
      </w:tr>
      <w:tr w:rsidR="00F75AE2" w:rsidRPr="00F75AE2" w:rsidTr="00F75AE2">
        <w:trPr>
          <w:trHeight w:val="315"/>
        </w:trPr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F75AE2" w:rsidRPr="00F75AE2" w:rsidRDefault="00F75AE2" w:rsidP="00F7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F75AE2" w:rsidRPr="00F75AE2" w:rsidRDefault="00F75AE2" w:rsidP="00F7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F75AE2" w:rsidRPr="00F75AE2" w:rsidTr="00F75AE2">
        <w:trPr>
          <w:trHeight w:val="315"/>
        </w:trPr>
        <w:tc>
          <w:tcPr>
            <w:tcW w:w="2285" w:type="dxa"/>
            <w:shd w:val="clear" w:color="auto" w:fill="auto"/>
            <w:noWrap/>
            <w:hideMark/>
          </w:tcPr>
          <w:p w:rsidR="00F75AE2" w:rsidRPr="00F75AE2" w:rsidRDefault="00F75AE2" w:rsidP="00F7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Nombre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F75AE2" w:rsidRPr="00F75AE2" w:rsidRDefault="00F75AE2" w:rsidP="00F7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Anotar el nombre completo (apellido paterno, apellido materno y nombre) del servidor público.</w:t>
            </w:r>
          </w:p>
        </w:tc>
      </w:tr>
      <w:tr w:rsidR="00F75AE2" w:rsidRPr="00F75AE2" w:rsidTr="00F75AE2">
        <w:trPr>
          <w:trHeight w:val="315"/>
        </w:trPr>
        <w:tc>
          <w:tcPr>
            <w:tcW w:w="2285" w:type="dxa"/>
            <w:shd w:val="clear" w:color="auto" w:fill="auto"/>
            <w:noWrap/>
            <w:hideMark/>
          </w:tcPr>
          <w:p w:rsidR="00F75AE2" w:rsidRPr="00F75AE2" w:rsidRDefault="00F75AE2" w:rsidP="00F7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Categoría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F75AE2" w:rsidRPr="00F75AE2" w:rsidRDefault="00F75AE2" w:rsidP="00F7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 acuerdo a la categor</w:t>
            </w:r>
            <w:r w:rsidR="0081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ía establecida en el artículo 3</w:t>
            </w:r>
            <w:r w:rsidRPr="00F7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de la Ley de Servidores Públicos del Estado de Jalisco y sus Municipios.</w:t>
            </w:r>
          </w:p>
        </w:tc>
      </w:tr>
      <w:tr w:rsidR="00F75AE2" w:rsidRPr="00F75AE2" w:rsidTr="00F75AE2">
        <w:trPr>
          <w:trHeight w:val="315"/>
        </w:trPr>
        <w:tc>
          <w:tcPr>
            <w:tcW w:w="2285" w:type="dxa"/>
            <w:shd w:val="clear" w:color="auto" w:fill="auto"/>
            <w:noWrap/>
            <w:hideMark/>
          </w:tcPr>
          <w:p w:rsidR="00F75AE2" w:rsidRPr="00F75AE2" w:rsidRDefault="00F75AE2" w:rsidP="00F7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Cargo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F75AE2" w:rsidRPr="00F75AE2" w:rsidRDefault="00F75AE2" w:rsidP="00F7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Anotar el puesto que desempeña el servidor público.</w:t>
            </w:r>
          </w:p>
        </w:tc>
      </w:tr>
      <w:tr w:rsidR="00F75AE2" w:rsidRPr="00F75AE2" w:rsidTr="00F75AE2">
        <w:trPr>
          <w:trHeight w:val="315"/>
        </w:trPr>
        <w:tc>
          <w:tcPr>
            <w:tcW w:w="2285" w:type="dxa"/>
            <w:shd w:val="clear" w:color="auto" w:fill="auto"/>
            <w:noWrap/>
            <w:hideMark/>
          </w:tcPr>
          <w:p w:rsidR="00F75AE2" w:rsidRPr="00F75AE2" w:rsidRDefault="003D2D6E" w:rsidP="00F7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</w:t>
            </w:r>
            <w:r w:rsidR="00F75AE2" w:rsidRPr="00F7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dscripción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F75AE2" w:rsidRPr="00F75AE2" w:rsidRDefault="00F75AE2" w:rsidP="00F7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Anotar el área administrativa o departamento donde desempeña sus funciones el servidor público.</w:t>
            </w:r>
          </w:p>
        </w:tc>
      </w:tr>
      <w:tr w:rsidR="00F75AE2" w:rsidRPr="00F75AE2" w:rsidTr="00F75AE2">
        <w:trPr>
          <w:trHeight w:val="315"/>
        </w:trPr>
        <w:tc>
          <w:tcPr>
            <w:tcW w:w="2285" w:type="dxa"/>
            <w:shd w:val="clear" w:color="auto" w:fill="auto"/>
            <w:noWrap/>
            <w:hideMark/>
          </w:tcPr>
          <w:p w:rsidR="00F75AE2" w:rsidRPr="00F75AE2" w:rsidRDefault="00F75AE2" w:rsidP="00F7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Concepto del adeudo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F75AE2" w:rsidRPr="00F75AE2" w:rsidRDefault="00F75AE2" w:rsidP="00F7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Indicar que tipo de prestación se le adeuda al servidor público; por ejemplo: sueldo, compensaciones, bonos, honorarios, etcétera.</w:t>
            </w:r>
          </w:p>
        </w:tc>
      </w:tr>
      <w:tr w:rsidR="00F75AE2" w:rsidRPr="00F75AE2" w:rsidTr="00F75AE2">
        <w:trPr>
          <w:trHeight w:val="315"/>
        </w:trPr>
        <w:tc>
          <w:tcPr>
            <w:tcW w:w="2285" w:type="dxa"/>
            <w:shd w:val="clear" w:color="auto" w:fill="auto"/>
            <w:noWrap/>
            <w:hideMark/>
          </w:tcPr>
          <w:p w:rsidR="00F75AE2" w:rsidRPr="00F75AE2" w:rsidRDefault="00F75AE2" w:rsidP="00F7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Importe del adeudo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F75AE2" w:rsidRPr="00F75AE2" w:rsidRDefault="00F75AE2" w:rsidP="00F7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Monto de la contraprestación que se adeuda.</w:t>
            </w:r>
          </w:p>
        </w:tc>
      </w:tr>
      <w:tr w:rsidR="00F75AE2" w:rsidRPr="00F75AE2" w:rsidTr="00F75AE2">
        <w:trPr>
          <w:trHeight w:val="315"/>
        </w:trPr>
        <w:tc>
          <w:tcPr>
            <w:tcW w:w="2285" w:type="dxa"/>
            <w:shd w:val="clear" w:color="auto" w:fill="auto"/>
            <w:noWrap/>
            <w:hideMark/>
          </w:tcPr>
          <w:p w:rsidR="00F75AE2" w:rsidRPr="00F75AE2" w:rsidRDefault="00F75AE2" w:rsidP="00F7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Observaciones</w:t>
            </w:r>
          </w:p>
        </w:tc>
        <w:tc>
          <w:tcPr>
            <w:tcW w:w="6640" w:type="dxa"/>
            <w:shd w:val="clear" w:color="auto" w:fill="auto"/>
            <w:noWrap/>
            <w:vAlign w:val="bottom"/>
            <w:hideMark/>
          </w:tcPr>
          <w:p w:rsidR="00F75AE2" w:rsidRPr="00F75AE2" w:rsidRDefault="00F75AE2" w:rsidP="00F75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Breve reseña del motivo del adeudo.</w:t>
            </w:r>
          </w:p>
        </w:tc>
      </w:tr>
    </w:tbl>
    <w:p w:rsidR="00C534E3" w:rsidRDefault="00C534E3" w:rsidP="002859F9">
      <w:pPr>
        <w:rPr>
          <w:szCs w:val="24"/>
        </w:rPr>
      </w:pPr>
    </w:p>
    <w:p w:rsidR="00F75AE2" w:rsidRDefault="00F75AE2" w:rsidP="002859F9">
      <w:pPr>
        <w:rPr>
          <w:szCs w:val="24"/>
        </w:rPr>
      </w:pPr>
    </w:p>
    <w:p w:rsidR="00F75AE2" w:rsidRDefault="00F75AE2" w:rsidP="002859F9">
      <w:pPr>
        <w:rPr>
          <w:szCs w:val="24"/>
        </w:rPr>
      </w:pPr>
    </w:p>
    <w:p w:rsidR="00F75AE2" w:rsidRDefault="00F75AE2" w:rsidP="002859F9">
      <w:pPr>
        <w:rPr>
          <w:szCs w:val="24"/>
        </w:rPr>
      </w:pPr>
    </w:p>
    <w:p w:rsidR="00F75AE2" w:rsidRDefault="00F75AE2" w:rsidP="002859F9">
      <w:pPr>
        <w:rPr>
          <w:szCs w:val="24"/>
        </w:rPr>
      </w:pPr>
    </w:p>
    <w:p w:rsidR="00F75AE2" w:rsidRDefault="00F75AE2" w:rsidP="002859F9">
      <w:pPr>
        <w:rPr>
          <w:szCs w:val="24"/>
        </w:rPr>
      </w:pPr>
    </w:p>
    <w:p w:rsidR="00F75AE2" w:rsidRDefault="00F75AE2" w:rsidP="002859F9">
      <w:pPr>
        <w:rPr>
          <w:szCs w:val="24"/>
        </w:rPr>
      </w:pPr>
    </w:p>
    <w:p w:rsidR="00F75AE2" w:rsidRDefault="00F75AE2" w:rsidP="002859F9">
      <w:pPr>
        <w:rPr>
          <w:szCs w:val="24"/>
        </w:rPr>
      </w:pPr>
    </w:p>
    <w:p w:rsidR="00F75AE2" w:rsidRDefault="00F75AE2" w:rsidP="002859F9">
      <w:pPr>
        <w:rPr>
          <w:szCs w:val="24"/>
        </w:rPr>
      </w:pPr>
    </w:p>
    <w:p w:rsidR="00F75AE2" w:rsidRDefault="00F75AE2" w:rsidP="002859F9">
      <w:pPr>
        <w:rPr>
          <w:szCs w:val="24"/>
        </w:rPr>
      </w:pPr>
    </w:p>
    <w:p w:rsidR="00F75AE2" w:rsidRDefault="00F75AE2" w:rsidP="002859F9">
      <w:pPr>
        <w:rPr>
          <w:szCs w:val="24"/>
        </w:rPr>
      </w:pPr>
    </w:p>
    <w:p w:rsidR="00BA6B6C" w:rsidRDefault="00BA6B6C" w:rsidP="002859F9">
      <w:pPr>
        <w:rPr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2622"/>
        <w:gridCol w:w="6356"/>
      </w:tblGrid>
      <w:tr w:rsidR="00BA6B6C" w:rsidRPr="00D462AC" w:rsidTr="00D462AC">
        <w:trPr>
          <w:trHeight w:val="315"/>
        </w:trPr>
        <w:tc>
          <w:tcPr>
            <w:tcW w:w="1460" w:type="pct"/>
            <w:shd w:val="clear" w:color="auto" w:fill="auto"/>
            <w:noWrap/>
            <w:vAlign w:val="bottom"/>
            <w:hideMark/>
          </w:tcPr>
          <w:p w:rsidR="00BA6B6C" w:rsidRPr="00D462AC" w:rsidRDefault="00BA6B6C" w:rsidP="00D46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lastRenderedPageBreak/>
              <w:t>Número del formato</w:t>
            </w:r>
          </w:p>
        </w:tc>
        <w:tc>
          <w:tcPr>
            <w:tcW w:w="3540" w:type="pct"/>
            <w:shd w:val="clear" w:color="auto" w:fill="auto"/>
            <w:noWrap/>
            <w:vAlign w:val="bottom"/>
            <w:hideMark/>
          </w:tcPr>
          <w:p w:rsidR="00BA6B6C" w:rsidRPr="00D462AC" w:rsidRDefault="00BA6B6C" w:rsidP="00D46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3.C</w:t>
            </w:r>
          </w:p>
        </w:tc>
      </w:tr>
      <w:tr w:rsidR="00D462AC" w:rsidRPr="00D462AC" w:rsidTr="00D462AC">
        <w:trPr>
          <w:trHeight w:val="315"/>
        </w:trPr>
        <w:tc>
          <w:tcPr>
            <w:tcW w:w="1460" w:type="pct"/>
            <w:shd w:val="clear" w:color="auto" w:fill="auto"/>
            <w:noWrap/>
            <w:vAlign w:val="bottom"/>
            <w:hideMark/>
          </w:tcPr>
          <w:p w:rsidR="00D462AC" w:rsidRPr="00D462AC" w:rsidRDefault="00D462AC" w:rsidP="00D46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4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Nombre del formato</w:t>
            </w:r>
          </w:p>
        </w:tc>
        <w:tc>
          <w:tcPr>
            <w:tcW w:w="3540" w:type="pct"/>
            <w:shd w:val="clear" w:color="auto" w:fill="auto"/>
            <w:noWrap/>
            <w:vAlign w:val="bottom"/>
            <w:hideMark/>
          </w:tcPr>
          <w:p w:rsidR="00D462AC" w:rsidRPr="00D462AC" w:rsidRDefault="00D462AC" w:rsidP="00D46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46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Relación de Liquidaciones Laborales</w:t>
            </w:r>
          </w:p>
        </w:tc>
      </w:tr>
      <w:tr w:rsidR="00D462AC" w:rsidRPr="00D462AC" w:rsidTr="00D462AC">
        <w:trPr>
          <w:trHeight w:val="315"/>
        </w:trPr>
        <w:tc>
          <w:tcPr>
            <w:tcW w:w="1460" w:type="pct"/>
            <w:shd w:val="clear" w:color="auto" w:fill="auto"/>
            <w:noWrap/>
            <w:vAlign w:val="bottom"/>
            <w:hideMark/>
          </w:tcPr>
          <w:p w:rsidR="00D462AC" w:rsidRPr="00D462AC" w:rsidRDefault="00D462AC" w:rsidP="00D46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0" w:type="pct"/>
            <w:shd w:val="clear" w:color="auto" w:fill="auto"/>
            <w:noWrap/>
            <w:vAlign w:val="bottom"/>
            <w:hideMark/>
          </w:tcPr>
          <w:p w:rsidR="00D462AC" w:rsidRPr="00D462AC" w:rsidRDefault="00D462AC" w:rsidP="00D46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D462AC" w:rsidRPr="00D462AC" w:rsidTr="00D462AC">
        <w:trPr>
          <w:trHeight w:val="315"/>
        </w:trPr>
        <w:tc>
          <w:tcPr>
            <w:tcW w:w="1460" w:type="pct"/>
            <w:shd w:val="clear" w:color="auto" w:fill="auto"/>
            <w:noWrap/>
            <w:hideMark/>
          </w:tcPr>
          <w:p w:rsidR="00D462AC" w:rsidRPr="00D462AC" w:rsidRDefault="00D462AC" w:rsidP="00D46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4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Objetivo</w:t>
            </w:r>
          </w:p>
        </w:tc>
        <w:tc>
          <w:tcPr>
            <w:tcW w:w="3540" w:type="pct"/>
            <w:shd w:val="clear" w:color="auto" w:fill="auto"/>
            <w:noWrap/>
            <w:vAlign w:val="bottom"/>
            <w:hideMark/>
          </w:tcPr>
          <w:p w:rsidR="00D462AC" w:rsidRPr="00D462AC" w:rsidRDefault="00080F66" w:rsidP="00080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Dejar constancia informativa</w:t>
            </w:r>
            <w:r w:rsidR="00D462AC" w:rsidRPr="00D4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del servidor público sujeto a liquidación.</w:t>
            </w:r>
          </w:p>
        </w:tc>
      </w:tr>
      <w:tr w:rsidR="00D462AC" w:rsidRPr="00D462AC" w:rsidTr="00D462AC">
        <w:trPr>
          <w:trHeight w:val="315"/>
        </w:trPr>
        <w:tc>
          <w:tcPr>
            <w:tcW w:w="1460" w:type="pct"/>
            <w:shd w:val="clear" w:color="auto" w:fill="auto"/>
            <w:noWrap/>
            <w:vAlign w:val="bottom"/>
            <w:hideMark/>
          </w:tcPr>
          <w:p w:rsidR="00D462AC" w:rsidRPr="00D462AC" w:rsidRDefault="00D462AC" w:rsidP="00D4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0" w:type="pct"/>
            <w:shd w:val="clear" w:color="auto" w:fill="auto"/>
            <w:noWrap/>
            <w:vAlign w:val="bottom"/>
            <w:hideMark/>
          </w:tcPr>
          <w:p w:rsidR="00D462AC" w:rsidRDefault="00D462AC" w:rsidP="00D4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5B3960" w:rsidRDefault="005B3960" w:rsidP="00D4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5B3960" w:rsidRPr="00D462AC" w:rsidRDefault="005B3960" w:rsidP="00D4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D462AC" w:rsidRPr="00D462AC" w:rsidTr="00D462AC">
        <w:trPr>
          <w:trHeight w:val="315"/>
        </w:trPr>
        <w:tc>
          <w:tcPr>
            <w:tcW w:w="1460" w:type="pct"/>
            <w:shd w:val="clear" w:color="auto" w:fill="auto"/>
            <w:noWrap/>
            <w:vAlign w:val="bottom"/>
            <w:hideMark/>
          </w:tcPr>
          <w:p w:rsidR="00D462AC" w:rsidRPr="00D462AC" w:rsidRDefault="00D462AC" w:rsidP="00D4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0" w:type="pct"/>
            <w:shd w:val="clear" w:color="auto" w:fill="auto"/>
            <w:noWrap/>
            <w:vAlign w:val="bottom"/>
            <w:hideMark/>
          </w:tcPr>
          <w:p w:rsidR="00D462AC" w:rsidRPr="00D462AC" w:rsidRDefault="00D462AC" w:rsidP="00D4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46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Guía de llenado</w:t>
            </w:r>
          </w:p>
        </w:tc>
      </w:tr>
      <w:tr w:rsidR="00D462AC" w:rsidRPr="00D462AC" w:rsidTr="00D462AC">
        <w:trPr>
          <w:trHeight w:val="315"/>
        </w:trPr>
        <w:tc>
          <w:tcPr>
            <w:tcW w:w="1460" w:type="pct"/>
            <w:shd w:val="clear" w:color="auto" w:fill="auto"/>
            <w:noWrap/>
            <w:vAlign w:val="bottom"/>
            <w:hideMark/>
          </w:tcPr>
          <w:p w:rsidR="00D462AC" w:rsidRPr="00D462AC" w:rsidRDefault="00D462AC" w:rsidP="00D4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0" w:type="pct"/>
            <w:shd w:val="clear" w:color="auto" w:fill="auto"/>
            <w:noWrap/>
            <w:vAlign w:val="bottom"/>
            <w:hideMark/>
          </w:tcPr>
          <w:p w:rsidR="00D462AC" w:rsidRDefault="00D462AC" w:rsidP="00D4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5B3960" w:rsidRPr="00D462AC" w:rsidRDefault="005B3960" w:rsidP="00D46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D462AC" w:rsidRPr="00D462AC" w:rsidTr="00D462AC">
        <w:trPr>
          <w:trHeight w:val="315"/>
        </w:trPr>
        <w:tc>
          <w:tcPr>
            <w:tcW w:w="1460" w:type="pct"/>
            <w:shd w:val="clear" w:color="auto" w:fill="auto"/>
            <w:noWrap/>
            <w:vAlign w:val="bottom"/>
            <w:hideMark/>
          </w:tcPr>
          <w:p w:rsidR="00D462AC" w:rsidRPr="00D462AC" w:rsidRDefault="00D462AC" w:rsidP="00D4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4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3540" w:type="pct"/>
            <w:shd w:val="clear" w:color="auto" w:fill="auto"/>
            <w:noWrap/>
            <w:vAlign w:val="bottom"/>
            <w:hideMark/>
          </w:tcPr>
          <w:p w:rsidR="00D462AC" w:rsidRPr="00D462AC" w:rsidRDefault="00D462AC" w:rsidP="00D4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4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Descripción</w:t>
            </w:r>
          </w:p>
        </w:tc>
      </w:tr>
      <w:tr w:rsidR="00D462AC" w:rsidRPr="00D462AC" w:rsidTr="00D462AC">
        <w:trPr>
          <w:trHeight w:val="315"/>
        </w:trPr>
        <w:tc>
          <w:tcPr>
            <w:tcW w:w="1460" w:type="pct"/>
            <w:shd w:val="clear" w:color="auto" w:fill="auto"/>
            <w:noWrap/>
            <w:vAlign w:val="bottom"/>
            <w:hideMark/>
          </w:tcPr>
          <w:p w:rsidR="00D462AC" w:rsidRPr="00D462AC" w:rsidRDefault="00D462AC" w:rsidP="00D4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540" w:type="pct"/>
            <w:shd w:val="clear" w:color="auto" w:fill="auto"/>
            <w:noWrap/>
            <w:vAlign w:val="bottom"/>
            <w:hideMark/>
          </w:tcPr>
          <w:p w:rsidR="00D462AC" w:rsidRPr="00D462AC" w:rsidRDefault="00D462AC" w:rsidP="00D4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D462AC" w:rsidRPr="00D462AC" w:rsidTr="00D462AC">
        <w:trPr>
          <w:trHeight w:val="315"/>
        </w:trPr>
        <w:tc>
          <w:tcPr>
            <w:tcW w:w="1460" w:type="pct"/>
            <w:shd w:val="clear" w:color="auto" w:fill="auto"/>
            <w:noWrap/>
            <w:hideMark/>
          </w:tcPr>
          <w:p w:rsidR="00D462AC" w:rsidRPr="00D462AC" w:rsidRDefault="00D462AC" w:rsidP="00D46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4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Nombre</w:t>
            </w:r>
          </w:p>
        </w:tc>
        <w:tc>
          <w:tcPr>
            <w:tcW w:w="3540" w:type="pct"/>
            <w:shd w:val="clear" w:color="auto" w:fill="auto"/>
            <w:noWrap/>
            <w:vAlign w:val="bottom"/>
            <w:hideMark/>
          </w:tcPr>
          <w:p w:rsidR="00D462AC" w:rsidRPr="00D462AC" w:rsidRDefault="00D462AC" w:rsidP="00D46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4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Anotar el nombre completo (apellido paterno, apellido materno y nombre) del servidor público sujeto a la liquidación</w:t>
            </w:r>
            <w:r w:rsidR="00080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D462AC" w:rsidRPr="00D462AC" w:rsidTr="00D462AC">
        <w:trPr>
          <w:trHeight w:val="315"/>
        </w:trPr>
        <w:tc>
          <w:tcPr>
            <w:tcW w:w="1460" w:type="pct"/>
            <w:shd w:val="clear" w:color="auto" w:fill="auto"/>
            <w:noWrap/>
            <w:hideMark/>
          </w:tcPr>
          <w:p w:rsidR="00D462AC" w:rsidRPr="00D462AC" w:rsidRDefault="00D462AC" w:rsidP="00D46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4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Categoría</w:t>
            </w:r>
          </w:p>
        </w:tc>
        <w:tc>
          <w:tcPr>
            <w:tcW w:w="3540" w:type="pct"/>
            <w:shd w:val="clear" w:color="auto" w:fill="auto"/>
            <w:noWrap/>
            <w:vAlign w:val="bottom"/>
            <w:hideMark/>
          </w:tcPr>
          <w:p w:rsidR="00D462AC" w:rsidRPr="00D462AC" w:rsidRDefault="00D462AC" w:rsidP="00D46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4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 acuerdo a la categoría establecida en el artículo 3 de la Ley de Servidores Públicos del Estado de Jalisco y sus Municipios.</w:t>
            </w:r>
          </w:p>
        </w:tc>
      </w:tr>
      <w:tr w:rsidR="00D462AC" w:rsidRPr="00D462AC" w:rsidTr="00D462AC">
        <w:trPr>
          <w:trHeight w:val="315"/>
        </w:trPr>
        <w:tc>
          <w:tcPr>
            <w:tcW w:w="1460" w:type="pct"/>
            <w:shd w:val="clear" w:color="auto" w:fill="auto"/>
            <w:noWrap/>
            <w:hideMark/>
          </w:tcPr>
          <w:p w:rsidR="00D462AC" w:rsidRPr="00D462AC" w:rsidRDefault="00D462AC" w:rsidP="00D46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4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Cargo</w:t>
            </w:r>
          </w:p>
        </w:tc>
        <w:tc>
          <w:tcPr>
            <w:tcW w:w="3540" w:type="pct"/>
            <w:shd w:val="clear" w:color="auto" w:fill="auto"/>
            <w:noWrap/>
            <w:vAlign w:val="bottom"/>
            <w:hideMark/>
          </w:tcPr>
          <w:p w:rsidR="00D462AC" w:rsidRPr="00D462AC" w:rsidRDefault="00D462AC" w:rsidP="00D46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4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El cargo, empleo o comisión del servidor público sujeto a liquidación.</w:t>
            </w:r>
          </w:p>
        </w:tc>
      </w:tr>
      <w:tr w:rsidR="00D462AC" w:rsidRPr="00D462AC" w:rsidTr="00D462AC">
        <w:trPr>
          <w:trHeight w:val="315"/>
        </w:trPr>
        <w:tc>
          <w:tcPr>
            <w:tcW w:w="1460" w:type="pct"/>
            <w:shd w:val="clear" w:color="auto" w:fill="auto"/>
            <w:noWrap/>
            <w:hideMark/>
          </w:tcPr>
          <w:p w:rsidR="00D462AC" w:rsidRPr="00D462AC" w:rsidRDefault="00D462AC" w:rsidP="00D46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4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Adscripción</w:t>
            </w:r>
          </w:p>
        </w:tc>
        <w:tc>
          <w:tcPr>
            <w:tcW w:w="3540" w:type="pct"/>
            <w:shd w:val="clear" w:color="auto" w:fill="auto"/>
            <w:noWrap/>
            <w:vAlign w:val="bottom"/>
            <w:hideMark/>
          </w:tcPr>
          <w:p w:rsidR="00D462AC" w:rsidRPr="00D462AC" w:rsidRDefault="00D462AC" w:rsidP="00D46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4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Anotar el área administrativa o departamento en el cual desempeñaba sus funciones el servidor público en cuestión.</w:t>
            </w:r>
          </w:p>
        </w:tc>
      </w:tr>
      <w:tr w:rsidR="00D462AC" w:rsidRPr="00D462AC" w:rsidTr="00D462AC">
        <w:trPr>
          <w:trHeight w:val="315"/>
        </w:trPr>
        <w:tc>
          <w:tcPr>
            <w:tcW w:w="1460" w:type="pct"/>
            <w:shd w:val="clear" w:color="auto" w:fill="auto"/>
            <w:noWrap/>
            <w:hideMark/>
          </w:tcPr>
          <w:p w:rsidR="00D462AC" w:rsidRPr="00D462AC" w:rsidRDefault="00D462AC" w:rsidP="00D46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4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Tiempo de servicio</w:t>
            </w:r>
          </w:p>
        </w:tc>
        <w:tc>
          <w:tcPr>
            <w:tcW w:w="3540" w:type="pct"/>
            <w:shd w:val="clear" w:color="auto" w:fill="auto"/>
            <w:noWrap/>
            <w:vAlign w:val="bottom"/>
            <w:hideMark/>
          </w:tcPr>
          <w:p w:rsidR="00D462AC" w:rsidRPr="00D462AC" w:rsidRDefault="00D462AC" w:rsidP="00D46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4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El número de años y/o meses que el trabajador prestó sus servicios en la administración municipal.</w:t>
            </w:r>
          </w:p>
        </w:tc>
      </w:tr>
      <w:tr w:rsidR="00D462AC" w:rsidRPr="00D462AC" w:rsidTr="00D462AC">
        <w:trPr>
          <w:trHeight w:val="315"/>
        </w:trPr>
        <w:tc>
          <w:tcPr>
            <w:tcW w:w="1460" w:type="pct"/>
            <w:shd w:val="clear" w:color="auto" w:fill="auto"/>
            <w:noWrap/>
            <w:hideMark/>
          </w:tcPr>
          <w:p w:rsidR="00D462AC" w:rsidRPr="00D462AC" w:rsidRDefault="00D462AC" w:rsidP="00D46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4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Fecha de liquidación</w:t>
            </w:r>
          </w:p>
        </w:tc>
        <w:tc>
          <w:tcPr>
            <w:tcW w:w="3540" w:type="pct"/>
            <w:shd w:val="clear" w:color="auto" w:fill="auto"/>
            <w:noWrap/>
            <w:vAlign w:val="bottom"/>
            <w:hideMark/>
          </w:tcPr>
          <w:p w:rsidR="00D462AC" w:rsidRPr="00D462AC" w:rsidRDefault="00D462AC" w:rsidP="00D46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4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El día, mes y año en que se lleva a cabo la liquidación.</w:t>
            </w:r>
          </w:p>
        </w:tc>
      </w:tr>
      <w:tr w:rsidR="00D462AC" w:rsidRPr="00D462AC" w:rsidTr="00D462AC">
        <w:trPr>
          <w:trHeight w:val="315"/>
        </w:trPr>
        <w:tc>
          <w:tcPr>
            <w:tcW w:w="1460" w:type="pct"/>
            <w:shd w:val="clear" w:color="auto" w:fill="auto"/>
            <w:noWrap/>
            <w:hideMark/>
          </w:tcPr>
          <w:p w:rsidR="00D462AC" w:rsidRPr="00D462AC" w:rsidRDefault="00D462AC" w:rsidP="00D46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4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Motivo de la liquidación</w:t>
            </w:r>
          </w:p>
        </w:tc>
        <w:tc>
          <w:tcPr>
            <w:tcW w:w="3540" w:type="pct"/>
            <w:shd w:val="clear" w:color="auto" w:fill="auto"/>
            <w:noWrap/>
            <w:vAlign w:val="bottom"/>
            <w:hideMark/>
          </w:tcPr>
          <w:p w:rsidR="00D462AC" w:rsidRPr="00D462AC" w:rsidRDefault="00D462AC" w:rsidP="00D46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4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Describir brevemente el motivo por el cual se procede a la liquidación del servidor público.</w:t>
            </w:r>
          </w:p>
        </w:tc>
      </w:tr>
      <w:tr w:rsidR="00D462AC" w:rsidRPr="00D462AC" w:rsidTr="00D462AC">
        <w:trPr>
          <w:trHeight w:val="315"/>
        </w:trPr>
        <w:tc>
          <w:tcPr>
            <w:tcW w:w="1460" w:type="pct"/>
            <w:shd w:val="clear" w:color="auto" w:fill="auto"/>
            <w:noWrap/>
            <w:hideMark/>
          </w:tcPr>
          <w:p w:rsidR="00D462AC" w:rsidRPr="00D462AC" w:rsidRDefault="00D462AC" w:rsidP="00D46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4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Autorizada por</w:t>
            </w:r>
          </w:p>
        </w:tc>
        <w:tc>
          <w:tcPr>
            <w:tcW w:w="3540" w:type="pct"/>
            <w:shd w:val="clear" w:color="auto" w:fill="auto"/>
            <w:noWrap/>
            <w:vAlign w:val="bottom"/>
            <w:hideMark/>
          </w:tcPr>
          <w:p w:rsidR="00D462AC" w:rsidRPr="00D462AC" w:rsidRDefault="00D462AC" w:rsidP="00D46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4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Anotar el nombre completo, cargo y adscripción del servidor público que gestiona a autorizar la liquidación laboral.</w:t>
            </w:r>
          </w:p>
        </w:tc>
      </w:tr>
      <w:tr w:rsidR="00D462AC" w:rsidRPr="00D462AC" w:rsidTr="00D462AC">
        <w:trPr>
          <w:trHeight w:val="315"/>
        </w:trPr>
        <w:tc>
          <w:tcPr>
            <w:tcW w:w="1460" w:type="pct"/>
            <w:shd w:val="clear" w:color="auto" w:fill="auto"/>
            <w:noWrap/>
            <w:hideMark/>
          </w:tcPr>
          <w:p w:rsidR="00D462AC" w:rsidRPr="00D462AC" w:rsidRDefault="00D462AC" w:rsidP="00D46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4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Observaciones</w:t>
            </w:r>
          </w:p>
        </w:tc>
        <w:tc>
          <w:tcPr>
            <w:tcW w:w="3540" w:type="pct"/>
            <w:shd w:val="clear" w:color="auto" w:fill="auto"/>
            <w:noWrap/>
            <w:vAlign w:val="bottom"/>
            <w:hideMark/>
          </w:tcPr>
          <w:p w:rsidR="00D462AC" w:rsidRPr="00D462AC" w:rsidRDefault="00D462AC" w:rsidP="00D46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4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Comentar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ios relevantes respecto a alguna</w:t>
            </w:r>
            <w:r w:rsidRPr="00D46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información no estipulada en el formato.</w:t>
            </w:r>
          </w:p>
        </w:tc>
      </w:tr>
    </w:tbl>
    <w:p w:rsidR="00F75AE2" w:rsidRDefault="00F75AE2" w:rsidP="00D462AC">
      <w:pPr>
        <w:jc w:val="both"/>
        <w:rPr>
          <w:szCs w:val="24"/>
        </w:rPr>
      </w:pPr>
    </w:p>
    <w:p w:rsidR="00D462AC" w:rsidRDefault="00D462AC" w:rsidP="00D462AC">
      <w:pPr>
        <w:jc w:val="both"/>
        <w:rPr>
          <w:szCs w:val="24"/>
        </w:rPr>
      </w:pPr>
    </w:p>
    <w:p w:rsidR="00D462AC" w:rsidRDefault="00D462AC" w:rsidP="00D462AC">
      <w:pPr>
        <w:jc w:val="both"/>
        <w:rPr>
          <w:szCs w:val="24"/>
        </w:rPr>
      </w:pPr>
    </w:p>
    <w:p w:rsidR="00D462AC" w:rsidRDefault="00D462AC" w:rsidP="00D462AC">
      <w:pPr>
        <w:jc w:val="both"/>
        <w:rPr>
          <w:szCs w:val="24"/>
        </w:rPr>
      </w:pPr>
    </w:p>
    <w:p w:rsidR="00D462AC" w:rsidRDefault="00D462AC" w:rsidP="00D462AC">
      <w:pPr>
        <w:jc w:val="both"/>
        <w:rPr>
          <w:szCs w:val="24"/>
        </w:rPr>
      </w:pPr>
    </w:p>
    <w:p w:rsidR="00D462AC" w:rsidRDefault="00D462AC" w:rsidP="00D462AC">
      <w:pPr>
        <w:jc w:val="both"/>
        <w:rPr>
          <w:szCs w:val="24"/>
        </w:rPr>
      </w:pPr>
    </w:p>
    <w:p w:rsidR="00D462AC" w:rsidRDefault="00D462AC" w:rsidP="00D462AC">
      <w:pPr>
        <w:jc w:val="both"/>
        <w:rPr>
          <w:szCs w:val="24"/>
        </w:rPr>
      </w:pPr>
    </w:p>
    <w:p w:rsidR="00D462AC" w:rsidRDefault="00D462AC" w:rsidP="00D462AC">
      <w:pPr>
        <w:jc w:val="both"/>
        <w:rPr>
          <w:szCs w:val="24"/>
        </w:rPr>
      </w:pPr>
    </w:p>
    <w:p w:rsidR="00D462AC" w:rsidRDefault="00D462AC" w:rsidP="00D462AC">
      <w:pPr>
        <w:jc w:val="both"/>
        <w:rPr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331"/>
        <w:gridCol w:w="5647"/>
      </w:tblGrid>
      <w:tr w:rsidR="00BA6B6C" w:rsidRPr="0086737A" w:rsidTr="00A575FA">
        <w:trPr>
          <w:trHeight w:val="315"/>
        </w:trPr>
        <w:tc>
          <w:tcPr>
            <w:tcW w:w="1855" w:type="pct"/>
            <w:shd w:val="clear" w:color="auto" w:fill="auto"/>
            <w:noWrap/>
            <w:vAlign w:val="bottom"/>
            <w:hideMark/>
          </w:tcPr>
          <w:p w:rsidR="00BA6B6C" w:rsidRPr="0086737A" w:rsidRDefault="00BA6B6C" w:rsidP="00867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lastRenderedPageBreak/>
              <w:t>Número del formato</w:t>
            </w:r>
          </w:p>
        </w:tc>
        <w:tc>
          <w:tcPr>
            <w:tcW w:w="3145" w:type="pct"/>
            <w:shd w:val="clear" w:color="auto" w:fill="auto"/>
            <w:noWrap/>
            <w:vAlign w:val="bottom"/>
            <w:hideMark/>
          </w:tcPr>
          <w:p w:rsidR="00BA6B6C" w:rsidRPr="0086737A" w:rsidRDefault="00BA6B6C" w:rsidP="00867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3.D</w:t>
            </w:r>
          </w:p>
        </w:tc>
      </w:tr>
      <w:tr w:rsidR="0086737A" w:rsidRPr="0086737A" w:rsidTr="00A575FA">
        <w:trPr>
          <w:trHeight w:val="315"/>
        </w:trPr>
        <w:tc>
          <w:tcPr>
            <w:tcW w:w="1855" w:type="pct"/>
            <w:shd w:val="clear" w:color="auto" w:fill="auto"/>
            <w:noWrap/>
            <w:vAlign w:val="bottom"/>
            <w:hideMark/>
          </w:tcPr>
          <w:p w:rsidR="0086737A" w:rsidRPr="0086737A" w:rsidRDefault="0086737A" w:rsidP="00867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6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Nombre del formato</w:t>
            </w:r>
          </w:p>
        </w:tc>
        <w:tc>
          <w:tcPr>
            <w:tcW w:w="3145" w:type="pct"/>
            <w:shd w:val="clear" w:color="auto" w:fill="auto"/>
            <w:noWrap/>
            <w:vAlign w:val="bottom"/>
            <w:hideMark/>
          </w:tcPr>
          <w:p w:rsidR="0086737A" w:rsidRPr="0086737A" w:rsidRDefault="0086737A" w:rsidP="00867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67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Relación de Juicios Laborales</w:t>
            </w:r>
          </w:p>
        </w:tc>
      </w:tr>
      <w:tr w:rsidR="0086737A" w:rsidRPr="0086737A" w:rsidTr="00A575FA">
        <w:trPr>
          <w:trHeight w:val="315"/>
        </w:trPr>
        <w:tc>
          <w:tcPr>
            <w:tcW w:w="1855" w:type="pct"/>
            <w:shd w:val="clear" w:color="auto" w:fill="auto"/>
            <w:noWrap/>
            <w:vAlign w:val="bottom"/>
            <w:hideMark/>
          </w:tcPr>
          <w:p w:rsidR="0086737A" w:rsidRPr="0086737A" w:rsidRDefault="0086737A" w:rsidP="00867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45" w:type="pct"/>
            <w:shd w:val="clear" w:color="auto" w:fill="auto"/>
            <w:noWrap/>
            <w:vAlign w:val="bottom"/>
            <w:hideMark/>
          </w:tcPr>
          <w:p w:rsidR="0086737A" w:rsidRPr="0086737A" w:rsidRDefault="0086737A" w:rsidP="00867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86737A" w:rsidRPr="0086737A" w:rsidTr="00A575FA">
        <w:trPr>
          <w:trHeight w:val="315"/>
        </w:trPr>
        <w:tc>
          <w:tcPr>
            <w:tcW w:w="1855" w:type="pct"/>
            <w:shd w:val="clear" w:color="auto" w:fill="auto"/>
            <w:noWrap/>
            <w:hideMark/>
          </w:tcPr>
          <w:p w:rsidR="0086737A" w:rsidRPr="0086737A" w:rsidRDefault="0086737A" w:rsidP="00867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6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Objetivo</w:t>
            </w:r>
          </w:p>
        </w:tc>
        <w:tc>
          <w:tcPr>
            <w:tcW w:w="3145" w:type="pct"/>
            <w:shd w:val="clear" w:color="auto" w:fill="auto"/>
            <w:noWrap/>
            <w:vAlign w:val="bottom"/>
            <w:hideMark/>
          </w:tcPr>
          <w:p w:rsidR="0086737A" w:rsidRPr="0086737A" w:rsidRDefault="0086737A" w:rsidP="00C81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6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Dejar constancia informativa para cualquier efecto administrativo</w:t>
            </w:r>
            <w:r w:rsidR="00C8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,</w:t>
            </w:r>
            <w:r w:rsidRPr="0086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de los servidores públicos que han promovido juicio laboral.</w:t>
            </w:r>
          </w:p>
        </w:tc>
      </w:tr>
      <w:tr w:rsidR="0086737A" w:rsidRPr="0086737A" w:rsidTr="00A575FA">
        <w:trPr>
          <w:trHeight w:val="315"/>
        </w:trPr>
        <w:tc>
          <w:tcPr>
            <w:tcW w:w="1855" w:type="pct"/>
            <w:shd w:val="clear" w:color="auto" w:fill="auto"/>
            <w:noWrap/>
            <w:vAlign w:val="bottom"/>
            <w:hideMark/>
          </w:tcPr>
          <w:p w:rsidR="0086737A" w:rsidRPr="0086737A" w:rsidRDefault="0086737A" w:rsidP="0086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45" w:type="pct"/>
            <w:shd w:val="clear" w:color="auto" w:fill="auto"/>
            <w:noWrap/>
            <w:vAlign w:val="bottom"/>
            <w:hideMark/>
          </w:tcPr>
          <w:p w:rsidR="0086737A" w:rsidRDefault="0086737A" w:rsidP="0086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5B3960" w:rsidRDefault="005B3960" w:rsidP="0086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5B3960" w:rsidRPr="0086737A" w:rsidRDefault="005B3960" w:rsidP="0086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86737A" w:rsidRPr="0086737A" w:rsidTr="00A575FA">
        <w:trPr>
          <w:trHeight w:val="315"/>
        </w:trPr>
        <w:tc>
          <w:tcPr>
            <w:tcW w:w="1855" w:type="pct"/>
            <w:shd w:val="clear" w:color="auto" w:fill="auto"/>
            <w:noWrap/>
            <w:vAlign w:val="bottom"/>
            <w:hideMark/>
          </w:tcPr>
          <w:p w:rsidR="0086737A" w:rsidRPr="0086737A" w:rsidRDefault="0086737A" w:rsidP="0086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45" w:type="pct"/>
            <w:shd w:val="clear" w:color="auto" w:fill="auto"/>
            <w:noWrap/>
            <w:vAlign w:val="bottom"/>
            <w:hideMark/>
          </w:tcPr>
          <w:p w:rsidR="0086737A" w:rsidRPr="0086737A" w:rsidRDefault="0086737A" w:rsidP="0086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67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Guía de llenado</w:t>
            </w:r>
          </w:p>
        </w:tc>
      </w:tr>
      <w:tr w:rsidR="0086737A" w:rsidRPr="0086737A" w:rsidTr="00A575FA">
        <w:trPr>
          <w:trHeight w:val="315"/>
        </w:trPr>
        <w:tc>
          <w:tcPr>
            <w:tcW w:w="1855" w:type="pct"/>
            <w:shd w:val="clear" w:color="auto" w:fill="auto"/>
            <w:noWrap/>
            <w:vAlign w:val="bottom"/>
            <w:hideMark/>
          </w:tcPr>
          <w:p w:rsidR="0086737A" w:rsidRPr="0086737A" w:rsidRDefault="0086737A" w:rsidP="0086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45" w:type="pct"/>
            <w:shd w:val="clear" w:color="auto" w:fill="auto"/>
            <w:noWrap/>
            <w:vAlign w:val="bottom"/>
            <w:hideMark/>
          </w:tcPr>
          <w:p w:rsidR="0086737A" w:rsidRDefault="0086737A" w:rsidP="0086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  <w:p w:rsidR="005B3960" w:rsidRPr="0086737A" w:rsidRDefault="005B3960" w:rsidP="0086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86737A" w:rsidRPr="0086737A" w:rsidTr="00A575FA">
        <w:trPr>
          <w:trHeight w:val="315"/>
        </w:trPr>
        <w:tc>
          <w:tcPr>
            <w:tcW w:w="1855" w:type="pct"/>
            <w:shd w:val="clear" w:color="auto" w:fill="auto"/>
            <w:noWrap/>
            <w:vAlign w:val="bottom"/>
            <w:hideMark/>
          </w:tcPr>
          <w:p w:rsidR="0086737A" w:rsidRPr="0086737A" w:rsidRDefault="0086737A" w:rsidP="0086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6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3145" w:type="pct"/>
            <w:shd w:val="clear" w:color="auto" w:fill="auto"/>
            <w:noWrap/>
            <w:vAlign w:val="bottom"/>
            <w:hideMark/>
          </w:tcPr>
          <w:p w:rsidR="0086737A" w:rsidRPr="0086737A" w:rsidRDefault="0086737A" w:rsidP="0086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6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Descripción</w:t>
            </w:r>
          </w:p>
        </w:tc>
      </w:tr>
      <w:tr w:rsidR="0086737A" w:rsidRPr="0086737A" w:rsidTr="00A575FA">
        <w:trPr>
          <w:trHeight w:val="315"/>
        </w:trPr>
        <w:tc>
          <w:tcPr>
            <w:tcW w:w="1855" w:type="pct"/>
            <w:shd w:val="clear" w:color="auto" w:fill="auto"/>
            <w:noWrap/>
            <w:vAlign w:val="bottom"/>
            <w:hideMark/>
          </w:tcPr>
          <w:p w:rsidR="0086737A" w:rsidRPr="0086737A" w:rsidRDefault="0086737A" w:rsidP="0086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45" w:type="pct"/>
            <w:shd w:val="clear" w:color="auto" w:fill="auto"/>
            <w:noWrap/>
            <w:vAlign w:val="bottom"/>
            <w:hideMark/>
          </w:tcPr>
          <w:p w:rsidR="0086737A" w:rsidRPr="0086737A" w:rsidRDefault="0086737A" w:rsidP="0086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86737A" w:rsidRPr="0086737A" w:rsidTr="00A575FA">
        <w:trPr>
          <w:trHeight w:val="315"/>
        </w:trPr>
        <w:tc>
          <w:tcPr>
            <w:tcW w:w="1855" w:type="pct"/>
            <w:shd w:val="clear" w:color="auto" w:fill="auto"/>
            <w:noWrap/>
            <w:hideMark/>
          </w:tcPr>
          <w:p w:rsidR="0086737A" w:rsidRPr="0086737A" w:rsidRDefault="0086737A" w:rsidP="00867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6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Demandante y asunto</w:t>
            </w:r>
          </w:p>
        </w:tc>
        <w:tc>
          <w:tcPr>
            <w:tcW w:w="3145" w:type="pct"/>
            <w:shd w:val="clear" w:color="auto" w:fill="auto"/>
            <w:noWrap/>
            <w:vAlign w:val="bottom"/>
            <w:hideMark/>
          </w:tcPr>
          <w:p w:rsidR="0086737A" w:rsidRPr="0086737A" w:rsidRDefault="0086737A" w:rsidP="00867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6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Anotar el nombre completo (apellido paterno, apellido materno y nombre) cargo y adscripción del servidor público demandante, así como reseñar brevemente el asunto o motivo del juicio laboral.</w:t>
            </w:r>
          </w:p>
        </w:tc>
      </w:tr>
      <w:tr w:rsidR="0086737A" w:rsidRPr="0086737A" w:rsidTr="00A575FA">
        <w:trPr>
          <w:trHeight w:val="315"/>
        </w:trPr>
        <w:tc>
          <w:tcPr>
            <w:tcW w:w="1855" w:type="pct"/>
            <w:shd w:val="clear" w:color="auto" w:fill="auto"/>
            <w:noWrap/>
            <w:hideMark/>
          </w:tcPr>
          <w:p w:rsidR="0086737A" w:rsidRPr="0086737A" w:rsidRDefault="0086737A" w:rsidP="00867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6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Identificación del expediente</w:t>
            </w:r>
          </w:p>
        </w:tc>
        <w:tc>
          <w:tcPr>
            <w:tcW w:w="3145" w:type="pct"/>
            <w:shd w:val="clear" w:color="auto" w:fill="auto"/>
            <w:noWrap/>
            <w:vAlign w:val="bottom"/>
            <w:hideMark/>
          </w:tcPr>
          <w:p w:rsidR="0086737A" w:rsidRPr="0086737A" w:rsidRDefault="0086737A" w:rsidP="00867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6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Anotar el número y/o nombre o clave con la que se identifica el expediente que contiene la información del asunto.</w:t>
            </w:r>
          </w:p>
        </w:tc>
      </w:tr>
      <w:tr w:rsidR="0086737A" w:rsidRPr="0086737A" w:rsidTr="00A575FA">
        <w:trPr>
          <w:trHeight w:val="315"/>
        </w:trPr>
        <w:tc>
          <w:tcPr>
            <w:tcW w:w="1855" w:type="pct"/>
            <w:shd w:val="clear" w:color="auto" w:fill="auto"/>
            <w:noWrap/>
            <w:hideMark/>
          </w:tcPr>
          <w:p w:rsidR="0086737A" w:rsidRPr="0086737A" w:rsidRDefault="0086737A" w:rsidP="00867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6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Fecha de inicio</w:t>
            </w:r>
          </w:p>
        </w:tc>
        <w:tc>
          <w:tcPr>
            <w:tcW w:w="3145" w:type="pct"/>
            <w:shd w:val="clear" w:color="auto" w:fill="auto"/>
            <w:noWrap/>
            <w:vAlign w:val="bottom"/>
            <w:hideMark/>
          </w:tcPr>
          <w:p w:rsidR="0086737A" w:rsidRPr="0086737A" w:rsidRDefault="0086737A" w:rsidP="00867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6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Anotar el día, mes y año en que inicia el juicio laboral.</w:t>
            </w:r>
          </w:p>
        </w:tc>
      </w:tr>
      <w:tr w:rsidR="0086737A" w:rsidRPr="0086737A" w:rsidTr="00A575FA">
        <w:trPr>
          <w:trHeight w:val="315"/>
        </w:trPr>
        <w:tc>
          <w:tcPr>
            <w:tcW w:w="1855" w:type="pct"/>
            <w:shd w:val="clear" w:color="auto" w:fill="auto"/>
            <w:noWrap/>
            <w:hideMark/>
          </w:tcPr>
          <w:p w:rsidR="0086737A" w:rsidRPr="0086737A" w:rsidRDefault="0086737A" w:rsidP="00867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6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Temporalidad</w:t>
            </w:r>
          </w:p>
        </w:tc>
        <w:tc>
          <w:tcPr>
            <w:tcW w:w="3145" w:type="pct"/>
            <w:shd w:val="clear" w:color="auto" w:fill="auto"/>
            <w:noWrap/>
            <w:vAlign w:val="bottom"/>
            <w:hideMark/>
          </w:tcPr>
          <w:p w:rsidR="0086737A" w:rsidRPr="0086737A" w:rsidRDefault="0086737A" w:rsidP="00867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6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Anotar el tiempo que lleva en gestión el trámite o juicio.</w:t>
            </w:r>
          </w:p>
        </w:tc>
      </w:tr>
      <w:tr w:rsidR="0086737A" w:rsidRPr="0086737A" w:rsidTr="00A575FA">
        <w:trPr>
          <w:trHeight w:val="315"/>
        </w:trPr>
        <w:tc>
          <w:tcPr>
            <w:tcW w:w="1855" w:type="pct"/>
            <w:shd w:val="clear" w:color="auto" w:fill="auto"/>
            <w:noWrap/>
            <w:hideMark/>
          </w:tcPr>
          <w:p w:rsidR="0086737A" w:rsidRPr="0086737A" w:rsidRDefault="0086737A" w:rsidP="00867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6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Situación actual</w:t>
            </w:r>
          </w:p>
        </w:tc>
        <w:tc>
          <w:tcPr>
            <w:tcW w:w="3145" w:type="pct"/>
            <w:shd w:val="clear" w:color="auto" w:fill="auto"/>
            <w:noWrap/>
            <w:vAlign w:val="bottom"/>
            <w:hideMark/>
          </w:tcPr>
          <w:p w:rsidR="0086737A" w:rsidRPr="0086737A" w:rsidRDefault="0086737A" w:rsidP="00867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6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Marcar con una "X" en la columna según corresponda el estado actual del juicio (en proceso o laudo).</w:t>
            </w:r>
          </w:p>
        </w:tc>
      </w:tr>
      <w:tr w:rsidR="0086737A" w:rsidRPr="0086737A" w:rsidTr="00A575FA">
        <w:trPr>
          <w:trHeight w:val="315"/>
        </w:trPr>
        <w:tc>
          <w:tcPr>
            <w:tcW w:w="1855" w:type="pct"/>
            <w:shd w:val="clear" w:color="auto" w:fill="auto"/>
            <w:noWrap/>
            <w:hideMark/>
          </w:tcPr>
          <w:p w:rsidR="0086737A" w:rsidRPr="0086737A" w:rsidRDefault="0086737A" w:rsidP="00867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6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Promovido ante</w:t>
            </w:r>
          </w:p>
        </w:tc>
        <w:tc>
          <w:tcPr>
            <w:tcW w:w="3145" w:type="pct"/>
            <w:shd w:val="clear" w:color="auto" w:fill="auto"/>
            <w:noWrap/>
            <w:vAlign w:val="bottom"/>
            <w:hideMark/>
          </w:tcPr>
          <w:p w:rsidR="0086737A" w:rsidRPr="0086737A" w:rsidRDefault="0086737A" w:rsidP="00867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6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El nombre de la autoridad laboral ante la que es promovido el juicio (Secretaría del Trabajo, Tribunal, etcétera).</w:t>
            </w:r>
          </w:p>
        </w:tc>
      </w:tr>
      <w:tr w:rsidR="0086737A" w:rsidRPr="0086737A" w:rsidTr="00A575FA">
        <w:trPr>
          <w:trHeight w:val="315"/>
        </w:trPr>
        <w:tc>
          <w:tcPr>
            <w:tcW w:w="1855" w:type="pct"/>
            <w:shd w:val="clear" w:color="auto" w:fill="auto"/>
            <w:noWrap/>
            <w:hideMark/>
          </w:tcPr>
          <w:p w:rsidR="0086737A" w:rsidRPr="0086737A" w:rsidRDefault="0086737A" w:rsidP="00867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6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Responsable</w:t>
            </w:r>
          </w:p>
        </w:tc>
        <w:tc>
          <w:tcPr>
            <w:tcW w:w="3145" w:type="pct"/>
            <w:shd w:val="clear" w:color="auto" w:fill="auto"/>
            <w:noWrap/>
            <w:vAlign w:val="bottom"/>
            <w:hideMark/>
          </w:tcPr>
          <w:p w:rsidR="0086737A" w:rsidRPr="0086737A" w:rsidRDefault="0086737A" w:rsidP="00867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6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El nombre, cargo, adscripción del servidor público responsable de la gestión del juicio (representante del Ayuntamiento) así como también el nombre, cargo, adscripción del responsable de uso y custodia de la documentación original del juicio.</w:t>
            </w:r>
          </w:p>
        </w:tc>
      </w:tr>
      <w:tr w:rsidR="0086737A" w:rsidRPr="0086737A" w:rsidTr="00A575FA">
        <w:trPr>
          <w:trHeight w:val="315"/>
        </w:trPr>
        <w:tc>
          <w:tcPr>
            <w:tcW w:w="1855" w:type="pct"/>
            <w:shd w:val="clear" w:color="auto" w:fill="auto"/>
            <w:noWrap/>
            <w:hideMark/>
          </w:tcPr>
          <w:p w:rsidR="0086737A" w:rsidRPr="0086737A" w:rsidRDefault="0086737A" w:rsidP="00867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6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Fecha del siguiente acto procesal</w:t>
            </w:r>
          </w:p>
        </w:tc>
        <w:tc>
          <w:tcPr>
            <w:tcW w:w="3145" w:type="pct"/>
            <w:shd w:val="clear" w:color="auto" w:fill="auto"/>
            <w:noWrap/>
            <w:vAlign w:val="bottom"/>
            <w:hideMark/>
          </w:tcPr>
          <w:p w:rsidR="0086737A" w:rsidRPr="0086737A" w:rsidRDefault="0086737A" w:rsidP="00867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6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Anotar la fecha del siguiente acto procesal y precisarlo (audiencia, diligencia, promoción </w:t>
            </w:r>
            <w:r w:rsidR="00C63EFF" w:rsidRPr="0086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de…</w:t>
            </w:r>
            <w:r w:rsidRPr="0086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, etcétera.</w:t>
            </w:r>
            <w:r w:rsidR="00F9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)</w:t>
            </w:r>
          </w:p>
        </w:tc>
      </w:tr>
    </w:tbl>
    <w:p w:rsidR="00D462AC" w:rsidRDefault="00D462AC" w:rsidP="005B3960">
      <w:pPr>
        <w:jc w:val="both"/>
        <w:rPr>
          <w:szCs w:val="24"/>
        </w:rPr>
      </w:pPr>
    </w:p>
    <w:sectPr w:rsidR="00D462AC" w:rsidSect="007303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D21E4"/>
    <w:rsid w:val="00046BA4"/>
    <w:rsid w:val="00054128"/>
    <w:rsid w:val="00080F66"/>
    <w:rsid w:val="00085995"/>
    <w:rsid w:val="000A5B5D"/>
    <w:rsid w:val="000D327B"/>
    <w:rsid w:val="00145B0A"/>
    <w:rsid w:val="001B32ED"/>
    <w:rsid w:val="001D78EF"/>
    <w:rsid w:val="00215207"/>
    <w:rsid w:val="002162FB"/>
    <w:rsid w:val="00230DB7"/>
    <w:rsid w:val="002859F9"/>
    <w:rsid w:val="002A388B"/>
    <w:rsid w:val="002E4CFD"/>
    <w:rsid w:val="00326262"/>
    <w:rsid w:val="00394A6F"/>
    <w:rsid w:val="003953C1"/>
    <w:rsid w:val="003D2D6E"/>
    <w:rsid w:val="0041092C"/>
    <w:rsid w:val="004200E8"/>
    <w:rsid w:val="00436CA1"/>
    <w:rsid w:val="004379C6"/>
    <w:rsid w:val="00455C8C"/>
    <w:rsid w:val="00483CD2"/>
    <w:rsid w:val="005718C5"/>
    <w:rsid w:val="00593862"/>
    <w:rsid w:val="005B3960"/>
    <w:rsid w:val="005C5FC6"/>
    <w:rsid w:val="0062110A"/>
    <w:rsid w:val="006370CB"/>
    <w:rsid w:val="00647203"/>
    <w:rsid w:val="006C40A5"/>
    <w:rsid w:val="006F7B20"/>
    <w:rsid w:val="0073035F"/>
    <w:rsid w:val="00733163"/>
    <w:rsid w:val="008144CF"/>
    <w:rsid w:val="0086737A"/>
    <w:rsid w:val="0087476A"/>
    <w:rsid w:val="00884059"/>
    <w:rsid w:val="009335C3"/>
    <w:rsid w:val="00A2349A"/>
    <w:rsid w:val="00A25456"/>
    <w:rsid w:val="00A3473A"/>
    <w:rsid w:val="00A575FA"/>
    <w:rsid w:val="00A8231F"/>
    <w:rsid w:val="00A942A3"/>
    <w:rsid w:val="00B37373"/>
    <w:rsid w:val="00B86338"/>
    <w:rsid w:val="00BA6B6C"/>
    <w:rsid w:val="00BB24C9"/>
    <w:rsid w:val="00BD21E4"/>
    <w:rsid w:val="00C44F26"/>
    <w:rsid w:val="00C534E3"/>
    <w:rsid w:val="00C63EFF"/>
    <w:rsid w:val="00C81184"/>
    <w:rsid w:val="00C935CE"/>
    <w:rsid w:val="00CC2659"/>
    <w:rsid w:val="00CC74C4"/>
    <w:rsid w:val="00CD15BC"/>
    <w:rsid w:val="00D33040"/>
    <w:rsid w:val="00D462AC"/>
    <w:rsid w:val="00D64E67"/>
    <w:rsid w:val="00D8004B"/>
    <w:rsid w:val="00DF2552"/>
    <w:rsid w:val="00DF5E64"/>
    <w:rsid w:val="00E32F36"/>
    <w:rsid w:val="00E51AA4"/>
    <w:rsid w:val="00E80822"/>
    <w:rsid w:val="00F10428"/>
    <w:rsid w:val="00F74729"/>
    <w:rsid w:val="00F75AE2"/>
    <w:rsid w:val="00F9428A"/>
    <w:rsid w:val="00F96B0C"/>
    <w:rsid w:val="00F9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3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740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Orozco Manriquez</dc:creator>
  <cp:lastModifiedBy>Aymeé</cp:lastModifiedBy>
  <cp:revision>10</cp:revision>
  <dcterms:created xsi:type="dcterms:W3CDTF">2012-07-19T17:20:00Z</dcterms:created>
  <dcterms:modified xsi:type="dcterms:W3CDTF">2012-07-20T02:41:00Z</dcterms:modified>
</cp:coreProperties>
</file>