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EEECE1" w:themeColor="background2"/>
  <w:body>
    <w:p w:rsidR="0064572B" w:rsidRDefault="0064572B" w:rsidP="002178E7">
      <w:pPr>
        <w:rPr>
          <w:rFonts w:asciiTheme="majorHAnsi" w:hAnsiTheme="majorHAnsi"/>
          <w:b/>
          <w:color w:val="244061" w:themeColor="accent1" w:themeShade="80"/>
          <w:sz w:val="28"/>
        </w:rPr>
      </w:pPr>
    </w:p>
    <w:p w:rsidR="0064572B" w:rsidRPr="00756609" w:rsidRDefault="00BB4183" w:rsidP="00756609">
      <w:pPr>
        <w:jc w:val="center"/>
        <w:rPr>
          <w:rFonts w:asciiTheme="majorHAnsi" w:hAnsiTheme="majorHAnsi"/>
          <w:b/>
          <w:color w:val="244061" w:themeColor="accent1" w:themeShade="80"/>
          <w:sz w:val="28"/>
        </w:rPr>
      </w:pPr>
      <w:r>
        <w:rPr>
          <w:rFonts w:asciiTheme="majorHAnsi" w:hAnsiTheme="majorHAnsi"/>
          <w:b/>
          <w:color w:val="244061" w:themeColor="accent1" w:themeShade="80"/>
          <w:sz w:val="28"/>
        </w:rPr>
        <w:t>AYUNTAMIENTO DE TLAJOMULCO DE ZÚÑIGA, JALISCO.</w:t>
      </w:r>
    </w:p>
    <w:p w:rsidR="0064572B" w:rsidRDefault="00BB4183">
      <w:pPr>
        <w:pStyle w:val="Ttulo"/>
        <w:jc w:val="center"/>
        <w:rPr>
          <w:b/>
        </w:rPr>
      </w:pPr>
      <w:r>
        <w:rPr>
          <w:b/>
        </w:rPr>
        <w:t>INFORME ANUAL DE ACTIVIDADES</w:t>
      </w:r>
    </w:p>
    <w:p w:rsidR="0064572B" w:rsidRDefault="00DD763A">
      <w:pPr>
        <w:pStyle w:val="Ttulo2"/>
        <w:jc w:val="center"/>
        <w:rPr>
          <w:color w:val="244061" w:themeColor="accent1" w:themeShade="80"/>
          <w:sz w:val="28"/>
        </w:rPr>
      </w:pPr>
      <w:r>
        <w:rPr>
          <w:color w:val="244061" w:themeColor="accent1" w:themeShade="80"/>
          <w:sz w:val="28"/>
        </w:rPr>
        <w:t xml:space="preserve">AÑO </w:t>
      </w:r>
      <w:r>
        <w:rPr>
          <w:color w:val="244061" w:themeColor="accent1" w:themeShade="80"/>
          <w:sz w:val="28"/>
        </w:rPr>
        <w:tab/>
      </w:r>
      <w:r w:rsidR="002178E7">
        <w:rPr>
          <w:color w:val="244061" w:themeColor="accent1" w:themeShade="80"/>
          <w:sz w:val="28"/>
        </w:rPr>
        <w:t>DE ADMINISTRACION, 2021-2024</w:t>
      </w:r>
      <w:r>
        <w:rPr>
          <w:color w:val="244061" w:themeColor="accent1" w:themeShade="80"/>
          <w:sz w:val="28"/>
        </w:rPr>
        <w:t>.</w:t>
      </w:r>
      <w:r w:rsidR="00BB4183">
        <w:rPr>
          <w:color w:val="244061" w:themeColor="accent1" w:themeShade="80"/>
          <w:sz w:val="28"/>
        </w:rPr>
        <w:t xml:space="preserve"> </w:t>
      </w:r>
    </w:p>
    <w:p w:rsidR="009D100A" w:rsidRDefault="00DC073A" w:rsidP="009D100A">
      <w:pPr>
        <w:pStyle w:val="Ttulo2"/>
        <w:jc w:val="center"/>
        <w:rPr>
          <w:color w:val="244061" w:themeColor="accent1" w:themeShade="80"/>
          <w:sz w:val="28"/>
          <w:u w:val="single"/>
        </w:rPr>
      </w:pPr>
      <w:r>
        <w:rPr>
          <w:color w:val="244061" w:themeColor="accent1" w:themeShade="80"/>
          <w:sz w:val="28"/>
          <w:u w:val="single"/>
        </w:rPr>
        <w:t xml:space="preserve">TERCER </w:t>
      </w:r>
      <w:r w:rsidR="00BB4183">
        <w:rPr>
          <w:color w:val="244061" w:themeColor="accent1" w:themeShade="80"/>
          <w:sz w:val="28"/>
          <w:u w:val="single"/>
        </w:rPr>
        <w:t xml:space="preserve">INFORME DE </w:t>
      </w:r>
      <w:r w:rsidR="00BE4B7C">
        <w:rPr>
          <w:color w:val="244061" w:themeColor="accent1" w:themeShade="80"/>
          <w:sz w:val="28"/>
          <w:u w:val="single"/>
        </w:rPr>
        <w:t>AYUNTAMIENTO</w:t>
      </w:r>
      <w:r w:rsidR="00BB4183">
        <w:rPr>
          <w:color w:val="244061" w:themeColor="accent1" w:themeShade="80"/>
          <w:sz w:val="28"/>
          <w:u w:val="single"/>
        </w:rPr>
        <w:t>.</w:t>
      </w:r>
    </w:p>
    <w:p w:rsidR="009D100A" w:rsidRDefault="009D100A" w:rsidP="009D100A"/>
    <w:p w:rsidR="009D100A" w:rsidRDefault="009D100A" w:rsidP="009D100A">
      <w:pPr>
        <w:pStyle w:val="Ttulo2"/>
        <w:jc w:val="both"/>
        <w:rPr>
          <w:rFonts w:asciiTheme="minorHAnsi" w:eastAsiaTheme="minorHAnsi" w:hAnsiTheme="minorHAnsi" w:cstheme="minorBidi"/>
          <w:b w:val="0"/>
          <w:bCs w:val="0"/>
          <w:color w:val="auto"/>
          <w:sz w:val="22"/>
          <w:szCs w:val="22"/>
        </w:rPr>
      </w:pPr>
    </w:p>
    <w:p w:rsidR="0064572B" w:rsidRPr="009D100A" w:rsidRDefault="00E34DE7" w:rsidP="009D100A">
      <w:pPr>
        <w:pStyle w:val="Ttulo2"/>
        <w:jc w:val="both"/>
        <w:rPr>
          <w:color w:val="244061" w:themeColor="accent1" w:themeShade="80"/>
          <w:sz w:val="28"/>
          <w:u w:val="single"/>
        </w:rPr>
      </w:pPr>
      <w:r>
        <w:rPr>
          <w:color w:val="244061" w:themeColor="accent1" w:themeShade="80"/>
          <w:sz w:val="22"/>
        </w:rPr>
        <w:t xml:space="preserve">C. PEDRO OCTAVIO DÍAZ </w:t>
      </w:r>
      <w:proofErr w:type="spellStart"/>
      <w:r>
        <w:rPr>
          <w:color w:val="244061" w:themeColor="accent1" w:themeShade="80"/>
          <w:sz w:val="22"/>
        </w:rPr>
        <w:t>DÍAZ</w:t>
      </w:r>
      <w:proofErr w:type="spellEnd"/>
      <w:r>
        <w:rPr>
          <w:color w:val="244061" w:themeColor="accent1" w:themeShade="80"/>
          <w:sz w:val="22"/>
        </w:rPr>
        <w:t xml:space="preserve">                         </w:t>
      </w:r>
      <w:r w:rsidR="009D100A">
        <w:rPr>
          <w:color w:val="244061" w:themeColor="accent1" w:themeShade="80"/>
          <w:sz w:val="22"/>
        </w:rPr>
        <w:t xml:space="preserve">   </w:t>
      </w:r>
      <w:r>
        <w:rPr>
          <w:color w:val="244061" w:themeColor="accent1" w:themeShade="80"/>
          <w:sz w:val="22"/>
        </w:rPr>
        <w:t xml:space="preserve"> </w:t>
      </w:r>
      <w:r w:rsidR="009D100A">
        <w:rPr>
          <w:color w:val="244061" w:themeColor="accent1" w:themeShade="80"/>
          <w:sz w:val="22"/>
        </w:rPr>
        <w:t xml:space="preserve"> </w:t>
      </w:r>
      <w:r>
        <w:rPr>
          <w:color w:val="244061" w:themeColor="accent1" w:themeShade="80"/>
          <w:sz w:val="22"/>
        </w:rPr>
        <w:t xml:space="preserve">C. JUAN CARLOS BUSTAMANTE </w:t>
      </w:r>
      <w:r w:rsidR="009D100A">
        <w:rPr>
          <w:color w:val="244061" w:themeColor="accent1" w:themeShade="80"/>
          <w:sz w:val="22"/>
        </w:rPr>
        <w:t>BARRAGAN.</w:t>
      </w:r>
    </w:p>
    <w:p w:rsidR="0064572B" w:rsidRDefault="009D100A">
      <w:pPr>
        <w:pStyle w:val="Ttulo1"/>
        <w:jc w:val="center"/>
        <w:rPr>
          <w:color w:val="244061" w:themeColor="accent1" w:themeShade="80"/>
          <w:sz w:val="40"/>
        </w:rPr>
      </w:pPr>
      <w:r w:rsidRPr="00E71AEC">
        <w:rPr>
          <w:noProof/>
          <w:color w:val="244061" w:themeColor="accent1" w:themeShade="80"/>
          <w:sz w:val="40"/>
          <w:lang w:eastAsia="es-MX"/>
        </w:rPr>
        <w:drawing>
          <wp:anchor distT="0" distB="0" distL="114300" distR="114300" simplePos="0" relativeHeight="251689472" behindDoc="1" locked="0" layoutInCell="1" allowOverlap="1" wp14:anchorId="7D4AEB62" wp14:editId="3E350EE1">
            <wp:simplePos x="0" y="0"/>
            <wp:positionH relativeFrom="margin">
              <wp:posOffset>2844165</wp:posOffset>
            </wp:positionH>
            <wp:positionV relativeFrom="paragraph">
              <wp:posOffset>-43815</wp:posOffset>
            </wp:positionV>
            <wp:extent cx="3152775" cy="4467225"/>
            <wp:effectExtent l="0" t="0" r="0" b="0"/>
            <wp:wrapNone/>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3152775" cy="4467225"/>
                    </a:xfrm>
                    <a:prstGeom prst="rect">
                      <a:avLst/>
                    </a:prstGeom>
                  </pic:spPr>
                </pic:pic>
              </a:graphicData>
            </a:graphic>
            <wp14:sizeRelH relativeFrom="page">
              <wp14:pctWidth>0</wp14:pctWidth>
            </wp14:sizeRelH>
            <wp14:sizeRelV relativeFrom="page">
              <wp14:pctHeight>0</wp14:pctHeight>
            </wp14:sizeRelV>
          </wp:anchor>
        </w:drawing>
      </w:r>
      <w:r>
        <w:rPr>
          <w:noProof/>
          <w:lang w:eastAsia="es-MX"/>
        </w:rPr>
        <w:drawing>
          <wp:anchor distT="0" distB="0" distL="114300" distR="114300" simplePos="0" relativeHeight="251663872" behindDoc="1" locked="0" layoutInCell="1" allowOverlap="1" wp14:anchorId="6DE1B308" wp14:editId="069E2DAD">
            <wp:simplePos x="0" y="0"/>
            <wp:positionH relativeFrom="column">
              <wp:posOffset>-518160</wp:posOffset>
            </wp:positionH>
            <wp:positionV relativeFrom="paragraph">
              <wp:posOffset>245110</wp:posOffset>
            </wp:positionV>
            <wp:extent cx="3019425" cy="4387850"/>
            <wp:effectExtent l="0" t="0" r="0" b="0"/>
            <wp:wrapTight wrapText="bothSides">
              <wp:wrapPolygon edited="0">
                <wp:start x="0" y="0"/>
                <wp:lineTo x="0" y="21475"/>
                <wp:lineTo x="21532" y="21475"/>
                <wp:lineTo x="21532" y="0"/>
                <wp:lineTo x="0" y="0"/>
              </wp:wrapPolygon>
            </wp:wrapTight>
            <wp:docPr id="2" name="Imagen 2" descr="C:\Users\TLJ0015\Downloads\WhatsApp Image 2024-07-24 at 6.19.4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LJ0015\Downloads\WhatsApp Image 2024-07-24 at 6.19.48 PM.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019425" cy="4387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 w:rsidR="0064572B" w:rsidRDefault="0064572B">
      <w:pPr>
        <w:rPr>
          <w:rFonts w:ascii="Baskerville Old Face" w:hAnsi="Baskerville Old Face" w:cs="Times New Roman"/>
          <w:color w:val="244061" w:themeColor="accent1" w:themeShade="80"/>
        </w:rPr>
      </w:pPr>
    </w:p>
    <w:p w:rsidR="0064572B" w:rsidRDefault="0064572B">
      <w:pPr>
        <w:rPr>
          <w:rFonts w:ascii="Baskerville Old Face" w:hAnsi="Baskerville Old Face" w:cs="Times New Roman"/>
          <w:color w:val="244061" w:themeColor="accent1" w:themeShade="80"/>
        </w:rPr>
      </w:pPr>
    </w:p>
    <w:p w:rsidR="0064572B" w:rsidRDefault="0064572B" w:rsidP="009D100A">
      <w:pPr>
        <w:tabs>
          <w:tab w:val="left" w:pos="1650"/>
        </w:tabs>
        <w:rPr>
          <w:rFonts w:ascii="Baskerville Old Face" w:hAnsi="Baskerville Old Face" w:cs="Times New Roman"/>
          <w:color w:val="244061" w:themeColor="accent1" w:themeShade="80"/>
        </w:rPr>
      </w:pPr>
    </w:p>
    <w:p w:rsidR="0064572B" w:rsidRDefault="00DD763A">
      <w:pPr>
        <w:tabs>
          <w:tab w:val="left" w:pos="1406"/>
        </w:tabs>
        <w:spacing w:after="0"/>
        <w:jc w:val="both"/>
        <w:rPr>
          <w:rFonts w:ascii="Bookman Old Style" w:hAnsi="Bookman Old Style" w:cs="Times New Roman"/>
          <w:sz w:val="24"/>
        </w:rPr>
      </w:pPr>
      <w:r>
        <w:rPr>
          <w:rFonts w:ascii="Bookman Old Style" w:hAnsi="Bookman Old Style" w:cs="Times New Roman"/>
          <w:sz w:val="24"/>
        </w:rPr>
        <w:tab/>
      </w:r>
      <w:r w:rsidR="00DC073A">
        <w:rPr>
          <w:rFonts w:ascii="Bookman Old Style" w:hAnsi="Bookman Old Style" w:cs="Times New Roman"/>
          <w:sz w:val="24"/>
        </w:rPr>
        <w:t xml:space="preserve">Tercer </w:t>
      </w:r>
      <w:r w:rsidR="00BB4183">
        <w:rPr>
          <w:rFonts w:ascii="Bookman Old Style" w:hAnsi="Bookman Old Style" w:cs="Times New Roman"/>
          <w:sz w:val="24"/>
        </w:rPr>
        <w:t xml:space="preserve">Informe anual de las actividades realizadas del mes de </w:t>
      </w:r>
      <w:r w:rsidR="009D100A">
        <w:rPr>
          <w:rFonts w:ascii="Bookman Old Style" w:hAnsi="Bookman Old Style" w:cs="Times New Roman"/>
          <w:sz w:val="24"/>
        </w:rPr>
        <w:t xml:space="preserve">septiembre del año 2023 al mes de febrero del año 2024 por el Regidor Juan Carlos </w:t>
      </w:r>
      <w:r w:rsidR="00BB4183">
        <w:rPr>
          <w:rFonts w:ascii="Bookman Old Style" w:hAnsi="Bookman Old Style" w:cs="Times New Roman"/>
          <w:sz w:val="24"/>
        </w:rPr>
        <w:t>Bustamante Barragán</w:t>
      </w:r>
      <w:r w:rsidR="009D100A">
        <w:rPr>
          <w:rFonts w:ascii="Bookman Old Style" w:hAnsi="Bookman Old Style" w:cs="Times New Roman"/>
          <w:sz w:val="24"/>
        </w:rPr>
        <w:t xml:space="preserve"> y actividades realizadas del mes de marzo del año 2024 al mes de agosto del 2024 por el Regidor Pedro Octavio Díaz </w:t>
      </w:r>
      <w:proofErr w:type="spellStart"/>
      <w:r w:rsidR="009D100A">
        <w:rPr>
          <w:rFonts w:ascii="Bookman Old Style" w:hAnsi="Bookman Old Style" w:cs="Times New Roman"/>
          <w:sz w:val="24"/>
        </w:rPr>
        <w:t>Díaz</w:t>
      </w:r>
      <w:proofErr w:type="spellEnd"/>
      <w:r w:rsidR="00BB4183">
        <w:rPr>
          <w:rFonts w:ascii="Bookman Old Style" w:hAnsi="Bookman Old Style" w:cs="Times New Roman"/>
          <w:sz w:val="24"/>
        </w:rPr>
        <w:t xml:space="preserve"> del Ayuntamiento de Tlajomulco de Zúñiga, Jalisco, como Presidente de la Comisión Edilicia de Protección Civil y Prevención en la Salud.</w:t>
      </w:r>
    </w:p>
    <w:p w:rsidR="0064572B" w:rsidRDefault="0064572B">
      <w:pPr>
        <w:tabs>
          <w:tab w:val="left" w:pos="1406"/>
        </w:tabs>
        <w:spacing w:after="0"/>
        <w:jc w:val="both"/>
        <w:rPr>
          <w:rFonts w:ascii="Bookman Old Style" w:hAnsi="Bookman Old Style" w:cs="Times New Roman"/>
        </w:rPr>
      </w:pPr>
    </w:p>
    <w:p w:rsidR="00756609" w:rsidRDefault="00756609">
      <w:pPr>
        <w:tabs>
          <w:tab w:val="left" w:pos="1406"/>
        </w:tabs>
        <w:spacing w:after="0"/>
        <w:jc w:val="both"/>
        <w:rPr>
          <w:rFonts w:ascii="Bookman Old Style" w:hAnsi="Bookman Old Style" w:cs="Times New Roman"/>
        </w:rPr>
      </w:pPr>
    </w:p>
    <w:p w:rsidR="0064572B" w:rsidRDefault="00DC073A">
      <w:pPr>
        <w:pStyle w:val="Ttulo"/>
        <w:jc w:val="center"/>
        <w:rPr>
          <w:color w:val="auto"/>
          <w:sz w:val="44"/>
        </w:rPr>
      </w:pPr>
      <w:r>
        <w:rPr>
          <w:sz w:val="44"/>
        </w:rPr>
        <w:lastRenderedPageBreak/>
        <w:t>TERCER</w:t>
      </w:r>
      <w:r w:rsidR="00BB4183">
        <w:rPr>
          <w:sz w:val="44"/>
        </w:rPr>
        <w:t xml:space="preserve"> INFORME ANUAL DE ACTIVIDADES</w:t>
      </w:r>
    </w:p>
    <w:p w:rsidR="0064572B" w:rsidRDefault="0064572B">
      <w:pPr>
        <w:jc w:val="both"/>
        <w:rPr>
          <w:rFonts w:ascii="Bookman Old Style" w:hAnsi="Bookman Old Style"/>
          <w:sz w:val="24"/>
        </w:rPr>
      </w:pPr>
    </w:p>
    <w:p w:rsidR="0064572B" w:rsidRDefault="00BB4183" w:rsidP="00DD763A">
      <w:pPr>
        <w:ind w:firstLine="708"/>
        <w:jc w:val="both"/>
        <w:rPr>
          <w:rFonts w:ascii="Bookman Old Style" w:hAnsi="Bookman Old Style"/>
          <w:sz w:val="24"/>
        </w:rPr>
      </w:pPr>
      <w:r>
        <w:rPr>
          <w:rFonts w:ascii="Bookman Old Style" w:hAnsi="Bookman Old Style"/>
          <w:sz w:val="24"/>
        </w:rPr>
        <w:t xml:space="preserve">Actividades realizadas durante el periodo del 01 de </w:t>
      </w:r>
      <w:r w:rsidR="00DC073A">
        <w:rPr>
          <w:rFonts w:ascii="Bookman Old Style" w:hAnsi="Bookman Old Style"/>
          <w:sz w:val="24"/>
        </w:rPr>
        <w:t>septiembre del 2023 al 31 de agosto del 2024</w:t>
      </w:r>
      <w:r>
        <w:rPr>
          <w:rFonts w:ascii="Bookman Old Style" w:hAnsi="Bookman Old Style"/>
          <w:sz w:val="24"/>
        </w:rPr>
        <w:t>.</w:t>
      </w:r>
    </w:p>
    <w:p w:rsidR="0064572B" w:rsidRDefault="00BB4183" w:rsidP="00DD763A">
      <w:pPr>
        <w:ind w:firstLine="708"/>
        <w:jc w:val="both"/>
        <w:rPr>
          <w:rFonts w:ascii="Bookman Old Style" w:hAnsi="Bookman Old Style"/>
          <w:sz w:val="24"/>
        </w:rPr>
      </w:pPr>
      <w:r>
        <w:rPr>
          <w:rFonts w:ascii="Bookman Old Style" w:hAnsi="Bookman Old Style"/>
          <w:sz w:val="24"/>
        </w:rPr>
        <w:t>De acuerdo con lo previsto por el artículo 44 fracción XIII del Reglamento del Ayuntamiento del Municipio de Tlajomulco de Zúñiga, Jalisco, en el que especifica que es obligación de las presidentas o presidentes de las comisiones edilicias presentar por escrito al Ayuntamiento un informe de las actividades realizadas de manera anual por la comisión que preside, se hace la precisión que al ser el suscrito, presidente de la Comisión Edilicia de Protección Civil y Prevención en la Salud, exhibo el presente informe en donde se plantean las actividades realizadas, así como aquellas actividades que realicé en mi calidad de Regidor. Lo anterior se fundamenta con el siguiente:</w:t>
      </w:r>
    </w:p>
    <w:p w:rsidR="0064572B" w:rsidRDefault="0064572B">
      <w:pPr>
        <w:jc w:val="both"/>
        <w:rPr>
          <w:rFonts w:ascii="Bookman Old Style" w:hAnsi="Bookman Old Style"/>
          <w:sz w:val="24"/>
        </w:rPr>
      </w:pPr>
    </w:p>
    <w:p w:rsidR="0064572B" w:rsidRDefault="00BB4183">
      <w:pPr>
        <w:jc w:val="center"/>
        <w:rPr>
          <w:rFonts w:ascii="Bookman Old Style" w:hAnsi="Bookman Old Style"/>
          <w:b/>
          <w:sz w:val="24"/>
        </w:rPr>
      </w:pPr>
      <w:r>
        <w:rPr>
          <w:rFonts w:ascii="Bookman Old Style" w:hAnsi="Bookman Old Style"/>
          <w:b/>
          <w:sz w:val="24"/>
        </w:rPr>
        <w:t>LEY DE GOBIERNO Y DE LA ADMINISTRACION PÚBLICA MUNICIPAL.</w:t>
      </w:r>
    </w:p>
    <w:p w:rsidR="0064572B" w:rsidRDefault="0064572B">
      <w:pPr>
        <w:jc w:val="center"/>
        <w:rPr>
          <w:rFonts w:ascii="Bookman Old Style" w:hAnsi="Bookman Old Style"/>
          <w:b/>
          <w:sz w:val="24"/>
        </w:rPr>
      </w:pPr>
    </w:p>
    <w:p w:rsidR="0064572B" w:rsidRPr="00DD763A" w:rsidRDefault="00BB4183">
      <w:pPr>
        <w:rPr>
          <w:rFonts w:ascii="Bookman Old Style" w:hAnsi="Bookman Old Style"/>
          <w:i/>
          <w:sz w:val="24"/>
        </w:rPr>
      </w:pPr>
      <w:proofErr w:type="spellStart"/>
      <w:r w:rsidRPr="00DD763A">
        <w:rPr>
          <w:rFonts w:ascii="Bookman Old Style" w:hAnsi="Bookman Old Style"/>
          <w:b/>
          <w:i/>
          <w:sz w:val="24"/>
        </w:rPr>
        <w:t>Articulo</w:t>
      </w:r>
      <w:proofErr w:type="spellEnd"/>
      <w:r w:rsidRPr="00DD763A">
        <w:rPr>
          <w:rFonts w:ascii="Bookman Old Style" w:hAnsi="Bookman Old Style"/>
          <w:b/>
          <w:i/>
          <w:sz w:val="24"/>
        </w:rPr>
        <w:t xml:space="preserve"> 49.</w:t>
      </w:r>
      <w:r w:rsidRPr="00DD763A">
        <w:rPr>
          <w:rFonts w:ascii="Bookman Old Style" w:hAnsi="Bookman Old Style"/>
          <w:i/>
          <w:sz w:val="24"/>
        </w:rPr>
        <w:t xml:space="preserve"> Son obligaciones de los Regidores:</w:t>
      </w:r>
    </w:p>
    <w:p w:rsidR="0064572B" w:rsidRPr="00DD763A" w:rsidRDefault="00BB4183">
      <w:pPr>
        <w:rPr>
          <w:rFonts w:ascii="Bookman Old Style" w:hAnsi="Bookman Old Style"/>
          <w:i/>
          <w:sz w:val="24"/>
        </w:rPr>
      </w:pPr>
      <w:r w:rsidRPr="00DD763A">
        <w:rPr>
          <w:rFonts w:ascii="Bookman Old Style" w:hAnsi="Bookman Old Style"/>
          <w:i/>
          <w:sz w:val="24"/>
        </w:rPr>
        <w:t>…</w:t>
      </w:r>
    </w:p>
    <w:p w:rsidR="0064572B" w:rsidRPr="00DD763A" w:rsidRDefault="00BB4183">
      <w:pPr>
        <w:rPr>
          <w:rFonts w:ascii="Bookman Old Style" w:hAnsi="Bookman Old Style"/>
          <w:i/>
          <w:sz w:val="24"/>
        </w:rPr>
      </w:pPr>
      <w:r w:rsidRPr="00DD763A">
        <w:rPr>
          <w:rFonts w:ascii="Bookman Old Style" w:hAnsi="Bookman Old Style"/>
          <w:i/>
          <w:sz w:val="24"/>
        </w:rPr>
        <w:t>IV. Informar al Ayuntamiento y a la sociedad de sus actividades, a través de la forma y mecanismo que establezcan los ordenamientos municipales;</w:t>
      </w:r>
    </w:p>
    <w:p w:rsidR="0064572B" w:rsidRDefault="0064572B">
      <w:pPr>
        <w:rPr>
          <w:rFonts w:ascii="Bookman Old Style" w:hAnsi="Bookman Old Style"/>
          <w:sz w:val="24"/>
        </w:rPr>
      </w:pPr>
    </w:p>
    <w:p w:rsidR="0064572B" w:rsidRDefault="00BB4183">
      <w:pPr>
        <w:autoSpaceDE w:val="0"/>
        <w:autoSpaceDN w:val="0"/>
        <w:spacing w:after="0"/>
        <w:jc w:val="center"/>
        <w:textAlignment w:val="baseline"/>
        <w:rPr>
          <w:rFonts w:ascii="Bookman Old Style" w:eastAsia="Times New Roman" w:hAnsi="Bookman Old Style" w:cs="Arial"/>
          <w:b/>
          <w:bCs/>
          <w:kern w:val="3"/>
          <w:sz w:val="24"/>
          <w:szCs w:val="24"/>
          <w:lang w:val="es-ES" w:eastAsia="es-ES"/>
        </w:rPr>
      </w:pPr>
      <w:r>
        <w:rPr>
          <w:rFonts w:ascii="Bookman Old Style" w:eastAsia="Times New Roman" w:hAnsi="Bookman Old Style" w:cs="Times New Roman"/>
          <w:b/>
          <w:bCs/>
          <w:kern w:val="3"/>
          <w:sz w:val="24"/>
          <w:szCs w:val="24"/>
          <w:lang w:val="es-ES" w:eastAsia="es-ES"/>
        </w:rPr>
        <w:t>REGLAMENTO DEL AYUNTAMIENTO DEL MUNICIPIO DE TLAJOMULCO DE ZÚÑIGA, JALISCO.</w:t>
      </w:r>
    </w:p>
    <w:p w:rsidR="0064572B" w:rsidRDefault="0064572B">
      <w:pPr>
        <w:jc w:val="both"/>
        <w:rPr>
          <w:rFonts w:ascii="Bookman Old Style" w:hAnsi="Bookman Old Style"/>
          <w:sz w:val="24"/>
          <w:szCs w:val="24"/>
          <w:lang w:val="es-ES"/>
        </w:rPr>
      </w:pPr>
    </w:p>
    <w:p w:rsidR="0064572B" w:rsidRPr="00DD763A" w:rsidRDefault="00BB4183">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r w:rsidRPr="00DD763A">
        <w:rPr>
          <w:rFonts w:ascii="Bookman Old Style" w:eastAsia="Times New Roman" w:hAnsi="Bookman Old Style" w:cs="Arial"/>
          <w:b/>
          <w:bCs/>
          <w:i/>
          <w:kern w:val="3"/>
          <w:sz w:val="24"/>
          <w:szCs w:val="24"/>
          <w:lang w:val="es-ES" w:eastAsia="es-ES"/>
        </w:rPr>
        <w:t>Artículo 3.</w:t>
      </w:r>
      <w:r w:rsidRPr="00DD763A">
        <w:rPr>
          <w:rFonts w:ascii="Bookman Old Style" w:eastAsia="Times New Roman" w:hAnsi="Bookman Old Style" w:cs="Arial"/>
          <w:bCs/>
          <w:i/>
          <w:kern w:val="3"/>
          <w:sz w:val="24"/>
          <w:szCs w:val="24"/>
          <w:lang w:val="es-ES" w:eastAsia="es-ES"/>
        </w:rPr>
        <w:t xml:space="preserve"> Para los efectos del presente Reglamento, se entiende por:</w:t>
      </w:r>
    </w:p>
    <w:p w:rsidR="0064572B" w:rsidRPr="00DD763A" w:rsidRDefault="0064572B">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p>
    <w:p w:rsidR="0064572B" w:rsidRPr="00DD763A" w:rsidRDefault="00BB4183">
      <w:pPr>
        <w:suppressAutoHyphens/>
        <w:autoSpaceDE w:val="0"/>
        <w:autoSpaceDN w:val="0"/>
        <w:spacing w:after="0"/>
        <w:jc w:val="both"/>
        <w:textAlignment w:val="baseline"/>
        <w:rPr>
          <w:rFonts w:ascii="Bookman Old Style" w:eastAsia="Times New Roman" w:hAnsi="Bookman Old Style" w:cs="Times New Roman"/>
          <w:bCs/>
          <w:i/>
          <w:kern w:val="3"/>
          <w:sz w:val="24"/>
          <w:szCs w:val="24"/>
          <w:lang w:val="es-ES" w:eastAsia="es-ES"/>
        </w:rPr>
      </w:pPr>
      <w:r w:rsidRPr="00DD763A">
        <w:rPr>
          <w:rFonts w:ascii="Bookman Old Style" w:hAnsi="Bookman Old Style"/>
          <w:i/>
          <w:sz w:val="24"/>
          <w:szCs w:val="24"/>
          <w:lang w:val="es-ES"/>
        </w:rPr>
        <w:t>XIV.</w:t>
      </w:r>
      <w:r w:rsidRPr="00DD763A">
        <w:rPr>
          <w:rFonts w:ascii="Bookman Old Style" w:eastAsia="Times New Roman" w:hAnsi="Bookman Old Style" w:cs="Arial"/>
          <w:bCs/>
          <w:i/>
          <w:kern w:val="3"/>
          <w:sz w:val="24"/>
          <w:szCs w:val="24"/>
          <w:lang w:val="es-ES" w:eastAsia="es-ES"/>
        </w:rPr>
        <w:t xml:space="preserve"> Informe de trabajo: Documento elaborado por algún Munícipe o una comisión edilicia que contiene un resumen de sus actividades durante un periodo o acción determinada;</w:t>
      </w:r>
    </w:p>
    <w:p w:rsidR="0064572B" w:rsidRPr="00DD763A" w:rsidRDefault="0064572B">
      <w:pPr>
        <w:jc w:val="both"/>
        <w:rPr>
          <w:rFonts w:ascii="Bookman Old Style" w:hAnsi="Bookman Old Style"/>
          <w:i/>
          <w:sz w:val="24"/>
          <w:szCs w:val="24"/>
          <w:lang w:val="es-ES"/>
        </w:rPr>
      </w:pPr>
    </w:p>
    <w:p w:rsidR="0064572B" w:rsidRPr="00DD763A" w:rsidRDefault="00BB4183">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r w:rsidRPr="00DD763A">
        <w:rPr>
          <w:rFonts w:ascii="Bookman Old Style" w:eastAsia="Times New Roman" w:hAnsi="Bookman Old Style" w:cs="Arial"/>
          <w:b/>
          <w:bCs/>
          <w:i/>
          <w:kern w:val="3"/>
          <w:sz w:val="24"/>
          <w:szCs w:val="24"/>
          <w:lang w:val="es-ES" w:eastAsia="es-ES"/>
        </w:rPr>
        <w:t>Artículo 44.</w:t>
      </w:r>
      <w:r w:rsidRPr="00DD763A">
        <w:rPr>
          <w:rFonts w:ascii="Bookman Old Style" w:eastAsia="Times New Roman" w:hAnsi="Bookman Old Style" w:cs="Arial"/>
          <w:bCs/>
          <w:i/>
          <w:kern w:val="3"/>
          <w:sz w:val="24"/>
          <w:szCs w:val="24"/>
          <w:lang w:val="es-ES" w:eastAsia="es-ES"/>
        </w:rPr>
        <w:t xml:space="preserve"> Las Presidentas o Presidentes de las comisiones edilicias tienen las siguientes facultades y obligaciones:</w:t>
      </w:r>
    </w:p>
    <w:p w:rsidR="0064572B" w:rsidRPr="00DD763A" w:rsidRDefault="0064572B">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p>
    <w:p w:rsidR="0064572B" w:rsidRPr="00DD763A" w:rsidRDefault="00BB4183">
      <w:pPr>
        <w:suppressAutoHyphens/>
        <w:autoSpaceDE w:val="0"/>
        <w:autoSpaceDN w:val="0"/>
        <w:spacing w:after="0"/>
        <w:jc w:val="both"/>
        <w:textAlignment w:val="baseline"/>
        <w:rPr>
          <w:rFonts w:ascii="Bookman Old Style" w:eastAsia="Times New Roman" w:hAnsi="Bookman Old Style" w:cs="Arial"/>
          <w:bCs/>
          <w:i/>
          <w:kern w:val="3"/>
          <w:sz w:val="24"/>
          <w:szCs w:val="24"/>
          <w:lang w:val="es-ES" w:eastAsia="es-ES"/>
        </w:rPr>
      </w:pPr>
      <w:r w:rsidRPr="00DD763A">
        <w:rPr>
          <w:rFonts w:ascii="Bookman Old Style" w:hAnsi="Bookman Old Style"/>
          <w:i/>
          <w:sz w:val="24"/>
          <w:szCs w:val="24"/>
          <w:lang w:val="es-ES"/>
        </w:rPr>
        <w:t xml:space="preserve">XIII. </w:t>
      </w:r>
      <w:r w:rsidRPr="00DD763A">
        <w:rPr>
          <w:rFonts w:ascii="Bookman Old Style" w:eastAsia="Times New Roman" w:hAnsi="Bookman Old Style" w:cs="Arial"/>
          <w:bCs/>
          <w:i/>
          <w:kern w:val="3"/>
          <w:sz w:val="24"/>
          <w:szCs w:val="24"/>
          <w:lang w:val="es-ES" w:eastAsia="es-ES"/>
        </w:rPr>
        <w:t>Presentar por escrito al Ayuntamiento un informe de las actividades realizadas por la comisión que preside en el mes de septiembre de cada año y cuantas veces se lo requiera el Ayuntamiento;</w:t>
      </w:r>
    </w:p>
    <w:p w:rsidR="0064572B" w:rsidRPr="00DD763A" w:rsidRDefault="0064572B">
      <w:pPr>
        <w:jc w:val="both"/>
        <w:rPr>
          <w:rFonts w:ascii="Bookman Old Style" w:hAnsi="Bookman Old Style"/>
          <w:i/>
          <w:sz w:val="24"/>
          <w:szCs w:val="24"/>
          <w:lang w:val="es-ES"/>
        </w:rPr>
      </w:pPr>
    </w:p>
    <w:p w:rsidR="0064572B" w:rsidRPr="00DD763A" w:rsidRDefault="00BB4183">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r w:rsidRPr="00DD763A">
        <w:rPr>
          <w:rFonts w:ascii="Bookman Old Style" w:eastAsia="Times New Roman" w:hAnsi="Bookman Old Style" w:cs="Arial"/>
          <w:b/>
          <w:bCs/>
          <w:i/>
          <w:kern w:val="3"/>
          <w:sz w:val="24"/>
          <w:szCs w:val="24"/>
          <w:lang w:val="es-ES" w:eastAsia="es-ES"/>
        </w:rPr>
        <w:t xml:space="preserve">Artículo 64. </w:t>
      </w:r>
      <w:r w:rsidRPr="00DD763A">
        <w:rPr>
          <w:rFonts w:ascii="Bookman Old Style" w:eastAsia="Times New Roman" w:hAnsi="Bookman Old Style" w:cs="Arial"/>
          <w:bCs/>
          <w:i/>
          <w:kern w:val="3"/>
          <w:sz w:val="24"/>
          <w:szCs w:val="24"/>
          <w:lang w:val="es-ES" w:eastAsia="es-ES"/>
        </w:rPr>
        <w:t>Las comisiones edilicias de carácter permanente del Ayuntamiento son las siguientes:</w:t>
      </w:r>
    </w:p>
    <w:p w:rsidR="0064572B" w:rsidRPr="00DD763A" w:rsidRDefault="0064572B">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p>
    <w:p w:rsidR="0064572B" w:rsidRPr="00DD763A" w:rsidRDefault="00BB4183">
      <w:pPr>
        <w:jc w:val="both"/>
        <w:rPr>
          <w:rFonts w:ascii="Bookman Old Style" w:hAnsi="Bookman Old Style"/>
          <w:i/>
          <w:sz w:val="24"/>
          <w:szCs w:val="24"/>
          <w:lang w:val="es-ES"/>
        </w:rPr>
      </w:pPr>
      <w:r w:rsidRPr="00DD763A">
        <w:rPr>
          <w:rFonts w:ascii="Bookman Old Style" w:hAnsi="Bookman Old Style"/>
          <w:i/>
          <w:sz w:val="24"/>
          <w:szCs w:val="24"/>
          <w:lang w:val="es-ES"/>
        </w:rPr>
        <w:t xml:space="preserve">XVI. </w:t>
      </w:r>
      <w:r w:rsidRPr="00DD763A">
        <w:rPr>
          <w:rFonts w:ascii="Bookman Old Style" w:eastAsia="Times New Roman" w:hAnsi="Bookman Old Style" w:cs="Arial"/>
          <w:i/>
          <w:kern w:val="3"/>
          <w:sz w:val="24"/>
          <w:szCs w:val="24"/>
          <w:lang w:val="es-ES" w:eastAsia="es-ES"/>
        </w:rPr>
        <w:t>La Comisión Edilicia de Protección Civil y Prevención en Salud;</w:t>
      </w:r>
    </w:p>
    <w:p w:rsidR="0064572B" w:rsidRPr="00DD763A" w:rsidRDefault="0064572B">
      <w:pPr>
        <w:autoSpaceDE w:val="0"/>
        <w:autoSpaceDN w:val="0"/>
        <w:spacing w:after="0"/>
        <w:jc w:val="both"/>
        <w:textAlignment w:val="baseline"/>
        <w:rPr>
          <w:rFonts w:ascii="Bookman Old Style" w:eastAsia="Times New Roman" w:hAnsi="Bookman Old Style" w:cs="Arial"/>
          <w:b/>
          <w:bCs/>
          <w:i/>
          <w:kern w:val="3"/>
          <w:sz w:val="24"/>
          <w:szCs w:val="24"/>
          <w:lang w:val="es-ES"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i/>
          <w:kern w:val="3"/>
          <w:sz w:val="24"/>
          <w:szCs w:val="24"/>
          <w:lang w:val="es-ES" w:eastAsia="es-ES"/>
        </w:rPr>
      </w:pPr>
      <w:r w:rsidRPr="00DD763A">
        <w:rPr>
          <w:rFonts w:ascii="Bookman Old Style" w:eastAsia="Times New Roman" w:hAnsi="Bookman Old Style" w:cs="Arial"/>
          <w:b/>
          <w:bCs/>
          <w:i/>
          <w:kern w:val="3"/>
          <w:sz w:val="24"/>
          <w:szCs w:val="24"/>
          <w:lang w:val="es-ES" w:eastAsia="es-ES"/>
        </w:rPr>
        <w:t>Artículo 81.</w:t>
      </w:r>
      <w:r w:rsidRPr="00DD763A">
        <w:rPr>
          <w:rFonts w:ascii="Bookman Old Style" w:eastAsia="Times New Roman" w:hAnsi="Bookman Old Style" w:cs="Arial"/>
          <w:i/>
          <w:kern w:val="3"/>
          <w:sz w:val="24"/>
          <w:szCs w:val="24"/>
          <w:lang w:val="es-ES" w:eastAsia="es-ES"/>
        </w:rPr>
        <w:t xml:space="preserve"> La Comisión Edilicia de Protección Civil y Prevención en Salud, tiene las facultades siguientes:</w:t>
      </w:r>
    </w:p>
    <w:p w:rsidR="0064572B" w:rsidRPr="00DD763A" w:rsidRDefault="0064572B">
      <w:pPr>
        <w:autoSpaceDE w:val="0"/>
        <w:autoSpaceDN w:val="0"/>
        <w:spacing w:after="0"/>
        <w:jc w:val="both"/>
        <w:textAlignment w:val="baseline"/>
        <w:rPr>
          <w:rFonts w:ascii="Bookman Old Style" w:eastAsia="Times New Roman" w:hAnsi="Bookman Old Style" w:cs="Arial"/>
          <w:b/>
          <w:bCs/>
          <w:i/>
          <w:kern w:val="3"/>
          <w:sz w:val="24"/>
          <w:szCs w:val="24"/>
          <w:lang w:val="es-ES"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i/>
          <w:kern w:val="3"/>
          <w:sz w:val="24"/>
          <w:szCs w:val="24"/>
          <w:lang w:val="es-ES" w:eastAsia="es-ES"/>
        </w:rPr>
      </w:pPr>
      <w:r w:rsidRPr="00DD763A">
        <w:rPr>
          <w:rFonts w:ascii="Bookman Old Style" w:eastAsia="Times New Roman" w:hAnsi="Bookman Old Style" w:cs="Arial"/>
          <w:i/>
          <w:kern w:val="3"/>
          <w:sz w:val="24"/>
          <w:szCs w:val="24"/>
          <w:lang w:val="es-ES" w:eastAsia="es-ES"/>
        </w:rPr>
        <w:lastRenderedPageBreak/>
        <w:t>I. Estudiar, analizar, proponer y dictaminar los ordenamientos municipales y las políticas, programas, campañas y demás asuntos que tengan que ver con la materia de protección civil;</w:t>
      </w:r>
    </w:p>
    <w:p w:rsidR="0064572B" w:rsidRPr="00DD763A" w:rsidRDefault="0064572B">
      <w:pPr>
        <w:autoSpaceDE w:val="0"/>
        <w:autoSpaceDN w:val="0"/>
        <w:spacing w:after="0"/>
        <w:jc w:val="both"/>
        <w:textAlignment w:val="baseline"/>
        <w:rPr>
          <w:rFonts w:ascii="Bookman Old Style" w:eastAsia="Times New Roman" w:hAnsi="Bookman Old Style" w:cs="Arial"/>
          <w:b/>
          <w:bCs/>
          <w:i/>
          <w:kern w:val="3"/>
          <w:sz w:val="24"/>
          <w:szCs w:val="24"/>
          <w:lang w:val="es-ES"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i/>
          <w:kern w:val="3"/>
          <w:sz w:val="24"/>
          <w:szCs w:val="24"/>
          <w:lang w:val="es-ES" w:eastAsia="es-ES"/>
        </w:rPr>
      </w:pPr>
      <w:r w:rsidRPr="00DD763A">
        <w:rPr>
          <w:rFonts w:ascii="Bookman Old Style" w:eastAsia="Times New Roman" w:hAnsi="Bookman Old Style" w:cs="Arial"/>
          <w:i/>
          <w:kern w:val="3"/>
          <w:sz w:val="24"/>
          <w:szCs w:val="24"/>
          <w:lang w:val="es-ES" w:eastAsia="es-ES"/>
        </w:rPr>
        <w:t>II. Estudiar, proponer y dictaminar los ordenamientos municipales y las políticas, programas, campañas, certificaciones y demás asuntos que tengan que ver con la materia de salud preventiva, atención de urgencias, así como la prevención de las adicciones;</w:t>
      </w:r>
    </w:p>
    <w:p w:rsidR="0064572B" w:rsidRPr="00DD763A" w:rsidRDefault="0064572B">
      <w:pPr>
        <w:autoSpaceDE w:val="0"/>
        <w:autoSpaceDN w:val="0"/>
        <w:spacing w:after="0"/>
        <w:jc w:val="both"/>
        <w:textAlignment w:val="baseline"/>
        <w:rPr>
          <w:rFonts w:ascii="Bookman Old Style" w:eastAsia="Times New Roman" w:hAnsi="Bookman Old Style" w:cs="Arial"/>
          <w:i/>
          <w:kern w:val="3"/>
          <w:sz w:val="24"/>
          <w:szCs w:val="24"/>
          <w:lang w:val="es-ES"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i/>
          <w:kern w:val="3"/>
          <w:sz w:val="24"/>
          <w:szCs w:val="24"/>
          <w:lang w:val="es-ES" w:eastAsia="es-ES"/>
        </w:rPr>
      </w:pPr>
      <w:r w:rsidRPr="00DD763A">
        <w:rPr>
          <w:rFonts w:ascii="Bookman Old Style" w:eastAsia="Times New Roman" w:hAnsi="Bookman Old Style" w:cs="Arial"/>
          <w:i/>
          <w:kern w:val="3"/>
          <w:sz w:val="24"/>
          <w:szCs w:val="24"/>
          <w:lang w:val="es-ES" w:eastAsia="es-ES"/>
        </w:rPr>
        <w:t xml:space="preserve">III. Conocer y dar su opinión a la Presidenta Municipal o Presidente Municipal y al Ayuntamiento, acerca del desempeño, operación y coordinación del sistema municipal de protección civil, así como de las dependencias públicas municipales encargadas en la prevención en la salud e higiene, y prevención de las adicciones; </w:t>
      </w:r>
    </w:p>
    <w:p w:rsidR="0064572B" w:rsidRPr="00DD763A" w:rsidRDefault="0064572B">
      <w:pPr>
        <w:autoSpaceDE w:val="0"/>
        <w:autoSpaceDN w:val="0"/>
        <w:spacing w:after="0"/>
        <w:jc w:val="both"/>
        <w:textAlignment w:val="baseline"/>
        <w:rPr>
          <w:rFonts w:ascii="Bookman Old Style" w:eastAsia="Times New Roman" w:hAnsi="Bookman Old Style" w:cs="Arial"/>
          <w:i/>
          <w:kern w:val="3"/>
          <w:sz w:val="24"/>
          <w:szCs w:val="24"/>
          <w:lang w:val="es-ES"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r w:rsidRPr="00DD763A">
        <w:rPr>
          <w:rFonts w:ascii="Bookman Old Style" w:eastAsia="Times New Roman" w:hAnsi="Bookman Old Style" w:cs="Arial"/>
          <w:bCs/>
          <w:i/>
          <w:kern w:val="3"/>
          <w:sz w:val="24"/>
          <w:szCs w:val="24"/>
          <w:lang w:val="es-ES" w:eastAsia="es-ES"/>
        </w:rPr>
        <w:t xml:space="preserve">IV. Promover la integración y vigilar el funcionamiento del Consejo Municipal de Protección Civil, el Comité Municipal de Emergencia, así como de los organismos consultivos municipales en materia de salud que se constituyan; </w:t>
      </w:r>
    </w:p>
    <w:p w:rsidR="0064572B" w:rsidRPr="00DD763A" w:rsidRDefault="0064572B">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i/>
          <w:kern w:val="3"/>
          <w:sz w:val="24"/>
          <w:szCs w:val="24"/>
          <w:lang w:eastAsia="es-ES"/>
        </w:rPr>
      </w:pPr>
      <w:r w:rsidRPr="00DD763A">
        <w:rPr>
          <w:rFonts w:ascii="Bookman Old Style" w:eastAsia="Times New Roman" w:hAnsi="Bookman Old Style" w:cs="Arial"/>
          <w:i/>
          <w:kern w:val="3"/>
          <w:sz w:val="24"/>
          <w:szCs w:val="24"/>
          <w:lang w:eastAsia="es-ES"/>
        </w:rPr>
        <w:t>V. Analizar e impulsar el estudio de las causas que originan las situaciones de riesgos o que afecten la salubridad pública en el ámbito municipal de competencia previsto en la legislación en la materia;</w:t>
      </w:r>
    </w:p>
    <w:p w:rsidR="0064572B" w:rsidRPr="00DD763A" w:rsidRDefault="0064572B">
      <w:pPr>
        <w:autoSpaceDE w:val="0"/>
        <w:autoSpaceDN w:val="0"/>
        <w:spacing w:after="0"/>
        <w:jc w:val="both"/>
        <w:textAlignment w:val="baseline"/>
        <w:rPr>
          <w:rFonts w:ascii="Bookman Old Style" w:eastAsia="Times New Roman" w:hAnsi="Bookman Old Style" w:cs="Arial"/>
          <w:i/>
          <w:kern w:val="3"/>
          <w:sz w:val="24"/>
          <w:szCs w:val="24"/>
          <w:lang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i/>
          <w:kern w:val="3"/>
          <w:sz w:val="24"/>
          <w:szCs w:val="24"/>
          <w:lang w:eastAsia="es-ES"/>
        </w:rPr>
      </w:pPr>
      <w:r w:rsidRPr="00DD763A">
        <w:rPr>
          <w:rFonts w:ascii="Bookman Old Style" w:eastAsia="Times New Roman" w:hAnsi="Bookman Old Style" w:cs="Arial"/>
          <w:i/>
          <w:kern w:val="3"/>
          <w:sz w:val="24"/>
          <w:szCs w:val="24"/>
          <w:lang w:eastAsia="es-ES"/>
        </w:rPr>
        <w:t>VI. Vigilar que los edificios públicos estén libres de humo de tabaco; y</w:t>
      </w:r>
    </w:p>
    <w:p w:rsidR="0064572B" w:rsidRPr="00DD763A" w:rsidRDefault="0064572B">
      <w:pPr>
        <w:autoSpaceDE w:val="0"/>
        <w:autoSpaceDN w:val="0"/>
        <w:spacing w:after="0"/>
        <w:jc w:val="both"/>
        <w:textAlignment w:val="baseline"/>
        <w:rPr>
          <w:rFonts w:ascii="Bookman Old Style" w:eastAsia="Times New Roman" w:hAnsi="Bookman Old Style" w:cs="Arial"/>
          <w:i/>
          <w:kern w:val="3"/>
          <w:sz w:val="24"/>
          <w:szCs w:val="24"/>
          <w:lang w:eastAsia="es-ES"/>
        </w:rPr>
      </w:pPr>
    </w:p>
    <w:p w:rsidR="0064572B" w:rsidRPr="00DD763A" w:rsidRDefault="00BB4183">
      <w:pPr>
        <w:autoSpaceDE w:val="0"/>
        <w:autoSpaceDN w:val="0"/>
        <w:spacing w:after="0"/>
        <w:jc w:val="both"/>
        <w:textAlignment w:val="baseline"/>
        <w:rPr>
          <w:rFonts w:ascii="Bookman Old Style" w:eastAsia="Times New Roman" w:hAnsi="Bookman Old Style" w:cs="Arial"/>
          <w:bCs/>
          <w:i/>
          <w:kern w:val="3"/>
          <w:sz w:val="24"/>
          <w:szCs w:val="24"/>
          <w:lang w:val="es-ES" w:eastAsia="es-ES"/>
        </w:rPr>
      </w:pPr>
      <w:r w:rsidRPr="00DD763A">
        <w:rPr>
          <w:rFonts w:ascii="Bookman Old Style" w:eastAsia="Times New Roman" w:hAnsi="Bookman Old Style" w:cs="Arial"/>
          <w:i/>
          <w:kern w:val="3"/>
          <w:sz w:val="24"/>
          <w:szCs w:val="24"/>
          <w:lang w:eastAsia="es-ES"/>
        </w:rPr>
        <w:t>VII. Dictaminar las demás iniciativas que le sean turnadas por el Ayuntamiento.</w:t>
      </w:r>
    </w:p>
    <w:p w:rsidR="0064572B" w:rsidRPr="00DD763A" w:rsidRDefault="0064572B">
      <w:pPr>
        <w:jc w:val="both"/>
        <w:rPr>
          <w:rFonts w:ascii="Bookman Old Style" w:hAnsi="Bookman Old Style"/>
          <w:i/>
          <w:sz w:val="24"/>
          <w:lang w:val="es-ES"/>
        </w:rPr>
      </w:pPr>
    </w:p>
    <w:p w:rsidR="0064572B" w:rsidRDefault="00BB4183">
      <w:pPr>
        <w:pStyle w:val="Prrafodelista"/>
        <w:numPr>
          <w:ilvl w:val="0"/>
          <w:numId w:val="1"/>
        </w:numPr>
        <w:jc w:val="both"/>
        <w:rPr>
          <w:rFonts w:ascii="Bookman Old Style" w:hAnsi="Bookman Old Style"/>
          <w:b/>
          <w:sz w:val="24"/>
          <w:lang w:val="es-ES"/>
        </w:rPr>
      </w:pPr>
      <w:r>
        <w:rPr>
          <w:rFonts w:ascii="Bookman Old Style" w:hAnsi="Bookman Old Style"/>
          <w:b/>
          <w:sz w:val="24"/>
          <w:lang w:val="es-ES"/>
        </w:rPr>
        <w:t>CONTENIDO</w:t>
      </w:r>
    </w:p>
    <w:p w:rsidR="0064572B" w:rsidRDefault="00BB4183" w:rsidP="00BB4183">
      <w:pPr>
        <w:ind w:firstLine="360"/>
        <w:jc w:val="both"/>
        <w:rPr>
          <w:rFonts w:ascii="Bookman Old Style" w:hAnsi="Bookman Old Style"/>
          <w:sz w:val="24"/>
          <w:lang w:val="es-ES"/>
        </w:rPr>
      </w:pPr>
      <w:r>
        <w:rPr>
          <w:rFonts w:ascii="Bookman Old Style" w:hAnsi="Bookman Old Style"/>
          <w:sz w:val="24"/>
          <w:lang w:val="es-ES"/>
        </w:rPr>
        <w:t>El presente informe señala las actividades realizadas en mis funciones que fueron conferidas en mi carácter de Regidor y Presidente de la Comisión Edilicia de Protección Civil y Prevención en la Salud</w:t>
      </w:r>
      <w:r w:rsidR="00BE4B7C">
        <w:rPr>
          <w:rFonts w:ascii="Bookman Old Style" w:hAnsi="Bookman Old Style"/>
          <w:sz w:val="24"/>
          <w:lang w:val="es-ES"/>
        </w:rPr>
        <w:t xml:space="preserve"> ante el Ayuntamiento  Municipal</w:t>
      </w:r>
      <w:r>
        <w:rPr>
          <w:rFonts w:ascii="Bookman Old Style" w:hAnsi="Bookman Old Style"/>
          <w:sz w:val="24"/>
          <w:lang w:val="es-ES"/>
        </w:rPr>
        <w:t>, en el periodo antes mencionado y dando cuenta a las siguientes actividades:</w:t>
      </w:r>
    </w:p>
    <w:p w:rsidR="0064572B" w:rsidRPr="009370A6" w:rsidRDefault="00DC073A">
      <w:pPr>
        <w:jc w:val="both"/>
        <w:rPr>
          <w:rFonts w:ascii="Bookman Old Style" w:hAnsi="Bookman Old Style"/>
          <w:b/>
          <w:sz w:val="24"/>
          <w:lang w:val="es-ES"/>
        </w:rPr>
      </w:pPr>
      <w:r w:rsidRPr="00F60CD7">
        <w:rPr>
          <w:rFonts w:ascii="Bookman Old Style" w:hAnsi="Bookman Old Style"/>
          <w:noProof/>
          <w:color w:val="76923C" w:themeColor="accent3" w:themeShade="BF"/>
          <w:sz w:val="24"/>
          <w:lang w:eastAsia="es-MX"/>
        </w:rPr>
        <mc:AlternateContent>
          <mc:Choice Requires="wps">
            <w:drawing>
              <wp:anchor distT="0" distB="0" distL="114300" distR="114300" simplePos="0" relativeHeight="251674112" behindDoc="0" locked="0" layoutInCell="1" allowOverlap="1" wp14:anchorId="61A43C8C" wp14:editId="74B3A497">
                <wp:simplePos x="0" y="0"/>
                <wp:positionH relativeFrom="column">
                  <wp:posOffset>-13335</wp:posOffset>
                </wp:positionH>
                <wp:positionV relativeFrom="paragraph">
                  <wp:posOffset>225425</wp:posOffset>
                </wp:positionV>
                <wp:extent cx="5475605" cy="685800"/>
                <wp:effectExtent l="5715" t="5715" r="5080" b="13335"/>
                <wp:wrapNone/>
                <wp:docPr id="4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5605" cy="685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05pt;margin-top:17.75pt;width:431.15pt;height:54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SFJAIAAD0EAAAOAAAAZHJzL2Uyb0RvYy54bWysU1Fv0zAQfkfiP1h+p0lL07VR02nqKEIa&#10;MDH4Aa7jNBaOz5zdpuPX7+x0pQOeEH6w7nLnL999d7e8PnaGHRR6Dbbi41HOmbISam13Ff/2dfNm&#10;zpkPwtbCgFUVf1SeX69ev1r2rlQTaMHUChmBWF/2ruJtCK7MMi9b1Qk/AqcsBRvATgRycZfVKHpC&#10;70w2yfNZ1gPWDkEq7+nr7RDkq4TfNEqGz03jVWCm4sQtpBvTvY13tlqKcofCtVqeaIh/YNEJbemn&#10;Z6hbEQTbo/4DqtMSwUMTRhK6DJpGS5VqoGrG+W/VPLTCqVQLiePdWSb//2Dlp8M9Ml1XfLrgzIqO&#10;evSFVBN2ZxR7G/XpnS8p7cHdY6zQuzuQ3z2zsG4pS90gQt8qUROrcczPXjyIjqenbNt/hJrQxT5A&#10;kurYYBcBSQR2TB15PHdEHQOT9LGYXhWzvOBMUmw2L+Z5alkmyufXDn14r6Bj0ag4EveELg53PkQ2&#10;onxOSezB6HqjjUkO7rZrg+wgaDo26aQCqMjLNGNZX/FFMSkS8ouYv4TI0/kbRKcDjbnRXcWpBDox&#10;SZRRtne2TnYQ2gw2UTb2pGOUbmjBFupHkhFhmGHaOTJawJ+c9TS/Ffc/9gIVZ+aDpVYsxtNpHPjk&#10;TIurCTl4GdleRoSVBFXxwNlgrsOwJHuHetfSn8apdgs31L5GJ2VjawdWJ7I0o0nw0z7FJbj0U9av&#10;rV89AQAA//8DAFBLAwQUAAYACAAAACEAspzR3t8AAAAJAQAADwAAAGRycy9kb3ducmV2LnhtbEyP&#10;QU+DQBCF7yb+h82YeGuXgjSVsjRGUxOPLb14W9gpoOwsYZcW/fWOJz1O3pf3vsl3s+3FBUffOVKw&#10;WkYgkGpnOmoUnMr9YgPCB01G945QwRd62BW3N7nOjLvSAS/H0AguIZ9pBW0IQyalr1u02i/dgMTZ&#10;2Y1WBz7HRppRX7nc9jKOorW0uiNeaPWAzy3Wn8fJKqi6+KS/D+VrZB/3SXiby4/p/UWp+7v5aQsi&#10;4Bz+YPjVZ3Uo2KlyExkvegWLeMWkgiRNQXC+WUcxiIrBhyQFWeTy/wfFDwAAAP//AwBQSwECLQAU&#10;AAYACAAAACEAtoM4kv4AAADhAQAAEwAAAAAAAAAAAAAAAAAAAAAAW0NvbnRlbnRfVHlwZXNdLnht&#10;bFBLAQItABQABgAIAAAAIQA4/SH/1gAAAJQBAAALAAAAAAAAAAAAAAAAAC8BAABfcmVscy8ucmVs&#10;c1BLAQItABQABgAIAAAAIQBr7/SFJAIAAD0EAAAOAAAAAAAAAAAAAAAAAC4CAABkcnMvZTJvRG9j&#10;LnhtbFBLAQItABQABgAIAAAAIQCynNHe3wAAAAkBAAAPAAAAAAAAAAAAAAAAAH4EAABkcnMvZG93&#10;bnJldi54bWxQSwUGAAAAAAQABADzAAAAigUAAAAA&#10;"/>
            </w:pict>
          </mc:Fallback>
        </mc:AlternateContent>
      </w:r>
    </w:p>
    <w:p w:rsidR="0064572B" w:rsidRPr="009370A6" w:rsidRDefault="00DC073A">
      <w:pPr>
        <w:jc w:val="both"/>
        <w:rPr>
          <w:rFonts w:ascii="Bookman Old Style" w:hAnsi="Bookman Old Style"/>
          <w:b/>
          <w:sz w:val="24"/>
          <w:lang w:val="es-ES"/>
        </w:rPr>
      </w:pPr>
      <w:r w:rsidRPr="009370A6">
        <w:rPr>
          <w:rFonts w:ascii="Bookman Old Style" w:hAnsi="Bookman Old Style"/>
          <w:b/>
          <w:noProof/>
          <w:sz w:val="24"/>
          <w:lang w:eastAsia="es-MX"/>
        </w:rPr>
        <mc:AlternateContent>
          <mc:Choice Requires="wps">
            <w:drawing>
              <wp:anchor distT="0" distB="0" distL="114300" distR="114300" simplePos="0" relativeHeight="251676160" behindDoc="0" locked="0" layoutInCell="1" allowOverlap="1" wp14:anchorId="3F27ADBE" wp14:editId="70413873">
                <wp:simplePos x="0" y="0"/>
                <wp:positionH relativeFrom="column">
                  <wp:posOffset>171450</wp:posOffset>
                </wp:positionH>
                <wp:positionV relativeFrom="paragraph">
                  <wp:posOffset>29210</wp:posOffset>
                </wp:positionV>
                <wp:extent cx="5138420" cy="468630"/>
                <wp:effectExtent l="9525" t="10795" r="5080" b="6350"/>
                <wp:wrapNone/>
                <wp:docPr id="4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38420" cy="468630"/>
                        </a:xfrm>
                        <a:prstGeom prst="rect">
                          <a:avLst/>
                        </a:prstGeom>
                        <a:solidFill>
                          <a:srgbClr val="FFFFFF"/>
                        </a:solidFill>
                        <a:ln w="9525">
                          <a:solidFill>
                            <a:srgbClr val="000000"/>
                          </a:solidFill>
                          <a:miter lim="800000"/>
                          <a:headEnd/>
                          <a:tailEnd/>
                        </a:ln>
                      </wps:spPr>
                      <wps:txbx>
                        <w:txbxContent>
                          <w:p w:rsidR="00AA390B" w:rsidRPr="00F60CD7" w:rsidRDefault="00AA390B" w:rsidP="00BE4B7C">
                            <w:pPr>
                              <w:pStyle w:val="Ttulo"/>
                              <w:numPr>
                                <w:ilvl w:val="0"/>
                                <w:numId w:val="38"/>
                              </w:numPr>
                              <w:rPr>
                                <w:rStyle w:val="Textoennegrita"/>
                                <w:sz w:val="36"/>
                                <w:szCs w:val="36"/>
                              </w:rPr>
                            </w:pPr>
                            <w:r>
                              <w:rPr>
                                <w:rStyle w:val="Textoennegrita"/>
                                <w:sz w:val="36"/>
                                <w:szCs w:val="36"/>
                              </w:rPr>
                              <w:t>SESIONES DEL AYUNTAMIENTO.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13.5pt;margin-top:2.3pt;width:404.6pt;height:36.9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ywhKwIAAFEEAAAOAAAAZHJzL2Uyb0RvYy54bWysVNtu2zAMfR+wfxD0vjhJnSw14hRdugwD&#10;ugvQ7gNkWbaFSaImKbGzry8lp1nQbS/D/CBIInVInkN6fTNoRQ7CeQmmpLPJlBJhONTStCX99rh7&#10;s6LEB2ZqpsCIkh6Fpzeb16/WvS3EHDpQtXAEQYwvelvSLgRbZJnnndDMT8AKg8YGnGYBj67Nasd6&#10;RNcqm0+ny6wHV1sHXHiPt3ejkW4SftMIHr40jReBqJJibiGtLq1VXLPNmhWtY7aT/JQG+4csNJMG&#10;g56h7lhgZO/kb1BacgcemjDhoDNoGslFqgGrmU1fVPPQMStSLUiOt2ea/P+D5Z8PXx2RdUlzVMow&#10;jRo9iiGQdzCQVaSnt75ArweLfmHAa5Q5lertPfDvnhjYdsy04tY56DvBakxvFl9mF09HHB9Bqv4T&#10;1BiG7QMkoKFxOnKHbBBER5mOZ2liKhwvF7OrVT5HE0dbvlwtr5J2GSueX1vnwwcBmsRNSR1Kn9DZ&#10;4d6HmA0rnl1iMA9K1jupVDq4ttoqRw4M22SXvlTACzdlSF/S68V8MRLwV4hp+v4EoWXAfldSl3R1&#10;dmJFpO29qVM3BibVuMeUlTnxGKkbSQxDNZx0qaA+IqMOxr7GOcRNB+4nJT32dEn9jz1zghL10aAq&#10;17M8j0OQDvnibeTTXVqqSwszHKFKGigZt9swDs7eOtl2GGnsAwO3qGQjE8lR8jGrU97Yt4n704zF&#10;wbg8J69ff4LNEwAAAP//AwBQSwMEFAAGAAgAAAAhADQch6/dAAAABwEAAA8AAABkcnMvZG93bnJl&#10;di54bWxMj0FPhDAUhO8m/ofmmXgxbpElgMhjY0w0etPV6LVL3wKRvmLbZfHfW096nMxk5pt6s5hR&#10;zOT8YBnhapWAIG6tHrhDeHu9vyxB+KBYq9EyIXyTh01zelKrStsjv9C8DZ2IJewrhdCHMFVS+rYn&#10;o/zKTsTR21tnVIjSdVI7dYzlZpRpkuTSqIHjQq8muuup/dweDEKZPc4f/mn9/N7m+/E6XBTzw5dD&#10;PD9bbm9ABFrCXxh+8SM6NJFpZw+svRgR0iJeCQhZDiLa5TpPQewQijID2dTyP3/zAwAA//8DAFBL&#10;AQItABQABgAIAAAAIQC2gziS/gAAAOEBAAATAAAAAAAAAAAAAAAAAAAAAABbQ29udGVudF9UeXBl&#10;c10ueG1sUEsBAi0AFAAGAAgAAAAhADj9If/WAAAAlAEAAAsAAAAAAAAAAAAAAAAALwEAAF9yZWxz&#10;Ly5yZWxzUEsBAi0AFAAGAAgAAAAhAEk3LCErAgAAUQQAAA4AAAAAAAAAAAAAAAAALgIAAGRycy9l&#10;Mm9Eb2MueG1sUEsBAi0AFAAGAAgAAAAhADQch6/dAAAABwEAAA8AAAAAAAAAAAAAAAAAhQQAAGRy&#10;cy9kb3ducmV2LnhtbFBLBQYAAAAABAAEAPMAAACPBQAAAAA=&#10;">
                <v:textbox>
                  <w:txbxContent>
                    <w:p w:rsidR="00AA390B" w:rsidRPr="00F60CD7" w:rsidRDefault="00AA390B" w:rsidP="00BE4B7C">
                      <w:pPr>
                        <w:pStyle w:val="Ttulo"/>
                        <w:numPr>
                          <w:ilvl w:val="0"/>
                          <w:numId w:val="38"/>
                        </w:numPr>
                        <w:rPr>
                          <w:rStyle w:val="Textoennegrita"/>
                          <w:sz w:val="36"/>
                          <w:szCs w:val="36"/>
                        </w:rPr>
                      </w:pPr>
                      <w:r>
                        <w:rPr>
                          <w:rStyle w:val="Textoennegrita"/>
                          <w:sz w:val="36"/>
                          <w:szCs w:val="36"/>
                        </w:rPr>
                        <w:t>SESIONES DEL AYUNTAMIENTO.</w:t>
                      </w:r>
                    </w:p>
                  </w:txbxContent>
                </v:textbox>
              </v:shape>
            </w:pict>
          </mc:Fallback>
        </mc:AlternateContent>
      </w:r>
    </w:p>
    <w:p w:rsidR="0064572B" w:rsidRPr="009370A6" w:rsidRDefault="0064572B">
      <w:pPr>
        <w:jc w:val="both"/>
        <w:rPr>
          <w:rFonts w:ascii="Bookman Old Style" w:hAnsi="Bookman Old Style"/>
          <w:b/>
          <w:sz w:val="24"/>
          <w:lang w:val="es-ES"/>
        </w:rPr>
      </w:pPr>
    </w:p>
    <w:p w:rsidR="0064572B" w:rsidRPr="009370A6" w:rsidRDefault="00DC073A">
      <w:pPr>
        <w:jc w:val="both"/>
        <w:rPr>
          <w:rFonts w:ascii="Bookman Old Style" w:hAnsi="Bookman Old Style"/>
          <w:b/>
          <w:sz w:val="24"/>
          <w:lang w:val="es-ES"/>
        </w:rPr>
      </w:pPr>
      <w:r w:rsidRPr="009370A6">
        <w:rPr>
          <w:rFonts w:ascii="Bookman Old Style" w:hAnsi="Bookman Old Style"/>
          <w:b/>
          <w:noProof/>
          <w:sz w:val="24"/>
          <w:lang w:eastAsia="es-MX"/>
        </w:rPr>
        <mc:AlternateContent>
          <mc:Choice Requires="wps">
            <w:drawing>
              <wp:anchor distT="0" distB="0" distL="114300" distR="114300" simplePos="0" relativeHeight="251677184" behindDoc="0" locked="0" layoutInCell="1" allowOverlap="1" wp14:anchorId="40CA32BE" wp14:editId="28098B8D">
                <wp:simplePos x="0" y="0"/>
                <wp:positionH relativeFrom="column">
                  <wp:posOffset>167640</wp:posOffset>
                </wp:positionH>
                <wp:positionV relativeFrom="paragraph">
                  <wp:posOffset>243840</wp:posOffset>
                </wp:positionV>
                <wp:extent cx="5191125" cy="428625"/>
                <wp:effectExtent l="0" t="0" r="28575" b="28575"/>
                <wp:wrapNone/>
                <wp:docPr id="4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1125" cy="428625"/>
                        </a:xfrm>
                        <a:prstGeom prst="rect">
                          <a:avLst/>
                        </a:prstGeom>
                        <a:solidFill>
                          <a:srgbClr val="FFFFFF"/>
                        </a:solidFill>
                        <a:ln w="9525">
                          <a:solidFill>
                            <a:srgbClr val="000000"/>
                          </a:solidFill>
                          <a:miter lim="800000"/>
                          <a:headEnd/>
                          <a:tailEnd/>
                        </a:ln>
                      </wps:spPr>
                      <wps:txbx>
                        <w:txbxContent>
                          <w:p w:rsidR="00AA390B" w:rsidRPr="00F60CD7" w:rsidRDefault="00AA390B" w:rsidP="00A6358A">
                            <w:pPr>
                              <w:pStyle w:val="Ttulo"/>
                              <w:pBdr>
                                <w:bottom w:val="single" w:sz="8" w:space="15" w:color="4F81BD" w:themeColor="accent1"/>
                              </w:pBdr>
                              <w:rPr>
                                <w:rStyle w:val="Textoennegrita"/>
                                <w:color w:val="548DD4" w:themeColor="text2" w:themeTint="99"/>
                                <w:sz w:val="32"/>
                              </w:rPr>
                            </w:pPr>
                            <w:r w:rsidRPr="00F60CD7">
                              <w:rPr>
                                <w:rStyle w:val="Textoennegrita"/>
                                <w:color w:val="548DD4" w:themeColor="text2" w:themeTint="99"/>
                                <w:sz w:val="32"/>
                              </w:rPr>
                              <w:t xml:space="preserve"> </w:t>
                            </w:r>
                            <w:r w:rsidRPr="00F60CD7">
                              <w:rPr>
                                <w:rStyle w:val="Textoennegrita"/>
                                <w:color w:val="548DD4" w:themeColor="text2" w:themeTint="99"/>
                                <w:sz w:val="36"/>
                              </w:rPr>
                              <w:t xml:space="preserve">II.      </w:t>
                            </w:r>
                            <w:r w:rsidRPr="00BE4B7C">
                              <w:rPr>
                                <w:rStyle w:val="Textoennegrita"/>
                                <w:color w:val="548DD4" w:themeColor="text2" w:themeTint="99"/>
                                <w:sz w:val="32"/>
                              </w:rPr>
                              <w:t>INICIATIVA, PROPUESTAS Y ACTIVIDADES.</w:t>
                            </w:r>
                          </w:p>
                          <w:p w:rsidR="00AA390B" w:rsidRDefault="00AA390B">
                            <w:pPr>
                              <w:rPr>
                                <w:rFonts w:ascii="Bookman Old Style" w:hAnsi="Bookman Old Style"/>
                                <w:b/>
                                <w:color w:val="002060"/>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27" type="#_x0000_t202" style="position:absolute;left:0;text-align:left;margin-left:13.2pt;margin-top:19.2pt;width:408.75pt;height:33.7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9gL5KwIAAFkEAAAOAAAAZHJzL2Uyb0RvYy54bWysVM1u2zAMvg/YOwi6L46DpE2MOEWXLsOA&#10;rhvQ7gFkWbaFSaImKbGzpx8lp2n2gx2G+SCQIvWR/Eh6fTNoRQ7CeQmmpPlkSokwHGpp2pJ+edq9&#10;WVLiAzM1U2BESY/C05vN61fr3hZiBh2oWjiCIMYXvS1pF4ItsszzTmjmJ2CFQWMDTrOAqmuz2rEe&#10;0bXKZtPpVdaDq60DLrzH27vRSDcJv2kED5+axotAVEkxt5BOl84qntlmzYrWMdtJfkqD/UMWmkmD&#10;Qc9QdywwsnfyNygtuQMPTZhw0Bk0jeQi1YDV5NNfqnnsmBWpFiTH2zNN/v/B8ofDZ0dkXdL5NSWG&#10;aezRkxgCeQsDyRM/vfUFuj1adAwD3mOfU63e3gP/6omBbcdMK26dg74TrMb88shsdvE0dsQXPoJU&#10;/UeoMQ7bB0hAQ+N0JA/pIIiOfTqeexNz4Xi5yFd5PltQwtE2ny2vUI4hWPH82jof3gvQJAolddj7&#10;hM4O9z6Mrs8uMZgHJeudVCoprq22ypEDwznZpe+E/pObMqQv6WqBsf8OMU3fnyC0DDjwSuqSLs9O&#10;rIi0vTN1GsfApBplrE6ZE4+RupHEMFRDalkiOdJaQX1EYh2M8437iEIH7jslPc52Sf23PXOCEvXB&#10;YHNW+XwelyEp88X1DBV3aakuLcxwhCppoGQUt2FcoL11su0w0jgOBm6xoY1MXL9kdUof5zd167Rr&#10;cUEu9eT18kfY/AAAAP//AwBQSwMEFAAGAAgAAAAhALEax7LgAAAACQEAAA8AAABkcnMvZG93bnJl&#10;di54bWxMj8tOwzAQRfdI/IM1SGxQ69CEkIQ4FUIC0R20CLZuPE0i/Ai2m4a/Z1jBajS6R3fO1OvZ&#10;aDahD4OzAq6XCTC0rVOD7QS87R4XBbAQpVVSO4sCvjHAujk/q2Wl3Mm+4rSNHaMSGyopoI9xrDgP&#10;bY9GhqUb0VJ2cN7ISKvvuPLyROVG81WS5NzIwdKFXo740GP7uT0aAUX2PH2ETfry3uYHXcar2+np&#10;ywtxeTHf3wGLOMc/GH71SR0actq7o1WBaQGrPCNSQFrQpLzI0hLYnsDkpgTe1Pz/B80PAAAA//8D&#10;AFBLAQItABQABgAIAAAAIQC2gziS/gAAAOEBAAATAAAAAAAAAAAAAAAAAAAAAABbQ29udGVudF9U&#10;eXBlc10ueG1sUEsBAi0AFAAGAAgAAAAhADj9If/WAAAAlAEAAAsAAAAAAAAAAAAAAAAALwEAAF9y&#10;ZWxzLy5yZWxzUEsBAi0AFAAGAAgAAAAhAPn2AvkrAgAAWQQAAA4AAAAAAAAAAAAAAAAALgIAAGRy&#10;cy9lMm9Eb2MueG1sUEsBAi0AFAAGAAgAAAAhALEax7LgAAAACQEAAA8AAAAAAAAAAAAAAAAAhQQA&#10;AGRycy9kb3ducmV2LnhtbFBLBQYAAAAABAAEAPMAAACSBQAAAAA=&#10;">
                <v:textbox>
                  <w:txbxContent>
                    <w:p w:rsidR="00AA390B" w:rsidRPr="00F60CD7" w:rsidRDefault="00AA390B" w:rsidP="00A6358A">
                      <w:pPr>
                        <w:pStyle w:val="Ttulo"/>
                        <w:pBdr>
                          <w:bottom w:val="single" w:sz="8" w:space="15" w:color="4F81BD" w:themeColor="accent1"/>
                        </w:pBdr>
                        <w:rPr>
                          <w:rStyle w:val="Textoennegrita"/>
                          <w:color w:val="548DD4" w:themeColor="text2" w:themeTint="99"/>
                          <w:sz w:val="32"/>
                        </w:rPr>
                      </w:pPr>
                      <w:r w:rsidRPr="00F60CD7">
                        <w:rPr>
                          <w:rStyle w:val="Textoennegrita"/>
                          <w:color w:val="548DD4" w:themeColor="text2" w:themeTint="99"/>
                          <w:sz w:val="32"/>
                        </w:rPr>
                        <w:t xml:space="preserve"> </w:t>
                      </w:r>
                      <w:r w:rsidRPr="00F60CD7">
                        <w:rPr>
                          <w:rStyle w:val="Textoennegrita"/>
                          <w:color w:val="548DD4" w:themeColor="text2" w:themeTint="99"/>
                          <w:sz w:val="36"/>
                        </w:rPr>
                        <w:t xml:space="preserve">II.      </w:t>
                      </w:r>
                      <w:r w:rsidRPr="00BE4B7C">
                        <w:rPr>
                          <w:rStyle w:val="Textoennegrita"/>
                          <w:color w:val="548DD4" w:themeColor="text2" w:themeTint="99"/>
                          <w:sz w:val="32"/>
                        </w:rPr>
                        <w:t>INICIATIVA, PROPUESTAS Y ACTIVIDADES.</w:t>
                      </w:r>
                    </w:p>
                    <w:p w:rsidR="00AA390B" w:rsidRDefault="00AA390B">
                      <w:pPr>
                        <w:rPr>
                          <w:rFonts w:ascii="Bookman Old Style" w:hAnsi="Bookman Old Style"/>
                          <w:b/>
                          <w:color w:val="002060"/>
                          <w:sz w:val="24"/>
                        </w:rPr>
                      </w:pPr>
                    </w:p>
                  </w:txbxContent>
                </v:textbox>
              </v:shape>
            </w:pict>
          </mc:Fallback>
        </mc:AlternateContent>
      </w:r>
      <w:r w:rsidRPr="009370A6">
        <w:rPr>
          <w:rFonts w:ascii="Bookman Old Style" w:hAnsi="Bookman Old Style"/>
          <w:b/>
          <w:noProof/>
          <w:sz w:val="24"/>
          <w:lang w:eastAsia="es-MX"/>
        </w:rPr>
        <mc:AlternateContent>
          <mc:Choice Requires="wps">
            <w:drawing>
              <wp:anchor distT="0" distB="0" distL="114300" distR="114300" simplePos="0" relativeHeight="251675136" behindDoc="0" locked="0" layoutInCell="1" allowOverlap="1" wp14:anchorId="3ADAB1F5" wp14:editId="72E9CD35">
                <wp:simplePos x="0" y="0"/>
                <wp:positionH relativeFrom="column">
                  <wp:posOffset>-13335</wp:posOffset>
                </wp:positionH>
                <wp:positionV relativeFrom="paragraph">
                  <wp:posOffset>141605</wp:posOffset>
                </wp:positionV>
                <wp:extent cx="5475605" cy="685800"/>
                <wp:effectExtent l="5715" t="10795" r="5080" b="8255"/>
                <wp:wrapNone/>
                <wp:docPr id="4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5605" cy="685800"/>
                        </a:xfrm>
                        <a:prstGeom prst="rect">
                          <a:avLst/>
                        </a:prstGeom>
                        <a:solidFill>
                          <a:srgbClr val="FFFFFF"/>
                        </a:solidFill>
                        <a:ln w="9525">
                          <a:solidFill>
                            <a:srgbClr val="000000"/>
                          </a:solidFill>
                          <a:miter lim="800000"/>
                          <a:headEnd/>
                          <a:tailEnd/>
                        </a:ln>
                      </wps:spPr>
                      <wps:txbx>
                        <w:txbxContent>
                          <w:p w:rsidR="00AA390B" w:rsidRDefault="00AA390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8" style="position:absolute;left:0;text-align:left;margin-left:-1.05pt;margin-top:11.15pt;width:431.15pt;height:54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274LQIAAE8EAAAOAAAAZHJzL2Uyb0RvYy54bWysVNtu2zAMfR+wfxD0vtgJ4jQ14hRFugwD&#10;urVYtw+QZdkWptsoJU729aPkNE23PQ3TgyCa1NHhIenVzUErshfgpTUVnU5ySoThtpGmq+i3r9t3&#10;S0p8YKZhyhpR0aPw9Gb99s1qcKWY2d6qRgBBEOPLwVW0D8GVWeZ5LzTzE+uEQWdrQbOAJnRZA2xA&#10;dK2yWZ4vssFC48By4T1+vRuddJ3w21bw8NC2XgSiKorcQtoh7XXcs/WKlR0w10t+osH+gYVm0uCj&#10;Z6g7FhjZgfwDSksO1ts2TLjVmW1byUXKAbOZ5r9l89QzJ1IuKI53Z5n8/4Pln/ePQGRT0fmCEsM0&#10;1ugLqsZMpwQpoj6D8yWGPblHiBl6d2/5d0+M3fQYJW4B7NAL1iCraYzPXl2IhserpB4+2QbR2S7Y&#10;JNWhBR0BUQRySBU5nisiDoFw/FjMr4pFXlDC0bdYFss8lSxj5fNtBz58EFaTeKgoIPeEzvb3PkQ2&#10;rHwOSeytks1WKpUM6OqNArJn2B3btFICmORlmDJkqOh1MSsS8iufv4TI0/obhJYB21xJXVFMAVcM&#10;YmWU7b1p0jkwqcYzUlbmpGOUbixBONSHVKhZvBtlrW1zRGHBjl2NU4iH3sJPSgbs6Ir6HzsGghL1&#10;0WBxrqfzeRyBZMyLqxkacOmpLz3McISqaKBkPG7CODY7B7Lr8aVpUsPYWyxoK5PWL6xO9LFrUwlO&#10;ExbH4tJOUS//gfUvAAAA//8DAFBLAwQUAAYACAAAACEAdtRQad4AAAAJAQAADwAAAGRycy9kb3du&#10;cmV2LnhtbEyPwU7DMBBE70j8g7VI3Fq7jlSVEKdCoCJxbNNLb5tkm6TE6yh22sDXY05wXM3TzNts&#10;O9teXGn0nWMDq6UCQVy5uuPGwLHYLTYgfECusXdMBr7Iwza/v8swrd2N93Q9hEbEEvYpGmhDGFIp&#10;fdWSRb90A3HMzm60GOI5NrIe8RbLbS+1UmtpseO40OJAry1Vn4fJGig7fcTvffGu7NMuCR9zcZlO&#10;b8Y8PswvzyACzeEPhl/9qA55dCrdxLUXvYGFXkXSgNYJiJhv1kqDKCOYqARknsn/H+Q/AAAA//8D&#10;AFBLAQItABQABgAIAAAAIQC2gziS/gAAAOEBAAATAAAAAAAAAAAAAAAAAAAAAABbQ29udGVudF9U&#10;eXBlc10ueG1sUEsBAi0AFAAGAAgAAAAhADj9If/WAAAAlAEAAAsAAAAAAAAAAAAAAAAALwEAAF9y&#10;ZWxzLy5yZWxzUEsBAi0AFAAGAAgAAAAhAIkzbvgtAgAATwQAAA4AAAAAAAAAAAAAAAAALgIAAGRy&#10;cy9lMm9Eb2MueG1sUEsBAi0AFAAGAAgAAAAhAHbUUGneAAAACQEAAA8AAAAAAAAAAAAAAAAAhwQA&#10;AGRycy9kb3ducmV2LnhtbFBLBQYAAAAABAAEAPMAAACSBQAAAAA=&#10;">
                <v:textbox>
                  <w:txbxContent>
                    <w:p w:rsidR="00AA390B" w:rsidRDefault="00AA390B"/>
                  </w:txbxContent>
                </v:textbox>
              </v:rect>
            </w:pict>
          </mc:Fallback>
        </mc:AlternateContent>
      </w:r>
    </w:p>
    <w:p w:rsidR="0064572B" w:rsidRPr="009370A6" w:rsidRDefault="0064572B">
      <w:pPr>
        <w:jc w:val="both"/>
        <w:rPr>
          <w:rFonts w:ascii="Bookman Old Style" w:hAnsi="Bookman Old Style"/>
          <w:b/>
          <w:sz w:val="24"/>
        </w:rPr>
      </w:pPr>
    </w:p>
    <w:p w:rsidR="00BB4183" w:rsidRPr="009370A6" w:rsidRDefault="00BB4183" w:rsidP="00BB4183">
      <w:pPr>
        <w:jc w:val="both"/>
        <w:rPr>
          <w:rFonts w:ascii="Bookman Old Style" w:hAnsi="Bookman Old Style"/>
          <w:b/>
          <w:sz w:val="24"/>
          <w:lang w:val="es-ES"/>
        </w:rPr>
      </w:pPr>
    </w:p>
    <w:p w:rsidR="00BB4183" w:rsidRPr="009370A6" w:rsidRDefault="00BE4B7C" w:rsidP="00BB4183">
      <w:pPr>
        <w:jc w:val="both"/>
        <w:rPr>
          <w:rFonts w:ascii="Bookman Old Style" w:hAnsi="Bookman Old Style"/>
          <w:b/>
          <w:sz w:val="24"/>
          <w:lang w:val="es-ES"/>
        </w:rPr>
      </w:pPr>
      <w:r w:rsidRPr="009370A6">
        <w:rPr>
          <w:rFonts w:ascii="Bookman Old Style" w:hAnsi="Bookman Old Style"/>
          <w:b/>
          <w:noProof/>
          <w:sz w:val="24"/>
          <w:lang w:eastAsia="es-MX"/>
        </w:rPr>
        <mc:AlternateContent>
          <mc:Choice Requires="wps">
            <w:drawing>
              <wp:anchor distT="0" distB="0" distL="114300" distR="114300" simplePos="0" relativeHeight="251679232" behindDoc="1" locked="0" layoutInCell="1" allowOverlap="1" wp14:anchorId="02498582" wp14:editId="59937E6D">
                <wp:simplePos x="0" y="0"/>
                <wp:positionH relativeFrom="column">
                  <wp:posOffset>-13335</wp:posOffset>
                </wp:positionH>
                <wp:positionV relativeFrom="paragraph">
                  <wp:posOffset>164465</wp:posOffset>
                </wp:positionV>
                <wp:extent cx="5475605" cy="685800"/>
                <wp:effectExtent l="0" t="0" r="10795" b="19050"/>
                <wp:wrapNone/>
                <wp:docPr id="4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5605" cy="685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1.05pt;margin-top:12.95pt;width:431.15pt;height:54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vobJAIAAD4EAAAOAAAAZHJzL2Uyb0RvYy54bWysU9uO0zAQfUfiHyy/0yRV0t2Nmq5WXYqQ&#10;Flix8AGu4yQWvjF2m5avZ+x0Sxd4QvjBmsmMT86cmVneHrQiewFeWtPQYpZTIgy3rTR9Q79+2by5&#10;psQHZlqmrBENPQpPb1evXy1HV4u5HaxqBRAEMb4eXUOHEFydZZ4PQjM/s04YDHYWNAvoQp+1wEZE&#10;1yqb5/kiGy20DiwX3uPX+ylIVwm/6wQPn7rOi0BUQ5FbSDekexvvbLVkdQ/MDZKfaLB/YKGZNPjT&#10;M9Q9C4zsQP4BpSUH620XZtzqzHad5CLVgNUU+W/VPA3MiVQLiuPdWSb//2D5x/0jENk2tJxTYpjG&#10;Hn1G1ZjplSBFGQUana8x78k9QizRuwfLv3li7HrANHEHYMdBsBZpFTE/e/EgOh6fku34wbYIz3bB&#10;Jq0OHegIiCqQQ2rJ8dwScQiE48eqvKoWeUUJx9jiurrOU88yVj+/duDDO2E1iUZDAckndLZ/8CGy&#10;YfVzSmJvlWw3UqnkQL9dKyB7huOxSScVgEVepilDxobeVPMqIb+I+UuIPJ2/QWgZcM6V1A3FEvDE&#10;JFZH2d6aNtmBSTXZSFmZk45RuqkFW9seUUaw0xDj0qExWPhByYgD3FD/fcdAUKLeG2zFTVGWceKT&#10;U1ZXc3TgMrK9jDDDEaqhgZLJXIdpS3YOZD/gn4pUu7F32L5OJmVjaydWJ7I4pEnw00LFLbj0U9av&#10;tV/9BAAA//8DAFBLAwQUAAYACAAAACEA5fqDq98AAAAJAQAADwAAAGRycy9kb3ducmV2LnhtbEyP&#10;wU7DMBBE70j8g7VI3Fq7jqiaEKdCoCJxbNMLt01skkBsR7HTpv16lhM9ruZp5m2+nW3PTmYMnXcK&#10;VksBzLja6841Co7lbrEBFiI6jb13RsHFBNgW93c5Ztqf3d6cDrFhVOJChgraGIeM81C3xmJY+sE4&#10;yr78aDHSOTZcj3imcttzKcSaW+wcLbQ4mNfW1D+HySqoOnnE6758FzbdJfFjLr+nzzelHh/ml2dg&#10;0czxH4Y/fVKHgpwqPzkdWK9gIVdEKpBPKTDKN2shgVUEJkkKvMj57QfFLwAAAP//AwBQSwECLQAU&#10;AAYACAAAACEAtoM4kv4AAADhAQAAEwAAAAAAAAAAAAAAAAAAAAAAW0NvbnRlbnRfVHlwZXNdLnht&#10;bFBLAQItABQABgAIAAAAIQA4/SH/1gAAAJQBAAALAAAAAAAAAAAAAAAAAC8BAABfcmVscy8ucmVs&#10;c1BLAQItABQABgAIAAAAIQB0rvobJAIAAD4EAAAOAAAAAAAAAAAAAAAAAC4CAABkcnMvZTJvRG9j&#10;LnhtbFBLAQItABQABgAIAAAAIQDl+oOr3wAAAAkBAAAPAAAAAAAAAAAAAAAAAH4EAABkcnMvZG93&#10;bnJldi54bWxQSwUGAAAAAAQABADzAAAAigUAAAAA&#10;"/>
            </w:pict>
          </mc:Fallback>
        </mc:AlternateContent>
      </w:r>
    </w:p>
    <w:p w:rsidR="00BB4183" w:rsidRPr="009370A6" w:rsidRDefault="00BE4B7C" w:rsidP="00BB4183">
      <w:pPr>
        <w:jc w:val="both"/>
        <w:rPr>
          <w:rFonts w:ascii="Bookman Old Style" w:hAnsi="Bookman Old Style"/>
          <w:b/>
          <w:sz w:val="24"/>
        </w:rPr>
      </w:pPr>
      <w:r w:rsidRPr="009370A6">
        <w:rPr>
          <w:rFonts w:ascii="Bookman Old Style" w:hAnsi="Bookman Old Style"/>
          <w:b/>
          <w:noProof/>
          <w:sz w:val="24"/>
          <w:lang w:eastAsia="es-MX"/>
        </w:rPr>
        <mc:AlternateContent>
          <mc:Choice Requires="wps">
            <w:drawing>
              <wp:anchor distT="0" distB="0" distL="114300" distR="114300" simplePos="0" relativeHeight="251678208" behindDoc="0" locked="0" layoutInCell="1" allowOverlap="1" wp14:anchorId="6D46059D" wp14:editId="32524069">
                <wp:simplePos x="0" y="0"/>
                <wp:positionH relativeFrom="column">
                  <wp:posOffset>171450</wp:posOffset>
                </wp:positionH>
                <wp:positionV relativeFrom="paragraph">
                  <wp:posOffset>17145</wp:posOffset>
                </wp:positionV>
                <wp:extent cx="5138420" cy="413385"/>
                <wp:effectExtent l="0" t="0" r="24130" b="24765"/>
                <wp:wrapNone/>
                <wp:docPr id="4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38420" cy="413385"/>
                        </a:xfrm>
                        <a:prstGeom prst="rect">
                          <a:avLst/>
                        </a:prstGeom>
                        <a:solidFill>
                          <a:srgbClr val="FFFFFF"/>
                        </a:solidFill>
                        <a:ln w="9525">
                          <a:solidFill>
                            <a:srgbClr val="000000"/>
                          </a:solidFill>
                          <a:miter lim="800000"/>
                          <a:headEnd/>
                          <a:tailEnd/>
                        </a:ln>
                      </wps:spPr>
                      <wps:txbx>
                        <w:txbxContent>
                          <w:p w:rsidR="00AA390B" w:rsidRPr="00BE4B7C" w:rsidRDefault="00AA390B" w:rsidP="00A6358A">
                            <w:pPr>
                              <w:pStyle w:val="Ttulo"/>
                              <w:rPr>
                                <w:b/>
                                <w:color w:val="943634" w:themeColor="accent2" w:themeShade="BF"/>
                                <w:sz w:val="36"/>
                              </w:rPr>
                            </w:pPr>
                            <w:r w:rsidRPr="00BE4B7C">
                              <w:rPr>
                                <w:b/>
                                <w:color w:val="943634" w:themeColor="accent2" w:themeShade="BF"/>
                                <w:sz w:val="36"/>
                              </w:rPr>
                              <w:t>III.     EVIDENCIA FOTOGRAFICA.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29" type="#_x0000_t202" style="position:absolute;left:0;text-align:left;margin-left:13.5pt;margin-top:1.35pt;width:404.6pt;height:32.5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ZsoLQIAAFkEAAAOAAAAZHJzL2Uyb0RvYy54bWysVNuO2yAQfa/Uf0C8N45zabNWnNU221SV&#10;thdptx+AMbZRgaFAYqdfvwPOZtPbS1U/IGCGMzPnzHh9PWhFDsJ5Caak+WRKiTAcamnakn592L1a&#10;UeIDMzVTYERJj8LT683LF+veFmIGHahaOIIgxhe9LWkXgi2yzPNOaOYnYIVBYwNOs4BH12a1Yz2i&#10;a5XNptPXWQ+utg648B5vb0cj3ST8phE8fG4aLwJRJcXcQlpdWqu4Zps1K1rHbCf5KQ32D1loJg0G&#10;PUPdssDI3snfoLTkDjw0YcJBZ9A0kotUA1aTT3+p5r5jVqRakBxvzzT5/wfLPx2+OCLrki7mlBim&#10;UaMHMQTyFgaSzyI/vfUFut1bdAwD3qPOqVZv74B/88TAtmOmFTfOQd8JVmN+eXyZXTwdcXwEqfqP&#10;UGMctg+QgIbG6Uge0kEQHXU6nrWJuXC8XObz1WKGJo62RT6fr5YpBCueXlvnw3sBmsRNSR1qn9DZ&#10;4c6HmA0rnlxiMA9K1jupVDq4ttoqRw4M+2SXvhP6T27KkL6kV8vZciTgrxDT9P0JQsuADa+kLunq&#10;7MSKSNs7U6d2DEyqcY8pK3PiMVI3khiGakiSzWOAyHEF9RGJdTD2N84jbjpwPyjpsbdL6r/vmROU&#10;qA8GxbnKF4s4DOmwWL6JtLpLS3VpYYYjVEkDJeN2G8YB2lsn2w4jje1g4AYFbWTi+jmrU/rYv0mC&#10;06zFAbk8J6/nP8LmEQAA//8DAFBLAwQUAAYACAAAACEAuVW5jd4AAAAHAQAADwAAAGRycy9kb3du&#10;cmV2LnhtbEyPwU7DMBBE70j8g7VIXBB1SFGSpnEqhASCG21Re3XjbRJhr4PtpuHvcU9wWo1mNPO2&#10;Wk1GsxGd7y0JeJglwJAaq3pqBXxuX+4LYD5IUlJbQgE/6GFVX19VslT2TGscN6FlsYR8KQV0IQwl&#10;577p0Eg/swNS9I7WGRmidC1XTp5judE8TZKMG9lTXOjkgM8dNl+bkxFQPL6Ne/8+/9g12VEvwl0+&#10;vn47IW5vpqclsIBT+AvDBT+iQx2ZDvZEyjMtIM3jK+FygUW7mGcpsIOALC+A1xX/z1//AgAA//8D&#10;AFBLAQItABQABgAIAAAAIQC2gziS/gAAAOEBAAATAAAAAAAAAAAAAAAAAAAAAABbQ29udGVudF9U&#10;eXBlc10ueG1sUEsBAi0AFAAGAAgAAAAhADj9If/WAAAAlAEAAAsAAAAAAAAAAAAAAAAALwEAAF9y&#10;ZWxzLy5yZWxzUEsBAi0AFAAGAAgAAAAhAOdRmygtAgAAWQQAAA4AAAAAAAAAAAAAAAAALgIAAGRy&#10;cy9lMm9Eb2MueG1sUEsBAi0AFAAGAAgAAAAhALlVuY3eAAAABwEAAA8AAAAAAAAAAAAAAAAAhwQA&#10;AGRycy9kb3ducmV2LnhtbFBLBQYAAAAABAAEAPMAAACSBQAAAAA=&#10;">
                <v:textbox>
                  <w:txbxContent>
                    <w:p w:rsidR="00AA390B" w:rsidRPr="00BE4B7C" w:rsidRDefault="00AA390B" w:rsidP="00A6358A">
                      <w:pPr>
                        <w:pStyle w:val="Ttulo"/>
                        <w:rPr>
                          <w:b/>
                          <w:color w:val="943634" w:themeColor="accent2" w:themeShade="BF"/>
                          <w:sz w:val="36"/>
                        </w:rPr>
                      </w:pPr>
                      <w:r w:rsidRPr="00BE4B7C">
                        <w:rPr>
                          <w:b/>
                          <w:color w:val="943634" w:themeColor="accent2" w:themeShade="BF"/>
                          <w:sz w:val="36"/>
                        </w:rPr>
                        <w:t>III.     EVIDENCIA FOTOGRAFICA.</w:t>
                      </w:r>
                    </w:p>
                  </w:txbxContent>
                </v:textbox>
              </v:shape>
            </w:pict>
          </mc:Fallback>
        </mc:AlternateContent>
      </w:r>
    </w:p>
    <w:p w:rsidR="00BB4183" w:rsidRPr="009370A6" w:rsidRDefault="00BB4183" w:rsidP="00BB4183">
      <w:pPr>
        <w:jc w:val="right"/>
        <w:rPr>
          <w:rFonts w:ascii="Bookman Old Style" w:hAnsi="Bookman Old Style"/>
          <w:b/>
          <w:sz w:val="24"/>
        </w:rPr>
      </w:pPr>
    </w:p>
    <w:p w:rsidR="0064572B" w:rsidRPr="009370A6" w:rsidRDefault="0064572B">
      <w:pPr>
        <w:rPr>
          <w:rFonts w:ascii="Bookman Old Style" w:hAnsi="Bookman Old Style"/>
          <w:b/>
          <w:sz w:val="24"/>
        </w:rPr>
      </w:pPr>
    </w:p>
    <w:p w:rsidR="0064572B" w:rsidRPr="009370A6" w:rsidRDefault="0064572B">
      <w:pPr>
        <w:rPr>
          <w:rFonts w:ascii="Bookman Old Style" w:hAnsi="Bookman Old Style"/>
          <w:b/>
          <w:sz w:val="24"/>
        </w:rPr>
      </w:pPr>
    </w:p>
    <w:p w:rsidR="0064572B" w:rsidRDefault="0064572B">
      <w:pPr>
        <w:rPr>
          <w:rFonts w:ascii="Bookman Old Style" w:hAnsi="Bookman Old Style"/>
          <w:sz w:val="24"/>
        </w:rPr>
      </w:pPr>
    </w:p>
    <w:p w:rsidR="0064572B" w:rsidRDefault="0064572B">
      <w:pPr>
        <w:tabs>
          <w:tab w:val="left" w:pos="6634"/>
        </w:tabs>
        <w:jc w:val="both"/>
        <w:rPr>
          <w:rFonts w:ascii="Bookman Old Style" w:hAnsi="Bookman Old Style"/>
          <w:sz w:val="24"/>
        </w:rPr>
      </w:pPr>
    </w:p>
    <w:p w:rsidR="00C17CE9" w:rsidRPr="00485563" w:rsidRDefault="00BE4B7C" w:rsidP="00485563">
      <w:pPr>
        <w:pStyle w:val="Ttulo"/>
        <w:numPr>
          <w:ilvl w:val="0"/>
          <w:numId w:val="38"/>
        </w:numPr>
        <w:rPr>
          <w:b/>
          <w:bCs/>
          <w:sz w:val="36"/>
          <w:szCs w:val="36"/>
        </w:rPr>
      </w:pPr>
      <w:r>
        <w:rPr>
          <w:rStyle w:val="Textoennegrita"/>
          <w:sz w:val="36"/>
          <w:szCs w:val="36"/>
        </w:rPr>
        <w:lastRenderedPageBreak/>
        <w:t>SESIONES DEL AYUNTAMIENTO.</w:t>
      </w:r>
      <w:r w:rsidR="00C17CE9" w:rsidRPr="00485563">
        <w:rPr>
          <w:rFonts w:ascii="Bookman Old Style" w:hAnsi="Bookman Old Style"/>
          <w:sz w:val="24"/>
          <w:szCs w:val="24"/>
        </w:rPr>
        <w:t xml:space="preserve">    </w:t>
      </w:r>
    </w:p>
    <w:p w:rsidR="0064572B" w:rsidRDefault="00485563" w:rsidP="00485563">
      <w:pPr>
        <w:tabs>
          <w:tab w:val="left" w:pos="6634"/>
        </w:tabs>
        <w:spacing w:after="240"/>
        <w:ind w:left="360"/>
        <w:jc w:val="both"/>
        <w:rPr>
          <w:rFonts w:ascii="Bookman Old Style" w:hAnsi="Bookman Old Style"/>
          <w:sz w:val="24"/>
          <w:szCs w:val="24"/>
        </w:rPr>
      </w:pPr>
      <w:r>
        <w:rPr>
          <w:rFonts w:ascii="Bookman Old Style" w:hAnsi="Bookman Old Style"/>
          <w:sz w:val="24"/>
          <w:szCs w:val="24"/>
        </w:rPr>
        <w:t xml:space="preserve">      </w:t>
      </w:r>
      <w:r w:rsidR="00C17CE9" w:rsidRPr="00C17CE9">
        <w:rPr>
          <w:rFonts w:ascii="Bookman Old Style" w:hAnsi="Bookman Old Style"/>
          <w:sz w:val="24"/>
          <w:szCs w:val="24"/>
        </w:rPr>
        <w:t>De conformidad en el artículo 49 fracción II de la Ley de Gobierno y la Administración Pública Municipal del Estado de Jalisco, en mi carácter de Regidor asistí a las siguientes sesiones del Pleno del Ayuntamiento a las que fui convocado.</w:t>
      </w:r>
    </w:p>
    <w:p w:rsidR="0064572B" w:rsidRDefault="00BB4183">
      <w:pPr>
        <w:tabs>
          <w:tab w:val="left" w:pos="6634"/>
        </w:tabs>
        <w:spacing w:after="240"/>
        <w:jc w:val="both"/>
        <w:rPr>
          <w:rFonts w:ascii="Bookman Old Style" w:hAnsi="Bookman Old Style"/>
          <w:sz w:val="24"/>
          <w:szCs w:val="24"/>
        </w:rPr>
      </w:pPr>
      <w:r>
        <w:rPr>
          <w:rFonts w:ascii="Bookman Old Style" w:hAnsi="Bookman Old Style"/>
          <w:sz w:val="24"/>
          <w:szCs w:val="24"/>
        </w:rPr>
        <w:t xml:space="preserve">            En el pe</w:t>
      </w:r>
      <w:r w:rsidR="0096526A">
        <w:rPr>
          <w:rFonts w:ascii="Bookman Old Style" w:hAnsi="Bookman Old Style"/>
          <w:sz w:val="24"/>
          <w:szCs w:val="24"/>
        </w:rPr>
        <w:t>riodo del mes de septiembre 2023</w:t>
      </w:r>
      <w:r w:rsidR="00485563">
        <w:rPr>
          <w:rFonts w:ascii="Bookman Old Style" w:hAnsi="Bookman Old Style"/>
          <w:sz w:val="24"/>
          <w:szCs w:val="24"/>
        </w:rPr>
        <w:t xml:space="preserve"> a</w:t>
      </w:r>
      <w:r>
        <w:rPr>
          <w:rFonts w:ascii="Bookman Old Style" w:hAnsi="Bookman Old Style"/>
          <w:sz w:val="24"/>
          <w:szCs w:val="24"/>
        </w:rPr>
        <w:t xml:space="preserve"> </w:t>
      </w:r>
      <w:r w:rsidR="00BD2602">
        <w:rPr>
          <w:rFonts w:ascii="Bookman Old Style" w:hAnsi="Bookman Old Style"/>
          <w:sz w:val="24"/>
          <w:szCs w:val="24"/>
        </w:rPr>
        <w:t>agosto</w:t>
      </w:r>
      <w:r w:rsidR="0096526A">
        <w:rPr>
          <w:rFonts w:ascii="Bookman Old Style" w:hAnsi="Bookman Old Style"/>
          <w:sz w:val="24"/>
          <w:szCs w:val="24"/>
        </w:rPr>
        <w:t xml:space="preserve"> 2024</w:t>
      </w:r>
      <w:r>
        <w:rPr>
          <w:rFonts w:ascii="Bookman Old Style" w:hAnsi="Bookman Old Style"/>
          <w:sz w:val="24"/>
          <w:szCs w:val="24"/>
        </w:rPr>
        <w:t xml:space="preserve">, </w:t>
      </w:r>
      <w:r w:rsidR="00C17CE9">
        <w:rPr>
          <w:rFonts w:ascii="Bookman Old Style" w:hAnsi="Bookman Old Style"/>
          <w:sz w:val="24"/>
          <w:szCs w:val="24"/>
        </w:rPr>
        <w:t xml:space="preserve">El Ayuntamiento de Tlajomulco de Zúñiga, Jalisco, se </w:t>
      </w:r>
      <w:r>
        <w:rPr>
          <w:rFonts w:ascii="Bookman Old Style" w:hAnsi="Bookman Old Style"/>
          <w:sz w:val="24"/>
          <w:szCs w:val="24"/>
        </w:rPr>
        <w:t>llevaron a cabo en las siguientes fechas</w:t>
      </w:r>
      <w:r w:rsidR="00C17CE9">
        <w:rPr>
          <w:rFonts w:ascii="Bookman Old Style" w:hAnsi="Bookman Old Style"/>
          <w:sz w:val="24"/>
          <w:szCs w:val="24"/>
        </w:rPr>
        <w:t xml:space="preserve"> de convocatorias</w:t>
      </w:r>
      <w:r>
        <w:rPr>
          <w:rFonts w:ascii="Bookman Old Style" w:hAnsi="Bookman Old Style"/>
          <w:sz w:val="24"/>
          <w:szCs w:val="24"/>
        </w:rPr>
        <w:t>:</w:t>
      </w:r>
    </w:p>
    <w:tbl>
      <w:tblPr>
        <w:tblW w:w="9520" w:type="dxa"/>
        <w:tblInd w:w="55" w:type="dxa"/>
        <w:tblCellMar>
          <w:left w:w="70" w:type="dxa"/>
          <w:right w:w="70" w:type="dxa"/>
        </w:tblCellMar>
        <w:tblLook w:val="04A0" w:firstRow="1" w:lastRow="0" w:firstColumn="1" w:lastColumn="0" w:noHBand="0" w:noVBand="1"/>
      </w:tblPr>
      <w:tblGrid>
        <w:gridCol w:w="2255"/>
        <w:gridCol w:w="2466"/>
        <w:gridCol w:w="1829"/>
        <w:gridCol w:w="2970"/>
      </w:tblGrid>
      <w:tr w:rsidR="00485563" w:rsidRPr="00485563" w:rsidTr="00485563">
        <w:trPr>
          <w:trHeight w:val="315"/>
        </w:trPr>
        <w:tc>
          <w:tcPr>
            <w:tcW w:w="9520" w:type="dxa"/>
            <w:gridSpan w:val="4"/>
            <w:tcBorders>
              <w:top w:val="single" w:sz="8" w:space="0" w:color="auto"/>
              <w:left w:val="nil"/>
              <w:bottom w:val="single" w:sz="8" w:space="0" w:color="auto"/>
              <w:right w:val="single" w:sz="8" w:space="0" w:color="000000"/>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CONVOCATORIA DE SESIONES DE AYUNTAMIENTO MES DE SEPTIEMBRE 2023 AL MES DE AGOSTO 2024.</w:t>
            </w:r>
          </w:p>
        </w:tc>
      </w:tr>
      <w:tr w:rsidR="00485563" w:rsidRPr="00485563" w:rsidTr="00485563">
        <w:trPr>
          <w:trHeight w:val="315"/>
        </w:trPr>
        <w:tc>
          <w:tcPr>
            <w:tcW w:w="2255" w:type="dxa"/>
            <w:tcBorders>
              <w:top w:val="nil"/>
              <w:left w:val="single" w:sz="8" w:space="0" w:color="auto"/>
              <w:bottom w:val="single" w:sz="8" w:space="0" w:color="auto"/>
              <w:right w:val="single" w:sz="8" w:space="0" w:color="auto"/>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FECHA DE SESION</w:t>
            </w:r>
          </w:p>
        </w:tc>
        <w:tc>
          <w:tcPr>
            <w:tcW w:w="2466" w:type="dxa"/>
            <w:tcBorders>
              <w:top w:val="nil"/>
              <w:left w:val="nil"/>
              <w:bottom w:val="nil"/>
              <w:right w:val="nil"/>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TIPO DE SESIÓN</w:t>
            </w:r>
          </w:p>
        </w:tc>
        <w:tc>
          <w:tcPr>
            <w:tcW w:w="1829" w:type="dxa"/>
            <w:tcBorders>
              <w:top w:val="nil"/>
              <w:left w:val="single" w:sz="8" w:space="0" w:color="auto"/>
              <w:bottom w:val="single" w:sz="8" w:space="0" w:color="auto"/>
              <w:right w:val="single" w:sz="8" w:space="0" w:color="auto"/>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ASISTENCIA</w:t>
            </w:r>
          </w:p>
        </w:tc>
        <w:tc>
          <w:tcPr>
            <w:tcW w:w="2970" w:type="dxa"/>
            <w:tcBorders>
              <w:top w:val="nil"/>
              <w:left w:val="nil"/>
              <w:bottom w:val="single" w:sz="8" w:space="0" w:color="auto"/>
              <w:right w:val="single" w:sz="8" w:space="0" w:color="auto"/>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ACUERDOS</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12/09/2023</w:t>
            </w:r>
          </w:p>
        </w:tc>
        <w:tc>
          <w:tcPr>
            <w:tcW w:w="2466" w:type="dxa"/>
            <w:vMerge w:val="restart"/>
            <w:tcBorders>
              <w:top w:val="single" w:sz="8" w:space="0" w:color="auto"/>
              <w:left w:val="single" w:sz="8" w:space="0" w:color="auto"/>
              <w:bottom w:val="single" w:sz="8" w:space="0" w:color="000000"/>
              <w:right w:val="single" w:sz="8" w:space="0" w:color="auto"/>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SOLEMNES</w:t>
            </w: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15/09/2023</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11/12/2023</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23/02/2024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15"/>
        </w:trPr>
        <w:tc>
          <w:tcPr>
            <w:tcW w:w="2255" w:type="dxa"/>
            <w:tcBorders>
              <w:top w:val="nil"/>
              <w:left w:val="nil"/>
              <w:bottom w:val="single" w:sz="8"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14/06/2024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8"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8"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15"/>
        </w:trPr>
        <w:tc>
          <w:tcPr>
            <w:tcW w:w="2255" w:type="dxa"/>
            <w:tcBorders>
              <w:top w:val="nil"/>
              <w:left w:val="nil"/>
              <w:bottom w:val="nil"/>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p>
        </w:tc>
        <w:tc>
          <w:tcPr>
            <w:tcW w:w="2466" w:type="dxa"/>
            <w:tcBorders>
              <w:top w:val="nil"/>
              <w:left w:val="nil"/>
              <w:bottom w:val="nil"/>
              <w:right w:val="nil"/>
            </w:tcBorders>
            <w:shd w:val="clear" w:color="auto" w:fill="auto"/>
            <w:noWrap/>
            <w:vAlign w:val="bottom"/>
            <w:hideMark/>
          </w:tcPr>
          <w:p w:rsidR="00485563" w:rsidRPr="00485563" w:rsidRDefault="00485563" w:rsidP="00485563">
            <w:pPr>
              <w:spacing w:after="0"/>
              <w:rPr>
                <w:rFonts w:ascii="Calibri" w:eastAsia="Times New Roman" w:hAnsi="Calibri" w:cs="Calibri"/>
                <w:color w:val="000000"/>
                <w:lang w:eastAsia="es-MX"/>
              </w:rPr>
            </w:pPr>
          </w:p>
        </w:tc>
        <w:tc>
          <w:tcPr>
            <w:tcW w:w="1829" w:type="dxa"/>
            <w:tcBorders>
              <w:top w:val="nil"/>
              <w:left w:val="nil"/>
              <w:bottom w:val="nil"/>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p>
        </w:tc>
        <w:tc>
          <w:tcPr>
            <w:tcW w:w="2970" w:type="dxa"/>
            <w:tcBorders>
              <w:top w:val="nil"/>
              <w:left w:val="nil"/>
              <w:bottom w:val="nil"/>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p>
        </w:tc>
      </w:tr>
      <w:tr w:rsidR="00485563" w:rsidRPr="00485563" w:rsidTr="00485563">
        <w:trPr>
          <w:trHeight w:val="300"/>
        </w:trPr>
        <w:tc>
          <w:tcPr>
            <w:tcW w:w="2255" w:type="dxa"/>
            <w:tcBorders>
              <w:top w:val="single" w:sz="8" w:space="0" w:color="auto"/>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28/09/2023</w:t>
            </w:r>
          </w:p>
        </w:tc>
        <w:tc>
          <w:tcPr>
            <w:tcW w:w="2466" w:type="dxa"/>
            <w:vMerge w:val="restart"/>
            <w:tcBorders>
              <w:top w:val="single" w:sz="8" w:space="0" w:color="auto"/>
              <w:left w:val="single" w:sz="8" w:space="0" w:color="auto"/>
              <w:bottom w:val="single" w:sz="8" w:space="0" w:color="000000"/>
              <w:right w:val="single" w:sz="8" w:space="0" w:color="auto"/>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ORDINARIAS</w:t>
            </w:r>
          </w:p>
        </w:tc>
        <w:tc>
          <w:tcPr>
            <w:tcW w:w="1829" w:type="dxa"/>
            <w:tcBorders>
              <w:top w:val="single" w:sz="8" w:space="0" w:color="auto"/>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single" w:sz="8" w:space="0" w:color="auto"/>
              <w:left w:val="single" w:sz="4" w:space="0" w:color="auto"/>
              <w:bottom w:val="single" w:sz="4" w:space="0" w:color="auto"/>
              <w:right w:val="single" w:sz="8" w:space="0" w:color="auto"/>
            </w:tcBorders>
            <w:shd w:val="clear" w:color="auto" w:fill="auto"/>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18/10/2023</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14/12/2023</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26/01/2024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vAlign w:val="center"/>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23/02/2024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15/03/2024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26/04/2024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20/05/2024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26/06/2024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19/07/2024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15"/>
        </w:trPr>
        <w:tc>
          <w:tcPr>
            <w:tcW w:w="2255" w:type="dxa"/>
            <w:tcBorders>
              <w:top w:val="nil"/>
              <w:left w:val="nil"/>
              <w:bottom w:val="single" w:sz="8"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09/08/2024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8"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nil"/>
              <w:bottom w:val="single" w:sz="8"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15"/>
        </w:trPr>
        <w:tc>
          <w:tcPr>
            <w:tcW w:w="2255" w:type="dxa"/>
            <w:tcBorders>
              <w:top w:val="nil"/>
              <w:left w:val="nil"/>
              <w:bottom w:val="nil"/>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p>
        </w:tc>
        <w:tc>
          <w:tcPr>
            <w:tcW w:w="2466" w:type="dxa"/>
            <w:tcBorders>
              <w:top w:val="nil"/>
              <w:left w:val="nil"/>
              <w:bottom w:val="nil"/>
              <w:right w:val="nil"/>
            </w:tcBorders>
            <w:shd w:val="clear" w:color="auto" w:fill="auto"/>
            <w:noWrap/>
            <w:vAlign w:val="bottom"/>
            <w:hideMark/>
          </w:tcPr>
          <w:p w:rsidR="00485563" w:rsidRPr="00485563" w:rsidRDefault="00485563" w:rsidP="00485563">
            <w:pPr>
              <w:spacing w:after="0"/>
              <w:rPr>
                <w:rFonts w:ascii="Calibri" w:eastAsia="Times New Roman" w:hAnsi="Calibri" w:cs="Calibri"/>
                <w:color w:val="000000"/>
                <w:lang w:eastAsia="es-MX"/>
              </w:rPr>
            </w:pPr>
          </w:p>
        </w:tc>
        <w:tc>
          <w:tcPr>
            <w:tcW w:w="1829" w:type="dxa"/>
            <w:tcBorders>
              <w:top w:val="nil"/>
              <w:left w:val="nil"/>
              <w:bottom w:val="nil"/>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p>
        </w:tc>
        <w:tc>
          <w:tcPr>
            <w:tcW w:w="2970" w:type="dxa"/>
            <w:tcBorders>
              <w:top w:val="nil"/>
              <w:left w:val="nil"/>
              <w:bottom w:val="nil"/>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p>
        </w:tc>
      </w:tr>
      <w:tr w:rsidR="00485563" w:rsidRPr="00485563" w:rsidTr="00485563">
        <w:trPr>
          <w:trHeight w:val="300"/>
        </w:trPr>
        <w:tc>
          <w:tcPr>
            <w:tcW w:w="2255" w:type="dxa"/>
            <w:tcBorders>
              <w:top w:val="single" w:sz="8" w:space="0" w:color="auto"/>
              <w:left w:val="nil"/>
              <w:bottom w:val="single" w:sz="4" w:space="0" w:color="auto"/>
              <w:right w:val="nil"/>
            </w:tcBorders>
            <w:shd w:val="clear" w:color="auto" w:fill="auto"/>
            <w:noWrap/>
            <w:vAlign w:val="center"/>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09/11/2023</w:t>
            </w:r>
          </w:p>
        </w:tc>
        <w:tc>
          <w:tcPr>
            <w:tcW w:w="2466" w:type="dxa"/>
            <w:vMerge w:val="restart"/>
            <w:tcBorders>
              <w:top w:val="single" w:sz="8" w:space="0" w:color="auto"/>
              <w:left w:val="single" w:sz="8" w:space="0" w:color="auto"/>
              <w:bottom w:val="single" w:sz="8" w:space="0" w:color="000000"/>
              <w:right w:val="single" w:sz="8" w:space="0" w:color="auto"/>
            </w:tcBorders>
            <w:shd w:val="clear" w:color="000000" w:fill="A6A6A6"/>
            <w:noWrap/>
            <w:vAlign w:val="center"/>
            <w:hideMark/>
          </w:tcPr>
          <w:p w:rsidR="00485563" w:rsidRPr="00485563" w:rsidRDefault="00485563" w:rsidP="00485563">
            <w:pPr>
              <w:spacing w:after="0"/>
              <w:jc w:val="center"/>
              <w:rPr>
                <w:rFonts w:ascii="Calibri" w:eastAsia="Times New Roman" w:hAnsi="Calibri" w:cs="Calibri"/>
                <w:b/>
                <w:bCs/>
                <w:color w:val="000000"/>
                <w:lang w:eastAsia="es-MX"/>
              </w:rPr>
            </w:pPr>
            <w:r w:rsidRPr="00485563">
              <w:rPr>
                <w:rFonts w:ascii="Calibri" w:eastAsia="Times New Roman" w:hAnsi="Calibri" w:cs="Calibri"/>
                <w:b/>
                <w:bCs/>
                <w:color w:val="000000"/>
                <w:lang w:eastAsia="es-MX"/>
              </w:rPr>
              <w:t>EXTRAORDINARIAS</w:t>
            </w:r>
          </w:p>
        </w:tc>
        <w:tc>
          <w:tcPr>
            <w:tcW w:w="1829" w:type="dxa"/>
            <w:tcBorders>
              <w:top w:val="single" w:sz="8" w:space="0" w:color="auto"/>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single" w:sz="8" w:space="0" w:color="auto"/>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center"/>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09/11/2023</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center"/>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12/02/2024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00"/>
        </w:trPr>
        <w:tc>
          <w:tcPr>
            <w:tcW w:w="2255" w:type="dxa"/>
            <w:tcBorders>
              <w:top w:val="nil"/>
              <w:left w:val="nil"/>
              <w:bottom w:val="single" w:sz="4" w:space="0" w:color="auto"/>
              <w:right w:val="nil"/>
            </w:tcBorders>
            <w:shd w:val="clear" w:color="auto" w:fill="auto"/>
            <w:noWrap/>
            <w:vAlign w:val="center"/>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04/03/2024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4"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4"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r w:rsidR="00485563" w:rsidRPr="00485563" w:rsidTr="00485563">
        <w:trPr>
          <w:trHeight w:val="315"/>
        </w:trPr>
        <w:tc>
          <w:tcPr>
            <w:tcW w:w="2255" w:type="dxa"/>
            <w:tcBorders>
              <w:top w:val="nil"/>
              <w:left w:val="nil"/>
              <w:bottom w:val="single" w:sz="8" w:space="0" w:color="auto"/>
              <w:right w:val="nil"/>
            </w:tcBorders>
            <w:shd w:val="clear" w:color="auto" w:fill="auto"/>
            <w:noWrap/>
            <w:vAlign w:val="center"/>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26/04/2024</w:t>
            </w:r>
          </w:p>
        </w:tc>
        <w:tc>
          <w:tcPr>
            <w:tcW w:w="2466" w:type="dxa"/>
            <w:vMerge/>
            <w:tcBorders>
              <w:top w:val="single" w:sz="8" w:space="0" w:color="auto"/>
              <w:left w:val="single" w:sz="8" w:space="0" w:color="auto"/>
              <w:bottom w:val="single" w:sz="8" w:space="0" w:color="000000"/>
              <w:right w:val="single" w:sz="8" w:space="0" w:color="auto"/>
            </w:tcBorders>
            <w:vAlign w:val="center"/>
            <w:hideMark/>
          </w:tcPr>
          <w:p w:rsidR="00485563" w:rsidRPr="00485563" w:rsidRDefault="00485563" w:rsidP="00485563">
            <w:pPr>
              <w:spacing w:after="0"/>
              <w:rPr>
                <w:rFonts w:ascii="Calibri" w:eastAsia="Times New Roman" w:hAnsi="Calibri" w:cs="Calibri"/>
                <w:b/>
                <w:bCs/>
                <w:color w:val="000000"/>
                <w:lang w:eastAsia="es-MX"/>
              </w:rPr>
            </w:pPr>
          </w:p>
        </w:tc>
        <w:tc>
          <w:tcPr>
            <w:tcW w:w="1829" w:type="dxa"/>
            <w:tcBorders>
              <w:top w:val="nil"/>
              <w:left w:val="nil"/>
              <w:bottom w:val="single" w:sz="8" w:space="0" w:color="auto"/>
              <w:right w:val="nil"/>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Presente</w:t>
            </w:r>
          </w:p>
        </w:tc>
        <w:tc>
          <w:tcPr>
            <w:tcW w:w="2970" w:type="dxa"/>
            <w:tcBorders>
              <w:top w:val="nil"/>
              <w:left w:val="single" w:sz="4" w:space="0" w:color="auto"/>
              <w:bottom w:val="single" w:sz="8" w:space="0" w:color="auto"/>
              <w:right w:val="single" w:sz="8" w:space="0" w:color="auto"/>
            </w:tcBorders>
            <w:shd w:val="clear" w:color="auto" w:fill="auto"/>
            <w:noWrap/>
            <w:vAlign w:val="bottom"/>
            <w:hideMark/>
          </w:tcPr>
          <w:p w:rsidR="00485563" w:rsidRPr="00485563" w:rsidRDefault="00485563" w:rsidP="00485563">
            <w:pPr>
              <w:spacing w:after="0"/>
              <w:jc w:val="center"/>
              <w:rPr>
                <w:rFonts w:ascii="Calibri" w:eastAsia="Times New Roman" w:hAnsi="Calibri" w:cs="Calibri"/>
                <w:color w:val="000000"/>
                <w:lang w:eastAsia="es-MX"/>
              </w:rPr>
            </w:pPr>
            <w:r w:rsidRPr="00485563">
              <w:rPr>
                <w:rFonts w:ascii="Calibri" w:eastAsia="Times New Roman" w:hAnsi="Calibri" w:cs="Calibri"/>
                <w:color w:val="000000"/>
                <w:lang w:eastAsia="es-MX"/>
              </w:rPr>
              <w:t>UNANIMIDAD</w:t>
            </w:r>
          </w:p>
        </w:tc>
      </w:tr>
    </w:tbl>
    <w:p w:rsidR="00485563" w:rsidRDefault="00485563">
      <w:pPr>
        <w:tabs>
          <w:tab w:val="left" w:pos="6634"/>
        </w:tabs>
        <w:spacing w:after="240"/>
        <w:jc w:val="both"/>
        <w:rPr>
          <w:rFonts w:ascii="Bookman Old Style" w:hAnsi="Bookman Old Style"/>
          <w:sz w:val="24"/>
          <w:szCs w:val="24"/>
        </w:rPr>
      </w:pPr>
    </w:p>
    <w:p w:rsidR="00E8224B" w:rsidRDefault="00BB4183" w:rsidP="00E8224B">
      <w:pPr>
        <w:pStyle w:val="NormalWeb"/>
      </w:pPr>
      <w:r w:rsidRPr="00BB4183">
        <w:rPr>
          <w:rFonts w:ascii="Bookman Old Style" w:hAnsi="Bookman Old Style"/>
          <w:b/>
          <w:color w:val="FF0000"/>
          <w:sz w:val="96"/>
        </w:rPr>
        <w:t xml:space="preserve"> </w:t>
      </w:r>
    </w:p>
    <w:p w:rsidR="0064572B" w:rsidRPr="00BB4183" w:rsidRDefault="0064572B">
      <w:pPr>
        <w:tabs>
          <w:tab w:val="left" w:pos="6634"/>
        </w:tabs>
        <w:spacing w:after="240"/>
        <w:jc w:val="both"/>
        <w:rPr>
          <w:rFonts w:ascii="Bookman Old Style" w:hAnsi="Bookman Old Style"/>
          <w:b/>
          <w:color w:val="FF0000"/>
          <w:sz w:val="96"/>
          <w:szCs w:val="24"/>
        </w:rPr>
      </w:pPr>
    </w:p>
    <w:p w:rsidR="0064572B" w:rsidRDefault="0064572B">
      <w:pPr>
        <w:tabs>
          <w:tab w:val="left" w:pos="6634"/>
        </w:tabs>
        <w:spacing w:after="240"/>
        <w:ind w:left="360"/>
        <w:jc w:val="both"/>
        <w:rPr>
          <w:rFonts w:ascii="Bookman Old Style" w:hAnsi="Bookman Old Style"/>
          <w:b/>
          <w:sz w:val="24"/>
        </w:rPr>
      </w:pPr>
    </w:p>
    <w:p w:rsidR="007A783A" w:rsidRDefault="007A783A">
      <w:pPr>
        <w:tabs>
          <w:tab w:val="left" w:pos="6634"/>
        </w:tabs>
        <w:spacing w:after="240"/>
        <w:jc w:val="both"/>
        <w:rPr>
          <w:rFonts w:ascii="Bookman Old Style" w:hAnsi="Bookman Old Style"/>
          <w:sz w:val="24"/>
        </w:rPr>
      </w:pPr>
      <w:r>
        <w:rPr>
          <w:rFonts w:ascii="Bookman Old Style" w:hAnsi="Bookman Old Style"/>
          <w:sz w:val="24"/>
        </w:rPr>
        <w:t xml:space="preserve">         </w:t>
      </w:r>
    </w:p>
    <w:p w:rsidR="00756609" w:rsidRDefault="007A783A">
      <w:pPr>
        <w:tabs>
          <w:tab w:val="left" w:pos="6634"/>
        </w:tabs>
        <w:spacing w:after="240"/>
        <w:jc w:val="both"/>
        <w:rPr>
          <w:rFonts w:ascii="Bookman Old Style" w:hAnsi="Bookman Old Style"/>
          <w:sz w:val="24"/>
        </w:rPr>
      </w:pPr>
      <w:r>
        <w:rPr>
          <w:rFonts w:ascii="Bookman Old Style" w:hAnsi="Bookman Old Style"/>
          <w:sz w:val="24"/>
        </w:rPr>
        <w:t xml:space="preserve"> </w:t>
      </w:r>
      <w:r w:rsidR="00485563">
        <w:rPr>
          <w:rFonts w:ascii="Bookman Old Style" w:hAnsi="Bookman Old Style"/>
          <w:sz w:val="24"/>
        </w:rPr>
        <w:t xml:space="preserve">         </w:t>
      </w:r>
      <w:r w:rsidR="00BB4183">
        <w:rPr>
          <w:rFonts w:ascii="Bookman Old Style" w:hAnsi="Bookman Old Style"/>
          <w:sz w:val="24"/>
        </w:rPr>
        <w:t xml:space="preserve">Temas observados en las Sesiones del Ayuntamiento cuyas fechas fueron precisadas con antelación pueden consultarse en el siguiente hipervínculo: </w:t>
      </w:r>
      <w:hyperlink r:id="rId12" w:history="1">
        <w:r w:rsidR="00BB4183">
          <w:rPr>
            <w:rStyle w:val="Hipervnculo"/>
            <w:rFonts w:ascii="Bookman Old Style" w:hAnsi="Bookman Old Style"/>
            <w:sz w:val="24"/>
          </w:rPr>
          <w:t>https://transparencia.tlajomulco.gob.mx/transparencia/articulo-15</w:t>
        </w:r>
      </w:hyperlink>
      <w:r w:rsidR="00BB4183">
        <w:rPr>
          <w:rFonts w:ascii="Bookman Old Style" w:hAnsi="Bookman Old Style"/>
          <w:sz w:val="24"/>
        </w:rPr>
        <w:t xml:space="preserve"> </w:t>
      </w:r>
    </w:p>
    <w:p w:rsidR="00485563" w:rsidRDefault="00485563">
      <w:pPr>
        <w:tabs>
          <w:tab w:val="left" w:pos="6634"/>
        </w:tabs>
        <w:spacing w:after="240"/>
        <w:jc w:val="both"/>
        <w:rPr>
          <w:noProof/>
        </w:rPr>
      </w:pPr>
      <w:r>
        <w:rPr>
          <w:noProof/>
          <w:lang w:eastAsia="es-MX"/>
        </w:rPr>
        <w:lastRenderedPageBreak/>
        <w:drawing>
          <wp:anchor distT="0" distB="0" distL="114300" distR="114300" simplePos="0" relativeHeight="251693568" behindDoc="1" locked="0" layoutInCell="1" allowOverlap="1" wp14:anchorId="760AC143" wp14:editId="15A50FA5">
            <wp:simplePos x="0" y="0"/>
            <wp:positionH relativeFrom="column">
              <wp:posOffset>-251460</wp:posOffset>
            </wp:positionH>
            <wp:positionV relativeFrom="paragraph">
              <wp:posOffset>-64770</wp:posOffset>
            </wp:positionV>
            <wp:extent cx="6223000" cy="4667250"/>
            <wp:effectExtent l="0" t="0" r="6350" b="0"/>
            <wp:wrapNone/>
            <wp:docPr id="50" name="Imagen 50" descr="C:\Users\TLJ0015\Downloads\WhatsApp Image 2024-08-07 at 12.39.1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LJ0015\Downloads\WhatsApp Image 2024-08-07 at 12.39.11 PM (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23000" cy="4667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85563" w:rsidRDefault="00485563">
      <w:pPr>
        <w:tabs>
          <w:tab w:val="left" w:pos="6634"/>
        </w:tabs>
        <w:spacing w:after="240"/>
        <w:jc w:val="both"/>
        <w:rPr>
          <w:noProof/>
        </w:rPr>
      </w:pPr>
    </w:p>
    <w:p w:rsidR="00485563" w:rsidRDefault="00485563">
      <w:pPr>
        <w:tabs>
          <w:tab w:val="left" w:pos="6634"/>
        </w:tabs>
        <w:spacing w:after="240"/>
        <w:jc w:val="both"/>
        <w:rPr>
          <w:noProof/>
        </w:rPr>
      </w:pPr>
    </w:p>
    <w:p w:rsidR="00485563" w:rsidRDefault="00485563">
      <w:pPr>
        <w:tabs>
          <w:tab w:val="left" w:pos="6634"/>
        </w:tabs>
        <w:spacing w:after="240"/>
        <w:jc w:val="both"/>
        <w:rPr>
          <w:rFonts w:ascii="Bookman Old Style" w:hAnsi="Bookman Old Style"/>
          <w:sz w:val="24"/>
        </w:rPr>
      </w:pPr>
    </w:p>
    <w:p w:rsidR="00485563" w:rsidRDefault="00485563">
      <w:pPr>
        <w:tabs>
          <w:tab w:val="left" w:pos="6634"/>
        </w:tabs>
        <w:spacing w:after="240"/>
        <w:jc w:val="both"/>
        <w:rPr>
          <w:rFonts w:ascii="Bookman Old Style" w:hAnsi="Bookman Old Style"/>
          <w:sz w:val="24"/>
        </w:rPr>
      </w:pPr>
    </w:p>
    <w:p w:rsidR="00485563" w:rsidRDefault="00485563">
      <w:pPr>
        <w:tabs>
          <w:tab w:val="left" w:pos="6634"/>
        </w:tabs>
        <w:spacing w:after="240"/>
        <w:jc w:val="both"/>
        <w:rPr>
          <w:rFonts w:ascii="Bookman Old Style" w:hAnsi="Bookman Old Style"/>
          <w:sz w:val="24"/>
        </w:rPr>
      </w:pPr>
    </w:p>
    <w:p w:rsidR="0096526A" w:rsidRDefault="0096526A" w:rsidP="00485563">
      <w:pPr>
        <w:tabs>
          <w:tab w:val="left" w:pos="6634"/>
        </w:tabs>
        <w:spacing w:after="240"/>
        <w:ind w:firstLine="708"/>
        <w:jc w:val="both"/>
        <w:rPr>
          <w:rFonts w:ascii="Bookman Old Style" w:hAnsi="Bookman Old Style"/>
          <w:sz w:val="24"/>
        </w:rPr>
      </w:pPr>
    </w:p>
    <w:p w:rsidR="00485563" w:rsidRDefault="00485563" w:rsidP="00485563">
      <w:pPr>
        <w:tabs>
          <w:tab w:val="left" w:pos="6634"/>
        </w:tabs>
        <w:spacing w:after="240"/>
        <w:ind w:firstLine="708"/>
        <w:jc w:val="both"/>
        <w:rPr>
          <w:rFonts w:ascii="Bookman Old Style" w:hAnsi="Bookman Old Style"/>
          <w:sz w:val="24"/>
        </w:rPr>
      </w:pPr>
    </w:p>
    <w:p w:rsidR="00485563" w:rsidRDefault="00485563" w:rsidP="00485563">
      <w:pPr>
        <w:tabs>
          <w:tab w:val="left" w:pos="6634"/>
        </w:tabs>
        <w:spacing w:after="240"/>
        <w:ind w:firstLine="708"/>
        <w:jc w:val="both"/>
        <w:rPr>
          <w:rFonts w:ascii="Bookman Old Style" w:hAnsi="Bookman Old Style"/>
          <w:sz w:val="24"/>
        </w:rPr>
      </w:pPr>
    </w:p>
    <w:p w:rsidR="00485563" w:rsidRDefault="00485563" w:rsidP="00485563">
      <w:pPr>
        <w:tabs>
          <w:tab w:val="left" w:pos="6634"/>
        </w:tabs>
        <w:spacing w:after="240"/>
        <w:ind w:firstLine="708"/>
        <w:jc w:val="both"/>
        <w:rPr>
          <w:rFonts w:ascii="Bookman Old Style" w:hAnsi="Bookman Old Style"/>
          <w:sz w:val="24"/>
        </w:rPr>
      </w:pPr>
    </w:p>
    <w:p w:rsidR="00485563" w:rsidRDefault="00485563" w:rsidP="00485563">
      <w:pPr>
        <w:tabs>
          <w:tab w:val="left" w:pos="6634"/>
        </w:tabs>
        <w:spacing w:after="240"/>
        <w:ind w:firstLine="708"/>
        <w:jc w:val="both"/>
        <w:rPr>
          <w:rFonts w:ascii="Bookman Old Style" w:hAnsi="Bookman Old Style"/>
          <w:sz w:val="24"/>
        </w:rPr>
      </w:pPr>
    </w:p>
    <w:p w:rsidR="00485563" w:rsidRDefault="00485563" w:rsidP="00485563">
      <w:pPr>
        <w:tabs>
          <w:tab w:val="left" w:pos="6634"/>
        </w:tabs>
        <w:spacing w:after="240"/>
        <w:ind w:firstLine="708"/>
        <w:jc w:val="both"/>
        <w:rPr>
          <w:rFonts w:ascii="Bookman Old Style" w:hAnsi="Bookman Old Style"/>
          <w:sz w:val="24"/>
        </w:rPr>
      </w:pPr>
    </w:p>
    <w:p w:rsidR="00485563" w:rsidRDefault="00485563" w:rsidP="00485563">
      <w:pPr>
        <w:tabs>
          <w:tab w:val="left" w:pos="6634"/>
        </w:tabs>
        <w:spacing w:after="240"/>
        <w:ind w:firstLine="708"/>
        <w:jc w:val="both"/>
        <w:rPr>
          <w:rFonts w:ascii="Bookman Old Style" w:hAnsi="Bookman Old Style"/>
          <w:sz w:val="24"/>
        </w:rPr>
      </w:pPr>
    </w:p>
    <w:p w:rsidR="00485563" w:rsidRDefault="00485563" w:rsidP="00485563">
      <w:pPr>
        <w:tabs>
          <w:tab w:val="left" w:pos="6634"/>
        </w:tabs>
        <w:spacing w:after="240"/>
        <w:ind w:firstLine="708"/>
        <w:jc w:val="both"/>
        <w:rPr>
          <w:rFonts w:ascii="Bookman Old Style" w:hAnsi="Bookman Old Style"/>
          <w:sz w:val="24"/>
        </w:rPr>
      </w:pPr>
    </w:p>
    <w:p w:rsidR="00283CA6" w:rsidRPr="002178E7" w:rsidRDefault="00283CA6" w:rsidP="00283CA6">
      <w:pPr>
        <w:pStyle w:val="Prrafodelista"/>
        <w:tabs>
          <w:tab w:val="left" w:pos="6634"/>
        </w:tabs>
        <w:spacing w:after="240"/>
        <w:ind w:left="1440"/>
        <w:jc w:val="both"/>
        <w:rPr>
          <w:rFonts w:ascii="Bookman Old Style" w:hAnsi="Bookman Old Style"/>
          <w:sz w:val="24"/>
          <w:u w:val="single"/>
        </w:rPr>
      </w:pPr>
    </w:p>
    <w:p w:rsidR="00485563" w:rsidRPr="00F60CD7" w:rsidRDefault="00485563" w:rsidP="00485563">
      <w:pPr>
        <w:pStyle w:val="Ttulo"/>
        <w:pBdr>
          <w:bottom w:val="single" w:sz="8" w:space="15" w:color="4F81BD" w:themeColor="accent1"/>
        </w:pBdr>
        <w:rPr>
          <w:rStyle w:val="Textoennegrita"/>
          <w:color w:val="548DD4" w:themeColor="text2" w:themeTint="99"/>
          <w:sz w:val="32"/>
        </w:rPr>
      </w:pPr>
      <w:r w:rsidRPr="00F60CD7">
        <w:rPr>
          <w:rStyle w:val="Textoennegrita"/>
          <w:color w:val="548DD4" w:themeColor="text2" w:themeTint="99"/>
          <w:sz w:val="36"/>
        </w:rPr>
        <w:t>II</w:t>
      </w:r>
      <w:r w:rsidRPr="00485563">
        <w:rPr>
          <w:rStyle w:val="Textoennegrita"/>
          <w:color w:val="548DD4" w:themeColor="text2" w:themeTint="99"/>
          <w:sz w:val="40"/>
        </w:rPr>
        <w:t xml:space="preserve">.      </w:t>
      </w:r>
      <w:r w:rsidRPr="00485563">
        <w:rPr>
          <w:rStyle w:val="Textoennegrita"/>
          <w:color w:val="548DD4" w:themeColor="text2" w:themeTint="99"/>
          <w:sz w:val="36"/>
        </w:rPr>
        <w:t>INICIATIVA, PROPUESTAS Y ACTIVIDADES.</w:t>
      </w:r>
    </w:p>
    <w:p w:rsidR="001E1719" w:rsidRPr="00584B5C" w:rsidRDefault="00584B5C" w:rsidP="001E1719">
      <w:pPr>
        <w:pStyle w:val="Prrafodelista"/>
        <w:numPr>
          <w:ilvl w:val="0"/>
          <w:numId w:val="39"/>
        </w:numPr>
        <w:tabs>
          <w:tab w:val="left" w:pos="6634"/>
        </w:tabs>
        <w:spacing w:after="240"/>
        <w:jc w:val="both"/>
        <w:rPr>
          <w:rFonts w:ascii="Bookman Old Style" w:hAnsi="Bookman Old Style"/>
          <w:b/>
          <w:sz w:val="24"/>
        </w:rPr>
      </w:pPr>
      <w:r>
        <w:rPr>
          <w:rFonts w:ascii="Times New Roman" w:eastAsia="Times New Roman" w:hAnsi="Times New Roman" w:cs="Times New Roman"/>
          <w:noProof/>
          <w:sz w:val="24"/>
          <w:szCs w:val="24"/>
          <w:lang w:eastAsia="es-MX"/>
        </w:rPr>
        <w:drawing>
          <wp:anchor distT="0" distB="0" distL="114300" distR="114300" simplePos="0" relativeHeight="251694592" behindDoc="1" locked="0" layoutInCell="1" allowOverlap="1" wp14:anchorId="68E066A5" wp14:editId="03CEB351">
            <wp:simplePos x="0" y="0"/>
            <wp:positionH relativeFrom="column">
              <wp:posOffset>24765</wp:posOffset>
            </wp:positionH>
            <wp:positionV relativeFrom="paragraph">
              <wp:posOffset>1475105</wp:posOffset>
            </wp:positionV>
            <wp:extent cx="5705475" cy="3343275"/>
            <wp:effectExtent l="0" t="0" r="9525" b="9525"/>
            <wp:wrapThrough wrapText="bothSides">
              <wp:wrapPolygon edited="0">
                <wp:start x="0" y="0"/>
                <wp:lineTo x="0" y="21538"/>
                <wp:lineTo x="21564" y="21538"/>
                <wp:lineTo x="21564" y="0"/>
                <wp:lineTo x="0" y="0"/>
              </wp:wrapPolygon>
            </wp:wrapThrough>
            <wp:docPr id="3" name="Imagen 3" descr="C:\Users\TLJ0015\Downloads\WhatsApp Image 2024-08-13 at 11.48.31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J0015\Downloads\WhatsApp Image 2024-08-13 at 11.48.31 AM.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05475" cy="3343275"/>
                    </a:xfrm>
                    <a:prstGeom prst="rect">
                      <a:avLst/>
                    </a:prstGeom>
                    <a:noFill/>
                    <a:ln>
                      <a:noFill/>
                    </a:ln>
                  </pic:spPr>
                </pic:pic>
              </a:graphicData>
            </a:graphic>
            <wp14:sizeRelH relativeFrom="page">
              <wp14:pctWidth>0</wp14:pctWidth>
            </wp14:sizeRelH>
            <wp14:sizeRelV relativeFrom="page">
              <wp14:pctHeight>0</wp14:pctHeight>
            </wp14:sizeRelV>
          </wp:anchor>
        </w:drawing>
      </w:r>
      <w:r w:rsidR="001E1719" w:rsidRPr="00584B5C">
        <w:rPr>
          <w:rFonts w:ascii="Bookman Old Style" w:hAnsi="Bookman Old Style"/>
          <w:sz w:val="24"/>
        </w:rPr>
        <w:t xml:space="preserve">Iniciativa con carácter de Dictamen, presentada por el </w:t>
      </w:r>
      <w:r w:rsidR="001E1719" w:rsidRPr="00584B5C">
        <w:rPr>
          <w:rFonts w:ascii="Bookman Old Style" w:hAnsi="Bookman Old Style"/>
          <w:b/>
          <w:sz w:val="24"/>
        </w:rPr>
        <w:t xml:space="preserve">Regidor Juan Carlos Bustamante Barragán el día 30 de Noviembre del 2023, </w:t>
      </w:r>
      <w:r w:rsidR="001E1719" w:rsidRPr="00584B5C">
        <w:rPr>
          <w:rFonts w:ascii="Bookman Old Style" w:hAnsi="Bookman Old Style"/>
          <w:sz w:val="24"/>
        </w:rPr>
        <w:t xml:space="preserve">mediante la cual propone al Ayuntamiento de Tlajomulco de Zúñiga, Jalisco; apruebe y autorice llevar a cabo la celebración del festival denominado “Festival </w:t>
      </w:r>
      <w:proofErr w:type="spellStart"/>
      <w:r w:rsidR="001E1719" w:rsidRPr="00584B5C">
        <w:rPr>
          <w:rFonts w:ascii="Bookman Old Style" w:hAnsi="Bookman Old Style"/>
          <w:sz w:val="24"/>
        </w:rPr>
        <w:t>Mictlan</w:t>
      </w:r>
      <w:proofErr w:type="spellEnd"/>
      <w:r w:rsidR="001E1719" w:rsidRPr="00584B5C">
        <w:rPr>
          <w:rFonts w:ascii="Bookman Old Style" w:hAnsi="Bookman Old Style"/>
          <w:sz w:val="24"/>
        </w:rPr>
        <w:t xml:space="preserve"> de Tlajomulco”, </w:t>
      </w:r>
      <w:r w:rsidR="001E1719" w:rsidRPr="00584B5C">
        <w:rPr>
          <w:rFonts w:ascii="Bookman Old Style" w:hAnsi="Bookman Old Style"/>
          <w:b/>
          <w:sz w:val="24"/>
        </w:rPr>
        <w:t>en San Juan Evangelista, el último viernes, sábado y domingo más cercano al día de Muertos de cada año.</w:t>
      </w:r>
    </w:p>
    <w:p w:rsidR="00B6368E" w:rsidRPr="00B6368E" w:rsidRDefault="00584B5C" w:rsidP="00B6368E">
      <w:pPr>
        <w:pStyle w:val="Prrafodelista"/>
        <w:numPr>
          <w:ilvl w:val="0"/>
          <w:numId w:val="39"/>
        </w:numPr>
        <w:tabs>
          <w:tab w:val="left" w:pos="6634"/>
        </w:tabs>
        <w:spacing w:after="240"/>
        <w:jc w:val="both"/>
        <w:rPr>
          <w:rFonts w:ascii="Bookman Old Style" w:hAnsi="Bookman Old Style"/>
          <w:sz w:val="24"/>
        </w:rPr>
      </w:pPr>
      <w:r w:rsidRPr="00B6368E">
        <w:rPr>
          <w:rFonts w:ascii="Bookman Old Style" w:hAnsi="Bookman Old Style"/>
          <w:sz w:val="24"/>
        </w:rPr>
        <w:lastRenderedPageBreak/>
        <w:t>Iniciativa con Carácter de Dictamen, presentada por el</w:t>
      </w:r>
      <w:r w:rsidRPr="00B6368E">
        <w:rPr>
          <w:rFonts w:ascii="Bookman Old Style" w:hAnsi="Bookman Old Style"/>
          <w:b/>
          <w:sz w:val="24"/>
        </w:rPr>
        <w:t xml:space="preserve"> Regidor Pedro Octavio Díaz </w:t>
      </w:r>
      <w:proofErr w:type="spellStart"/>
      <w:r w:rsidRPr="00B6368E">
        <w:rPr>
          <w:rFonts w:ascii="Bookman Old Style" w:hAnsi="Bookman Old Style"/>
          <w:b/>
          <w:sz w:val="24"/>
        </w:rPr>
        <w:t>Díaz</w:t>
      </w:r>
      <w:proofErr w:type="spellEnd"/>
      <w:r w:rsidRPr="00B6368E">
        <w:rPr>
          <w:rFonts w:ascii="Bookman Old Style" w:hAnsi="Bookman Old Style"/>
          <w:b/>
          <w:sz w:val="24"/>
        </w:rPr>
        <w:t xml:space="preserve"> el día 09 de Agosto del 2024, </w:t>
      </w:r>
      <w:r w:rsidRPr="00B6368E">
        <w:rPr>
          <w:rFonts w:ascii="Tahoma" w:hAnsi="Tahoma" w:cs="Tahoma"/>
          <w:w w:val="90"/>
          <w:sz w:val="26"/>
          <w:szCs w:val="26"/>
        </w:rPr>
        <w:t>mediante</w:t>
      </w:r>
      <w:r w:rsidRPr="00B6368E">
        <w:rPr>
          <w:rFonts w:ascii="Tahoma" w:hAnsi="Tahoma" w:cs="Tahoma"/>
          <w:spacing w:val="-12"/>
          <w:w w:val="90"/>
          <w:sz w:val="26"/>
          <w:szCs w:val="26"/>
        </w:rPr>
        <w:t xml:space="preserve"> </w:t>
      </w:r>
      <w:r w:rsidRPr="00B6368E">
        <w:rPr>
          <w:rFonts w:ascii="Tahoma" w:hAnsi="Tahoma" w:cs="Tahoma"/>
          <w:w w:val="90"/>
          <w:sz w:val="26"/>
          <w:szCs w:val="26"/>
        </w:rPr>
        <w:t>la</w:t>
      </w:r>
      <w:r w:rsidRPr="00B6368E">
        <w:rPr>
          <w:rFonts w:ascii="Tahoma" w:hAnsi="Tahoma" w:cs="Tahoma"/>
          <w:spacing w:val="-11"/>
          <w:w w:val="90"/>
          <w:sz w:val="26"/>
          <w:szCs w:val="26"/>
        </w:rPr>
        <w:t xml:space="preserve"> </w:t>
      </w:r>
      <w:r w:rsidRPr="00B6368E">
        <w:rPr>
          <w:rFonts w:ascii="Tahoma" w:hAnsi="Tahoma" w:cs="Tahoma"/>
          <w:w w:val="90"/>
          <w:sz w:val="26"/>
          <w:szCs w:val="26"/>
        </w:rPr>
        <w:t>cual</w:t>
      </w:r>
      <w:r w:rsidRPr="00B6368E">
        <w:rPr>
          <w:rFonts w:ascii="Tahoma" w:hAnsi="Tahoma" w:cs="Tahoma"/>
          <w:spacing w:val="-11"/>
          <w:w w:val="90"/>
          <w:sz w:val="26"/>
          <w:szCs w:val="26"/>
        </w:rPr>
        <w:t xml:space="preserve"> </w:t>
      </w:r>
      <w:r w:rsidRPr="00B6368E">
        <w:rPr>
          <w:rFonts w:ascii="Tahoma" w:hAnsi="Tahoma" w:cs="Tahoma"/>
          <w:w w:val="90"/>
          <w:sz w:val="26"/>
          <w:szCs w:val="26"/>
        </w:rPr>
        <w:t>se</w:t>
      </w:r>
      <w:r w:rsidRPr="00B6368E">
        <w:rPr>
          <w:rFonts w:ascii="Tahoma" w:hAnsi="Tahoma" w:cs="Tahoma"/>
          <w:spacing w:val="-11"/>
          <w:w w:val="90"/>
          <w:sz w:val="26"/>
          <w:szCs w:val="26"/>
        </w:rPr>
        <w:t xml:space="preserve"> </w:t>
      </w:r>
      <w:r w:rsidRPr="00B6368E">
        <w:rPr>
          <w:rFonts w:ascii="Tahoma" w:hAnsi="Tahoma" w:cs="Tahoma"/>
          <w:w w:val="90"/>
          <w:sz w:val="26"/>
          <w:szCs w:val="26"/>
        </w:rPr>
        <w:t>propone</w:t>
      </w:r>
      <w:r w:rsidRPr="00B6368E">
        <w:rPr>
          <w:rFonts w:ascii="Tahoma" w:hAnsi="Tahoma" w:cs="Tahoma"/>
          <w:spacing w:val="-12"/>
          <w:w w:val="90"/>
          <w:sz w:val="26"/>
          <w:szCs w:val="26"/>
        </w:rPr>
        <w:t xml:space="preserve"> </w:t>
      </w:r>
      <w:r w:rsidRPr="00B6368E">
        <w:rPr>
          <w:rFonts w:ascii="Tahoma" w:hAnsi="Tahoma" w:cs="Tahoma"/>
          <w:w w:val="90"/>
          <w:sz w:val="26"/>
          <w:szCs w:val="26"/>
        </w:rPr>
        <w:t>al</w:t>
      </w:r>
      <w:r w:rsidRPr="00B6368E">
        <w:rPr>
          <w:rFonts w:ascii="Tahoma" w:hAnsi="Tahoma" w:cs="Tahoma"/>
          <w:spacing w:val="-11"/>
          <w:w w:val="90"/>
          <w:sz w:val="26"/>
          <w:szCs w:val="26"/>
        </w:rPr>
        <w:t xml:space="preserve"> </w:t>
      </w:r>
      <w:r w:rsidRPr="00B6368E">
        <w:rPr>
          <w:rFonts w:ascii="Tahoma" w:hAnsi="Tahoma" w:cs="Tahoma"/>
          <w:w w:val="90"/>
          <w:sz w:val="26"/>
          <w:szCs w:val="26"/>
        </w:rPr>
        <w:t>Ayuntamiento</w:t>
      </w:r>
      <w:r w:rsidRPr="00B6368E">
        <w:rPr>
          <w:rFonts w:ascii="Tahoma" w:hAnsi="Tahoma" w:cs="Tahoma"/>
          <w:spacing w:val="-11"/>
          <w:w w:val="90"/>
          <w:sz w:val="26"/>
          <w:szCs w:val="26"/>
        </w:rPr>
        <w:t xml:space="preserve"> </w:t>
      </w:r>
      <w:r w:rsidRPr="00B6368E">
        <w:rPr>
          <w:rFonts w:ascii="Tahoma" w:hAnsi="Tahoma" w:cs="Tahoma"/>
          <w:w w:val="90"/>
          <w:sz w:val="26"/>
          <w:szCs w:val="26"/>
        </w:rPr>
        <w:t>del</w:t>
      </w:r>
      <w:r w:rsidRPr="00B6368E">
        <w:rPr>
          <w:rFonts w:ascii="Tahoma" w:hAnsi="Tahoma" w:cs="Tahoma"/>
          <w:spacing w:val="-12"/>
          <w:w w:val="90"/>
          <w:sz w:val="26"/>
          <w:szCs w:val="26"/>
        </w:rPr>
        <w:t xml:space="preserve"> </w:t>
      </w:r>
      <w:r w:rsidRPr="00B6368E">
        <w:rPr>
          <w:rFonts w:ascii="Tahoma" w:hAnsi="Tahoma" w:cs="Tahoma"/>
          <w:w w:val="90"/>
          <w:sz w:val="26"/>
          <w:szCs w:val="26"/>
        </w:rPr>
        <w:t>Municipio</w:t>
      </w:r>
      <w:r w:rsidRPr="00B6368E">
        <w:rPr>
          <w:rFonts w:ascii="Tahoma" w:hAnsi="Tahoma" w:cs="Tahoma"/>
          <w:spacing w:val="-11"/>
          <w:w w:val="90"/>
          <w:sz w:val="26"/>
          <w:szCs w:val="26"/>
        </w:rPr>
        <w:t xml:space="preserve"> </w:t>
      </w:r>
      <w:r w:rsidRPr="00B6368E">
        <w:rPr>
          <w:rFonts w:ascii="Tahoma" w:hAnsi="Tahoma" w:cs="Tahoma"/>
          <w:w w:val="90"/>
          <w:sz w:val="26"/>
          <w:szCs w:val="26"/>
        </w:rPr>
        <w:t>de</w:t>
      </w:r>
      <w:r w:rsidRPr="00B6368E">
        <w:rPr>
          <w:rFonts w:ascii="Tahoma" w:hAnsi="Tahoma" w:cs="Tahoma"/>
          <w:spacing w:val="-11"/>
          <w:w w:val="90"/>
          <w:sz w:val="26"/>
          <w:szCs w:val="26"/>
        </w:rPr>
        <w:t xml:space="preserve"> </w:t>
      </w:r>
      <w:r w:rsidRPr="00B6368E">
        <w:rPr>
          <w:rFonts w:ascii="Tahoma" w:hAnsi="Tahoma" w:cs="Tahoma"/>
          <w:w w:val="90"/>
          <w:sz w:val="26"/>
          <w:szCs w:val="26"/>
        </w:rPr>
        <w:t>Tlajomulco</w:t>
      </w:r>
      <w:r w:rsidRPr="00B6368E">
        <w:rPr>
          <w:rFonts w:ascii="Tahoma" w:hAnsi="Tahoma" w:cs="Tahoma"/>
          <w:spacing w:val="-11"/>
          <w:w w:val="90"/>
          <w:sz w:val="26"/>
          <w:szCs w:val="26"/>
        </w:rPr>
        <w:t xml:space="preserve"> </w:t>
      </w:r>
      <w:r w:rsidRPr="00B6368E">
        <w:rPr>
          <w:rFonts w:ascii="Tahoma" w:hAnsi="Tahoma" w:cs="Tahoma"/>
          <w:w w:val="90"/>
          <w:sz w:val="26"/>
          <w:szCs w:val="26"/>
        </w:rPr>
        <w:t>de</w:t>
      </w:r>
      <w:r w:rsidRPr="00B6368E">
        <w:rPr>
          <w:rFonts w:ascii="Tahoma" w:hAnsi="Tahoma" w:cs="Tahoma"/>
          <w:spacing w:val="-12"/>
          <w:w w:val="90"/>
          <w:sz w:val="26"/>
          <w:szCs w:val="26"/>
        </w:rPr>
        <w:t xml:space="preserve"> </w:t>
      </w:r>
      <w:r w:rsidRPr="00B6368E">
        <w:rPr>
          <w:rFonts w:ascii="Tahoma" w:hAnsi="Tahoma" w:cs="Tahoma"/>
          <w:w w:val="90"/>
          <w:sz w:val="26"/>
          <w:szCs w:val="26"/>
        </w:rPr>
        <w:t>Zúñiga,</w:t>
      </w:r>
      <w:r w:rsidRPr="00B6368E">
        <w:rPr>
          <w:rFonts w:ascii="Tahoma" w:hAnsi="Tahoma" w:cs="Tahoma"/>
          <w:spacing w:val="-11"/>
          <w:w w:val="90"/>
          <w:sz w:val="26"/>
          <w:szCs w:val="26"/>
        </w:rPr>
        <w:t xml:space="preserve"> </w:t>
      </w:r>
      <w:r w:rsidRPr="00B6368E">
        <w:rPr>
          <w:rFonts w:ascii="Tahoma" w:hAnsi="Tahoma" w:cs="Tahoma"/>
          <w:w w:val="90"/>
          <w:sz w:val="26"/>
          <w:szCs w:val="26"/>
        </w:rPr>
        <w:t xml:space="preserve">Jalisco; </w:t>
      </w:r>
      <w:r w:rsidRPr="00B6368E">
        <w:rPr>
          <w:rFonts w:ascii="Tahoma" w:hAnsi="Tahoma" w:cs="Tahoma"/>
          <w:b/>
          <w:w w:val="95"/>
          <w:sz w:val="26"/>
          <w:szCs w:val="26"/>
        </w:rPr>
        <w:t xml:space="preserve">apruebe y autorice promover el proyecto urbano de la obra pública que consistente en la rehabilitación de una cancha de futbol para la instalación de pasto sintético, mallas para las porterías y </w:t>
      </w:r>
      <w:r w:rsidRPr="00B6368E">
        <w:rPr>
          <w:rFonts w:ascii="Tahoma" w:hAnsi="Tahoma" w:cs="Tahoma"/>
          <w:b/>
          <w:spacing w:val="-2"/>
          <w:w w:val="95"/>
          <w:sz w:val="26"/>
          <w:szCs w:val="26"/>
        </w:rPr>
        <w:t>la instalación de</w:t>
      </w:r>
      <w:r w:rsidRPr="00B6368E">
        <w:rPr>
          <w:rFonts w:ascii="Tahoma" w:hAnsi="Tahoma" w:cs="Tahoma"/>
          <w:b/>
          <w:spacing w:val="-3"/>
          <w:w w:val="95"/>
          <w:sz w:val="26"/>
          <w:szCs w:val="26"/>
        </w:rPr>
        <w:t xml:space="preserve"> </w:t>
      </w:r>
      <w:r w:rsidRPr="00B6368E">
        <w:rPr>
          <w:rFonts w:ascii="Tahoma" w:hAnsi="Tahoma" w:cs="Tahoma"/>
          <w:b/>
          <w:spacing w:val="-2"/>
          <w:w w:val="95"/>
          <w:sz w:val="26"/>
          <w:szCs w:val="26"/>
        </w:rPr>
        <w:t>herrería perimetral, ubicada en</w:t>
      </w:r>
      <w:r w:rsidRPr="00B6368E">
        <w:rPr>
          <w:rFonts w:ascii="Tahoma" w:hAnsi="Tahoma" w:cs="Tahoma"/>
          <w:b/>
          <w:spacing w:val="-9"/>
          <w:w w:val="95"/>
          <w:sz w:val="26"/>
          <w:szCs w:val="26"/>
        </w:rPr>
        <w:t xml:space="preserve"> </w:t>
      </w:r>
      <w:r w:rsidRPr="00B6368E">
        <w:rPr>
          <w:rFonts w:ascii="Tahoma" w:hAnsi="Tahoma" w:cs="Tahoma"/>
          <w:b/>
          <w:spacing w:val="-2"/>
          <w:w w:val="95"/>
          <w:sz w:val="26"/>
          <w:szCs w:val="26"/>
        </w:rPr>
        <w:t>el</w:t>
      </w:r>
      <w:r w:rsidRPr="00B6368E">
        <w:rPr>
          <w:rFonts w:ascii="Tahoma" w:hAnsi="Tahoma" w:cs="Tahoma"/>
          <w:b/>
          <w:spacing w:val="-9"/>
          <w:w w:val="95"/>
          <w:sz w:val="26"/>
          <w:szCs w:val="26"/>
        </w:rPr>
        <w:t xml:space="preserve"> </w:t>
      </w:r>
      <w:r w:rsidRPr="00B6368E">
        <w:rPr>
          <w:rFonts w:ascii="Tahoma" w:hAnsi="Tahoma" w:cs="Tahoma"/>
          <w:b/>
          <w:spacing w:val="-2"/>
          <w:w w:val="95"/>
          <w:sz w:val="26"/>
          <w:szCs w:val="26"/>
        </w:rPr>
        <w:t>parque</w:t>
      </w:r>
      <w:r w:rsidRPr="00B6368E">
        <w:rPr>
          <w:rFonts w:ascii="Tahoma" w:hAnsi="Tahoma" w:cs="Tahoma"/>
          <w:b/>
          <w:spacing w:val="-7"/>
          <w:w w:val="95"/>
          <w:sz w:val="26"/>
          <w:szCs w:val="26"/>
        </w:rPr>
        <w:t xml:space="preserve"> </w:t>
      </w:r>
      <w:r w:rsidRPr="00B6368E">
        <w:rPr>
          <w:rFonts w:ascii="Tahoma" w:hAnsi="Tahoma" w:cs="Tahoma"/>
          <w:b/>
          <w:spacing w:val="-2"/>
          <w:w w:val="95"/>
          <w:sz w:val="26"/>
          <w:szCs w:val="26"/>
        </w:rPr>
        <w:t>valle plus del</w:t>
      </w:r>
      <w:r w:rsidRPr="00B6368E">
        <w:rPr>
          <w:rFonts w:ascii="Tahoma" w:hAnsi="Tahoma" w:cs="Tahoma"/>
          <w:b/>
          <w:spacing w:val="-13"/>
          <w:w w:val="95"/>
          <w:sz w:val="26"/>
          <w:szCs w:val="26"/>
        </w:rPr>
        <w:t xml:space="preserve"> </w:t>
      </w:r>
      <w:r w:rsidRPr="00B6368E">
        <w:rPr>
          <w:rFonts w:ascii="Tahoma" w:hAnsi="Tahoma" w:cs="Tahoma"/>
          <w:b/>
          <w:spacing w:val="-2"/>
          <w:w w:val="95"/>
          <w:sz w:val="26"/>
          <w:szCs w:val="26"/>
        </w:rPr>
        <w:t>Fraccionamiento</w:t>
      </w:r>
      <w:r w:rsidRPr="00B6368E">
        <w:rPr>
          <w:rFonts w:ascii="Tahoma" w:hAnsi="Tahoma" w:cs="Tahoma"/>
          <w:b/>
          <w:spacing w:val="-12"/>
          <w:w w:val="95"/>
          <w:sz w:val="26"/>
          <w:szCs w:val="26"/>
        </w:rPr>
        <w:t xml:space="preserve"> </w:t>
      </w:r>
      <w:r w:rsidRPr="00B6368E">
        <w:rPr>
          <w:rFonts w:ascii="Tahoma" w:hAnsi="Tahoma" w:cs="Tahoma"/>
          <w:b/>
          <w:spacing w:val="-2"/>
          <w:w w:val="95"/>
          <w:sz w:val="26"/>
          <w:szCs w:val="26"/>
        </w:rPr>
        <w:t>Valle de los Encinos</w:t>
      </w:r>
      <w:r w:rsidRPr="00B6368E">
        <w:rPr>
          <w:rFonts w:ascii="Tahoma" w:hAnsi="Tahoma" w:cs="Tahoma"/>
          <w:b/>
          <w:w w:val="95"/>
          <w:sz w:val="26"/>
          <w:szCs w:val="26"/>
        </w:rPr>
        <w:t xml:space="preserve"> Plus,</w:t>
      </w:r>
      <w:r w:rsidRPr="00B6368E">
        <w:rPr>
          <w:rFonts w:ascii="Tahoma" w:hAnsi="Tahoma" w:cs="Tahoma"/>
          <w:spacing w:val="40"/>
          <w:sz w:val="26"/>
          <w:szCs w:val="26"/>
        </w:rPr>
        <w:t xml:space="preserve"> </w:t>
      </w:r>
      <w:r w:rsidRPr="00B6368E">
        <w:rPr>
          <w:rFonts w:ascii="Tahoma" w:hAnsi="Tahoma" w:cs="Tahoma"/>
          <w:b/>
          <w:w w:val="95"/>
          <w:sz w:val="26"/>
          <w:szCs w:val="26"/>
        </w:rPr>
        <w:t>para ser reconocido como espacio de paz;</w:t>
      </w:r>
      <w:r w:rsidR="00B766F1">
        <w:rPr>
          <w:rFonts w:ascii="Tahoma" w:hAnsi="Tahoma" w:cs="Tahoma"/>
          <w:b/>
          <w:w w:val="95"/>
          <w:sz w:val="26"/>
          <w:szCs w:val="26"/>
        </w:rPr>
        <w:t xml:space="preserve"> </w:t>
      </w:r>
      <w:bookmarkStart w:id="0" w:name="_GoBack"/>
      <w:bookmarkEnd w:id="0"/>
    </w:p>
    <w:p w:rsidR="00584B5C" w:rsidRPr="00B6368E" w:rsidRDefault="00B6368E" w:rsidP="00B6368E">
      <w:pPr>
        <w:spacing w:before="100" w:beforeAutospacing="1" w:after="100" w:afterAutospacing="1"/>
        <w:rPr>
          <w:rFonts w:ascii="Times New Roman" w:eastAsia="Times New Roman" w:hAnsi="Times New Roman" w:cs="Times New Roman"/>
          <w:sz w:val="24"/>
          <w:szCs w:val="24"/>
          <w:lang w:eastAsia="es-MX"/>
        </w:rPr>
      </w:pPr>
      <w:r>
        <w:rPr>
          <w:rFonts w:ascii="Times New Roman" w:eastAsia="Times New Roman" w:hAnsi="Times New Roman" w:cs="Times New Roman"/>
          <w:noProof/>
          <w:sz w:val="24"/>
          <w:szCs w:val="24"/>
          <w:lang w:eastAsia="es-MX"/>
        </w:rPr>
        <w:drawing>
          <wp:anchor distT="0" distB="0" distL="114300" distR="114300" simplePos="0" relativeHeight="251695616" behindDoc="1" locked="0" layoutInCell="1" allowOverlap="1" wp14:anchorId="208AC8CA" wp14:editId="07459FAA">
            <wp:simplePos x="0" y="0"/>
            <wp:positionH relativeFrom="column">
              <wp:posOffset>-3810</wp:posOffset>
            </wp:positionH>
            <wp:positionV relativeFrom="paragraph">
              <wp:posOffset>4511040</wp:posOffset>
            </wp:positionV>
            <wp:extent cx="5705475" cy="3743325"/>
            <wp:effectExtent l="0" t="0" r="9525" b="9525"/>
            <wp:wrapThrough wrapText="bothSides">
              <wp:wrapPolygon edited="0">
                <wp:start x="0" y="0"/>
                <wp:lineTo x="0" y="21545"/>
                <wp:lineTo x="21564" y="21545"/>
                <wp:lineTo x="21564" y="0"/>
                <wp:lineTo x="0" y="0"/>
              </wp:wrapPolygon>
            </wp:wrapThrough>
            <wp:docPr id="9" name="Imagen 9" descr="C:\Users\TLJ0015\Downloads\WhatsApp Image 2024-08-13 at 12.14.1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LJ0015\Downloads\WhatsApp Image 2024-08-13 at 12.14.16 PM.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05475" cy="3743325"/>
                    </a:xfrm>
                    <a:prstGeom prst="rect">
                      <a:avLst/>
                    </a:prstGeom>
                    <a:noFill/>
                    <a:ln>
                      <a:noFill/>
                    </a:ln>
                  </pic:spPr>
                </pic:pic>
              </a:graphicData>
            </a:graphic>
            <wp14:sizeRelH relativeFrom="page">
              <wp14:pctWidth>0</wp14:pctWidth>
            </wp14:sizeRelH>
            <wp14:sizeRelV relativeFrom="page">
              <wp14:pctHeight>0</wp14:pctHeight>
            </wp14:sizeRelV>
          </wp:anchor>
        </w:drawing>
      </w:r>
      <w:r w:rsidR="00584B5C">
        <w:rPr>
          <w:rFonts w:ascii="Times New Roman" w:eastAsia="Times New Roman" w:hAnsi="Times New Roman" w:cs="Times New Roman"/>
          <w:noProof/>
          <w:sz w:val="24"/>
          <w:szCs w:val="24"/>
          <w:lang w:eastAsia="es-MX"/>
        </w:rPr>
        <w:drawing>
          <wp:inline distT="0" distB="0" distL="0" distR="0" wp14:anchorId="150AEBAA" wp14:editId="5EFFA75B">
            <wp:extent cx="5772150" cy="4329113"/>
            <wp:effectExtent l="0" t="0" r="0" b="0"/>
            <wp:docPr id="5" name="Imagen 5" descr="C:\Users\TLJ0015\Downloads\WhatsApp Image 2024-08-13 at 11.52.28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15\Downloads\WhatsApp Image 2024-08-13 at 11.52.28 AM.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75166" cy="4331375"/>
                    </a:xfrm>
                    <a:prstGeom prst="rect">
                      <a:avLst/>
                    </a:prstGeom>
                    <a:noFill/>
                    <a:ln>
                      <a:noFill/>
                    </a:ln>
                  </pic:spPr>
                </pic:pic>
              </a:graphicData>
            </a:graphic>
          </wp:inline>
        </w:drawing>
      </w:r>
    </w:p>
    <w:p w:rsidR="00584B5C" w:rsidRPr="00BE4B7C" w:rsidRDefault="00584B5C" w:rsidP="00584B5C">
      <w:pPr>
        <w:pStyle w:val="Ttulo"/>
        <w:rPr>
          <w:b/>
          <w:color w:val="943634" w:themeColor="accent2" w:themeShade="BF"/>
          <w:sz w:val="36"/>
        </w:rPr>
      </w:pPr>
      <w:r w:rsidRPr="00BE4B7C">
        <w:rPr>
          <w:b/>
          <w:color w:val="943634" w:themeColor="accent2" w:themeShade="BF"/>
          <w:sz w:val="36"/>
        </w:rPr>
        <w:lastRenderedPageBreak/>
        <w:t>III.     EVIDENCIA FOTOGRAFICA.</w:t>
      </w:r>
    </w:p>
    <w:p w:rsidR="00FE3D5D" w:rsidRDefault="00FE3D5D" w:rsidP="00522C41">
      <w:pPr>
        <w:tabs>
          <w:tab w:val="left" w:pos="6634"/>
        </w:tabs>
        <w:spacing w:after="240"/>
        <w:ind w:left="360"/>
        <w:jc w:val="both"/>
        <w:rPr>
          <w:rFonts w:ascii="Bookman Old Style" w:hAnsi="Bookman Old Style"/>
          <w:b/>
          <w:color w:val="984806" w:themeColor="accent6" w:themeShade="80"/>
          <w:sz w:val="24"/>
        </w:rPr>
      </w:pPr>
    </w:p>
    <w:p w:rsidR="00FE3D5D" w:rsidRDefault="00FE3D5D" w:rsidP="00522C41">
      <w:pPr>
        <w:tabs>
          <w:tab w:val="left" w:pos="6634"/>
        </w:tabs>
        <w:spacing w:after="240"/>
        <w:ind w:left="360"/>
        <w:jc w:val="both"/>
        <w:rPr>
          <w:rFonts w:ascii="Bookman Old Style" w:hAnsi="Bookman Old Style"/>
          <w:b/>
          <w:color w:val="984806" w:themeColor="accent6" w:themeShade="80"/>
          <w:sz w:val="24"/>
        </w:rPr>
      </w:pPr>
      <w:r>
        <w:rPr>
          <w:rFonts w:ascii="Bookman Old Style" w:hAnsi="Bookman Old Style"/>
          <w:b/>
          <w:noProof/>
          <w:color w:val="984806" w:themeColor="accent6" w:themeShade="80"/>
          <w:sz w:val="24"/>
          <w:lang w:eastAsia="es-MX"/>
        </w:rPr>
        <w:drawing>
          <wp:inline distT="0" distB="0" distL="0" distR="0">
            <wp:extent cx="5610225" cy="3733800"/>
            <wp:effectExtent l="0" t="0" r="9525" b="0"/>
            <wp:docPr id="7" name="Imagen 7" descr="C:\Users\TLJ0015\AppData\Local\Microsoft\Windows\INetCache\Content.Word\WhatsApp Image 2024-08-13 at 11.59.13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LJ0015\AppData\Local\Microsoft\Windows\INetCache\Content.Word\WhatsApp Image 2024-08-13 at 11.59.13 AM.JPE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10225" cy="3733800"/>
                    </a:xfrm>
                    <a:prstGeom prst="rect">
                      <a:avLst/>
                    </a:prstGeom>
                    <a:noFill/>
                    <a:ln>
                      <a:noFill/>
                    </a:ln>
                  </pic:spPr>
                </pic:pic>
              </a:graphicData>
            </a:graphic>
          </wp:inline>
        </w:drawing>
      </w:r>
    </w:p>
    <w:p w:rsidR="00FE3D5D" w:rsidRDefault="00FE3D5D" w:rsidP="00522C41">
      <w:pPr>
        <w:tabs>
          <w:tab w:val="left" w:pos="6634"/>
        </w:tabs>
        <w:spacing w:after="240"/>
        <w:ind w:left="360"/>
        <w:jc w:val="both"/>
        <w:rPr>
          <w:rFonts w:ascii="Bookman Old Style" w:hAnsi="Bookman Old Style"/>
          <w:b/>
          <w:color w:val="984806" w:themeColor="accent6" w:themeShade="80"/>
          <w:sz w:val="24"/>
        </w:rPr>
      </w:pPr>
    </w:p>
    <w:p w:rsidR="00FE3D5D" w:rsidRDefault="00FE3D5D" w:rsidP="00522C41">
      <w:pPr>
        <w:tabs>
          <w:tab w:val="left" w:pos="6634"/>
        </w:tabs>
        <w:spacing w:after="240"/>
        <w:ind w:left="360"/>
        <w:jc w:val="both"/>
        <w:rPr>
          <w:rFonts w:ascii="Bookman Old Style" w:hAnsi="Bookman Old Style"/>
          <w:b/>
          <w:color w:val="984806" w:themeColor="accent6" w:themeShade="80"/>
          <w:sz w:val="24"/>
        </w:rPr>
      </w:pPr>
      <w:r>
        <w:rPr>
          <w:rFonts w:ascii="Bookman Old Style" w:hAnsi="Bookman Old Style"/>
          <w:b/>
          <w:noProof/>
          <w:color w:val="984806" w:themeColor="accent6" w:themeShade="80"/>
          <w:sz w:val="24"/>
          <w:lang w:eastAsia="es-MX"/>
        </w:rPr>
        <w:drawing>
          <wp:inline distT="0" distB="0" distL="0" distR="0">
            <wp:extent cx="5610225" cy="4210050"/>
            <wp:effectExtent l="0" t="0" r="9525" b="0"/>
            <wp:docPr id="8" name="Imagen 8" descr="C:\Users\TLJ0015\AppData\Local\Microsoft\Windows\INetCache\Content.Word\WhatsApp Image 2024-08-13 at 11.59.1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LJ0015\AppData\Local\Microsoft\Windows\INetCache\Content.Word\WhatsApp Image 2024-08-13 at 11.59.12 AM.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610225" cy="4210050"/>
                    </a:xfrm>
                    <a:prstGeom prst="rect">
                      <a:avLst/>
                    </a:prstGeom>
                    <a:noFill/>
                    <a:ln>
                      <a:noFill/>
                    </a:ln>
                  </pic:spPr>
                </pic:pic>
              </a:graphicData>
            </a:graphic>
          </wp:inline>
        </w:drawing>
      </w:r>
    </w:p>
    <w:p w:rsidR="00FE3D5D" w:rsidRDefault="00FE3D5D" w:rsidP="00522C41">
      <w:pPr>
        <w:tabs>
          <w:tab w:val="left" w:pos="6634"/>
        </w:tabs>
        <w:spacing w:after="240"/>
        <w:ind w:left="360"/>
        <w:jc w:val="both"/>
        <w:rPr>
          <w:rFonts w:ascii="Bookman Old Style" w:hAnsi="Bookman Old Style"/>
          <w:b/>
          <w:color w:val="984806" w:themeColor="accent6" w:themeShade="80"/>
          <w:sz w:val="24"/>
        </w:rPr>
      </w:pPr>
    </w:p>
    <w:p w:rsidR="00FE3D5D" w:rsidRDefault="00FE3D5D" w:rsidP="00522C41">
      <w:pPr>
        <w:tabs>
          <w:tab w:val="left" w:pos="6634"/>
        </w:tabs>
        <w:spacing w:after="240"/>
        <w:ind w:left="360"/>
        <w:jc w:val="both"/>
        <w:rPr>
          <w:rFonts w:ascii="Bookman Old Style" w:hAnsi="Bookman Old Style"/>
          <w:b/>
          <w:color w:val="984806" w:themeColor="accent6" w:themeShade="80"/>
          <w:sz w:val="24"/>
        </w:rPr>
      </w:pPr>
    </w:p>
    <w:p w:rsidR="00FE3D5D" w:rsidRDefault="00FE3D5D" w:rsidP="00522C41">
      <w:pPr>
        <w:tabs>
          <w:tab w:val="left" w:pos="6634"/>
        </w:tabs>
        <w:spacing w:after="240"/>
        <w:ind w:left="360"/>
        <w:jc w:val="both"/>
        <w:rPr>
          <w:rFonts w:ascii="Bookman Old Style" w:hAnsi="Bookman Old Style"/>
          <w:b/>
          <w:color w:val="984806" w:themeColor="accent6" w:themeShade="80"/>
          <w:sz w:val="24"/>
        </w:rPr>
      </w:pPr>
    </w:p>
    <w:p w:rsidR="00522C41" w:rsidRDefault="00B766F1" w:rsidP="00522C41">
      <w:pPr>
        <w:tabs>
          <w:tab w:val="left" w:pos="6634"/>
        </w:tabs>
        <w:spacing w:after="240"/>
        <w:ind w:left="360"/>
        <w:jc w:val="both"/>
        <w:rPr>
          <w:rFonts w:ascii="Bookman Old Style" w:hAnsi="Bookman Old Style"/>
          <w:b/>
          <w:color w:val="984806" w:themeColor="accent6" w:themeShade="80"/>
          <w:sz w:val="24"/>
        </w:rPr>
      </w:pPr>
      <w:r>
        <w:rPr>
          <w:rFonts w:ascii="Bookman Old Style" w:hAnsi="Bookman Old Style"/>
          <w:b/>
          <w:color w:val="984806" w:themeColor="accent6" w:themeShade="80"/>
          <w:sz w:val="24"/>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1.75pt;height:331.5pt">
            <v:imagedata r:id="rId19" o:title="WhatsApp Image 2024-08-13 at 11.59"/>
          </v:shape>
        </w:pict>
      </w:r>
      <w:r>
        <w:rPr>
          <w:rFonts w:ascii="Bookman Old Style" w:hAnsi="Bookman Old Style"/>
          <w:b/>
          <w:color w:val="984806" w:themeColor="accent6" w:themeShade="80"/>
          <w:sz w:val="24"/>
        </w:rPr>
        <w:pict>
          <v:shape id="_x0000_i1026" type="#_x0000_t75" style="width:441.75pt;height:331.5pt">
            <v:imagedata r:id="rId20" o:title="WhatsApp Image 2024-08-13 at 11.59"/>
          </v:shape>
        </w:pict>
      </w:r>
      <w:r>
        <w:rPr>
          <w:rFonts w:ascii="Bookman Old Style" w:hAnsi="Bookman Old Style"/>
          <w:b/>
          <w:color w:val="984806" w:themeColor="accent6" w:themeShade="80"/>
          <w:sz w:val="24"/>
        </w:rPr>
        <w:lastRenderedPageBreak/>
        <w:pict>
          <v:shape id="_x0000_i1027" type="#_x0000_t75" style="width:441.75pt;height:294pt">
            <v:imagedata r:id="rId21" o:title="WhatsApp Image 2024-08-13 at 11.59"/>
          </v:shape>
        </w:pict>
      </w:r>
      <w:r>
        <w:rPr>
          <w:rFonts w:ascii="Bookman Old Style" w:hAnsi="Bookman Old Style"/>
          <w:b/>
          <w:color w:val="984806" w:themeColor="accent6" w:themeShade="80"/>
          <w:sz w:val="24"/>
        </w:rPr>
        <w:pict>
          <v:shape id="_x0000_i1028" type="#_x0000_t75" style="width:441.75pt;height:331.5pt">
            <v:imagedata r:id="rId22" o:title="WhatsApp Image 2024-08-13 at 11.59"/>
          </v:shape>
        </w:pict>
      </w:r>
    </w:p>
    <w:p w:rsidR="009464D9" w:rsidRDefault="009464D9" w:rsidP="00522C41">
      <w:pPr>
        <w:tabs>
          <w:tab w:val="left" w:pos="6634"/>
        </w:tabs>
        <w:spacing w:after="240"/>
        <w:ind w:left="360"/>
        <w:jc w:val="both"/>
        <w:rPr>
          <w:rFonts w:ascii="Bookman Old Style" w:hAnsi="Bookman Old Style"/>
          <w:b/>
          <w:color w:val="984806" w:themeColor="accent6" w:themeShade="80"/>
          <w:sz w:val="24"/>
        </w:rPr>
      </w:pPr>
      <w:r w:rsidRPr="009464D9">
        <w:rPr>
          <w:noProof/>
          <w:lang w:eastAsia="es-MX"/>
        </w:rPr>
        <w:t xml:space="preserve"> </w:t>
      </w:r>
    </w:p>
    <w:p w:rsidR="00AF146C" w:rsidRDefault="00AF146C" w:rsidP="00522C41">
      <w:pPr>
        <w:tabs>
          <w:tab w:val="left" w:pos="6634"/>
        </w:tabs>
        <w:spacing w:after="240"/>
        <w:ind w:left="360"/>
        <w:jc w:val="both"/>
        <w:rPr>
          <w:rFonts w:ascii="Bookman Old Style" w:hAnsi="Bookman Old Style"/>
          <w:b/>
          <w:color w:val="984806" w:themeColor="accent6" w:themeShade="80"/>
          <w:sz w:val="24"/>
        </w:rPr>
      </w:pPr>
    </w:p>
    <w:p w:rsidR="00AF146C" w:rsidRDefault="00AF146C" w:rsidP="00AF146C">
      <w:pPr>
        <w:tabs>
          <w:tab w:val="left" w:pos="6634"/>
        </w:tabs>
        <w:spacing w:after="240"/>
        <w:jc w:val="both"/>
        <w:rPr>
          <w:rFonts w:ascii="Bookman Old Style" w:hAnsi="Bookman Old Style"/>
          <w:b/>
          <w:color w:val="984806" w:themeColor="accent6" w:themeShade="80"/>
          <w:sz w:val="24"/>
        </w:rPr>
      </w:pPr>
    </w:p>
    <w:p w:rsidR="00522C41" w:rsidRDefault="00522C41" w:rsidP="00AF146C">
      <w:pPr>
        <w:tabs>
          <w:tab w:val="left" w:pos="6634"/>
        </w:tabs>
        <w:spacing w:after="240"/>
        <w:jc w:val="both"/>
        <w:rPr>
          <w:rFonts w:ascii="Bookman Old Style" w:hAnsi="Bookman Old Style"/>
          <w:b/>
          <w:color w:val="984806" w:themeColor="accent6" w:themeShade="80"/>
          <w:sz w:val="24"/>
        </w:rPr>
      </w:pPr>
    </w:p>
    <w:p w:rsidR="0064572B" w:rsidRDefault="0064572B" w:rsidP="00AF146C">
      <w:pPr>
        <w:tabs>
          <w:tab w:val="left" w:pos="1035"/>
        </w:tabs>
      </w:pPr>
    </w:p>
    <w:p w:rsidR="0064572B" w:rsidRDefault="0064572B"/>
    <w:p w:rsidR="0064572B" w:rsidRPr="00485563" w:rsidRDefault="0064572B" w:rsidP="00485563">
      <w:pPr>
        <w:tabs>
          <w:tab w:val="left" w:pos="6300"/>
        </w:tabs>
      </w:pPr>
    </w:p>
    <w:sectPr w:rsidR="0064572B" w:rsidRPr="00485563">
      <w:headerReference w:type="default" r:id="rId23"/>
      <w:footerReference w:type="default" r:id="rId24"/>
      <w:pgSz w:w="12242" w:h="19442"/>
      <w:pgMar w:top="1417" w:right="1701" w:bottom="1134" w:left="1701" w:header="227" w:footer="127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1B13" w:rsidRDefault="00501B13">
      <w:pPr>
        <w:spacing w:after="0"/>
      </w:pPr>
      <w:r>
        <w:separator/>
      </w:r>
    </w:p>
  </w:endnote>
  <w:endnote w:type="continuationSeparator" w:id="0">
    <w:p w:rsidR="00501B13" w:rsidRDefault="00501B1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Baskerville Old Face">
    <w:panose1 w:val="02020602080505020303"/>
    <w:charset w:val="00"/>
    <w:family w:val="roman"/>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99079"/>
      <w:docPartObj>
        <w:docPartGallery w:val="AutoText"/>
      </w:docPartObj>
    </w:sdtPr>
    <w:sdtEndPr/>
    <w:sdtContent>
      <w:p w:rsidR="00AA390B" w:rsidRDefault="00AA390B">
        <w:pPr>
          <w:pStyle w:val="Piedepgina"/>
        </w:pPr>
        <w:r>
          <w:rPr>
            <w:rFonts w:asciiTheme="majorHAnsi" w:hAnsiTheme="majorHAnsi"/>
            <w:noProof/>
            <w:sz w:val="18"/>
            <w:szCs w:val="28"/>
            <w:lang w:eastAsia="es-MX"/>
          </w:rPr>
          <mc:AlternateContent>
            <mc:Choice Requires="wps">
              <w:drawing>
                <wp:anchor distT="0" distB="0" distL="114300" distR="114300" simplePos="0" relativeHeight="251659264" behindDoc="0" locked="0" layoutInCell="1" allowOverlap="1">
                  <wp:simplePos x="0" y="0"/>
                  <wp:positionH relativeFrom="page">
                    <wp:posOffset>3234690</wp:posOffset>
                  </wp:positionH>
                  <wp:positionV relativeFrom="page">
                    <wp:posOffset>11685270</wp:posOffset>
                  </wp:positionV>
                  <wp:extent cx="1282700" cy="343535"/>
                  <wp:effectExtent l="24765" t="17145" r="26035" b="10795"/>
                  <wp:wrapNone/>
                  <wp:docPr id="26"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1282700" cy="343535"/>
                          </a:xfrm>
                          <a:prstGeom prst="ellipseRibbon">
                            <a:avLst>
                              <a:gd name="adj1" fmla="val 25000"/>
                              <a:gd name="adj2" fmla="val 50000"/>
                              <a:gd name="adj3" fmla="val 12500"/>
                            </a:avLst>
                          </a:prstGeom>
                          <a:noFill/>
                          <a:ln w="9525">
                            <a:solidFill>
                              <a:srgbClr val="71A0DC"/>
                            </a:solidFill>
                            <a:round/>
                            <a:headEnd/>
                            <a:tailEnd/>
                          </a:ln>
                          <a:extLst>
                            <a:ext uri="{909E8E84-426E-40DD-AFC4-6F175D3DCCD1}">
                              <a14:hiddenFill xmlns:a14="http://schemas.microsoft.com/office/drawing/2010/main">
                                <a:solidFill>
                                  <a:srgbClr val="17365D"/>
                                </a:solidFill>
                              </a14:hiddenFill>
                            </a:ext>
                          </a:extLst>
                        </wps:spPr>
                        <wps:txbx>
                          <w:txbxContent>
                            <w:p w:rsidR="00AA390B" w:rsidRDefault="00AA390B">
                              <w:pPr>
                                <w:jc w:val="center"/>
                                <w:rPr>
                                  <w:color w:val="4F81BD" w:themeColor="accent1"/>
                                  <w:lang w:val="es-ES"/>
                                </w:rPr>
                              </w:pPr>
                              <w:r>
                                <w:rPr>
                                  <w:lang w:val="es-ES"/>
                                </w:rPr>
                                <w:fldChar w:fldCharType="begin"/>
                              </w:r>
                              <w:r>
                                <w:rPr>
                                  <w:lang w:val="es-ES"/>
                                </w:rPr>
                                <w:instrText xml:space="preserve"> PAGE    \* MERGEFORMAT </w:instrText>
                              </w:r>
                              <w:r>
                                <w:rPr>
                                  <w:lang w:val="es-ES"/>
                                </w:rPr>
                                <w:fldChar w:fldCharType="separate"/>
                              </w:r>
                              <w:r w:rsidR="00B766F1" w:rsidRPr="00B766F1">
                                <w:rPr>
                                  <w:noProof/>
                                  <w:color w:val="4F81BD" w:themeColor="accent1"/>
                                </w:rPr>
                                <w:t>6</w:t>
                              </w:r>
                              <w:r>
                                <w:rPr>
                                  <w:lang w:val="es-ES"/>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AutoShape 1" o:spid="_x0000_s1030" type="#_x0000_t107" style="position:absolute;margin-left:254.7pt;margin-top:920.1pt;width:101pt;height:27.0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W9UswIAAIcFAAAOAAAAZHJzL2Uyb0RvYy54bWysVNuO0zAQfUfiHyy/dxOnSW/adFU1LULi&#10;smLhA5zEaQyOHWy36YL4d8ZOtqQsDwjRB9djT86cmTme27tzI9CJacOVTDG5CTFislAll4cUf/q4&#10;nywwMpbKkgolWYofmcF365cvbrt2xSJVK1EyjQBEmlXXpri2tl0FgSlq1lBzo1om4bJSuqEWTH0I&#10;Sk07QG9EEIXhLOiULlutCmYMnGb9JV57/KpihX1fVYZZJFIM3KxftV9ztwbrW7o6aNrWvBho0H9g&#10;0VAuIegFKqOWoqPmz6AaXmhlVGVvCtUEqqp4wXwOkA0Jf8vmoaYt87lAcUx7KZP5f7DFu9O9RrxM&#10;cTTDSNIGerQ5WuVDI+Lq07VmBW4P7b12GZr2jSq+GCTVtqbywDZaq65mtARW3j+4+sAZBj5FefdW&#10;lYBOAd2X6lzpBmkFLYnILHQ/fww1QWffoMdLg9jZogIOSbSI5uCHCribxtNkmjiGAV05MMeu1ca+&#10;YqpBbpNiJgRvDfvA81z1DaKnN8b6TpVDurT8TDCqGgGNP1GBosRR6YUx8onGPs7lDz7TsQ9xQAO9&#10;ISoQfSLoKEi150L4SEKiLsXLJEp8EYwSvHSXvuL6kG+FRkAuxXOyCbPtAHvlptVRlh7MdWM37C3l&#10;ot9DcCEdHlRzqIGrq1fp92W43C12i3gSR7PdJA6zbLLZb+PJbE/mSTbNttuM/HDUSLyqeVky6dg9&#10;vRgS/50ih7fba/3yZq6yMONkyXw6S7LnyQbXNLwCIJenf5+dl6FTXq9ge87PUBwnx1yVjyBILz3Q&#10;EkwvUEqt9DeMOpgEKTZfj1QzjMRrCaJekjh2o8MbcTKPwNDjm3x8Q2UBUCm2GPXbre3HzbHV/FBD&#10;JOI7LJV7ZhW3QMpT7VkNBrx2n8wwmdw4Gdve69f8XP8EAAD//wMAUEsDBBQABgAIAAAAIQA9P2Pr&#10;3gAAAA0BAAAPAAAAZHJzL2Rvd25yZXYueG1sTI9BT4NAEIXvJv6HzZh4swstrZSyNI0JF2+i8Txl&#10;t4Cys4RdCv57pyc9zntf3ryXHxfbi6sZfedIQbyKQBiqne6oUfDxXj6lIHxA0tg7Mgp+jIdjcX+X&#10;Y6bdTG/mWoVGcAj5DBW0IQyZlL5ujUW/coMh9i5utBj4HBupR5w53PZyHUU7abEj/tDiYF5aU39X&#10;k1VQyZIokamfPje77VfpXueTQ6UeH5bTAUQwS/iD4Vafq0PBnc5uIu1Fr2Ab7RNG2UiTaA2Ckec4&#10;Zul8k/bJBmSRy/8ril8AAAD//wMAUEsBAi0AFAAGAAgAAAAhALaDOJL+AAAA4QEAABMAAAAAAAAA&#10;AAAAAAAAAAAAAFtDb250ZW50X1R5cGVzXS54bWxQSwECLQAUAAYACAAAACEAOP0h/9YAAACUAQAA&#10;CwAAAAAAAAAAAAAAAAAvAQAAX3JlbHMvLnJlbHNQSwECLQAUAAYACAAAACEAOr1vVLMCAACHBQAA&#10;DgAAAAAAAAAAAAAAAAAuAgAAZHJzL2Uyb0RvYy54bWxQSwECLQAUAAYACAAAACEAPT9j694AAAAN&#10;AQAADwAAAAAAAAAAAAAAAAANBQAAZHJzL2Rvd25yZXYueG1sUEsFBgAAAAAEAAQA8wAAABgGAAAA&#10;AA==&#10;" filled="f" fillcolor="#17365d" strokecolor="#71a0dc">
                  <v:textbox>
                    <w:txbxContent>
                      <w:p w:rsidR="00AA390B" w:rsidRDefault="00AA390B">
                        <w:pPr>
                          <w:jc w:val="center"/>
                          <w:rPr>
                            <w:color w:val="4F81BD" w:themeColor="accent1"/>
                            <w:lang w:val="es-ES"/>
                          </w:rPr>
                        </w:pPr>
                        <w:r>
                          <w:rPr>
                            <w:lang w:val="es-ES"/>
                          </w:rPr>
                          <w:fldChar w:fldCharType="begin"/>
                        </w:r>
                        <w:r>
                          <w:rPr>
                            <w:lang w:val="es-ES"/>
                          </w:rPr>
                          <w:instrText xml:space="preserve"> PAGE    \* MERGEFORMAT </w:instrText>
                        </w:r>
                        <w:r>
                          <w:rPr>
                            <w:lang w:val="es-ES"/>
                          </w:rPr>
                          <w:fldChar w:fldCharType="separate"/>
                        </w:r>
                        <w:r w:rsidR="00B766F1" w:rsidRPr="00B766F1">
                          <w:rPr>
                            <w:noProof/>
                            <w:color w:val="4F81BD" w:themeColor="accent1"/>
                          </w:rPr>
                          <w:t>6</w:t>
                        </w:r>
                        <w:r>
                          <w:rPr>
                            <w:lang w:val="es-ES"/>
                          </w:rPr>
                          <w:fldChar w:fldCharType="end"/>
                        </w:r>
                      </w:p>
                    </w:txbxContent>
                  </v:textbox>
                  <w10:wrap anchorx="page" anchory="page"/>
                </v:shape>
              </w:pict>
            </mc:Fallback>
          </mc:AlternateContent>
        </w:r>
        <w:r>
          <w:rPr>
            <w:b/>
            <w:sz w:val="14"/>
          </w:rPr>
          <w:t>PODD/MEAM</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1B13" w:rsidRDefault="00501B13">
      <w:pPr>
        <w:spacing w:after="0"/>
      </w:pPr>
      <w:r>
        <w:separator/>
      </w:r>
    </w:p>
  </w:footnote>
  <w:footnote w:type="continuationSeparator" w:id="0">
    <w:p w:rsidR="00501B13" w:rsidRDefault="00501B13">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390B" w:rsidRDefault="00AA390B">
    <w:pPr>
      <w:pStyle w:val="Encabezado"/>
      <w:tabs>
        <w:tab w:val="clear" w:pos="8838"/>
        <w:tab w:val="right" w:pos="9923"/>
      </w:tabs>
      <w:ind w:right="-941"/>
      <w:jc w:val="right"/>
      <w:rPr>
        <w:b/>
      </w:rPr>
    </w:pPr>
    <w:r>
      <w:rPr>
        <w:b/>
      </w:rPr>
      <w:t xml:space="preserve">C. Pedro Octavio Díaz </w:t>
    </w:r>
    <w:proofErr w:type="spellStart"/>
    <w:r>
      <w:rPr>
        <w:b/>
      </w:rPr>
      <w:t>Díaz</w:t>
    </w:r>
    <w:proofErr w:type="spellEnd"/>
    <w:r>
      <w:rPr>
        <w:b/>
      </w:rPr>
      <w:t xml:space="preserve"> / C.  Juan Carlos Bustamante Barragán</w:t>
    </w:r>
  </w:p>
  <w:p w:rsidR="00AA390B" w:rsidRDefault="00AA390B">
    <w:pPr>
      <w:pStyle w:val="Encabezado"/>
      <w:ind w:right="-941"/>
      <w:jc w:val="right"/>
    </w:pPr>
    <w:r>
      <w:t>Regidor del Ayuntamiento de Tlajomulco de Zúñiga, Jalisco.</w:t>
    </w:r>
  </w:p>
  <w:p w:rsidR="00AA390B" w:rsidRDefault="00AA390B" w:rsidP="00DD763A">
    <w:pPr>
      <w:pStyle w:val="Encabezado"/>
      <w:ind w:right="-941"/>
      <w:jc w:val="right"/>
    </w:pPr>
    <w:r>
      <w:t>Informe Anual de Actividades 2023 - 2024.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E32F2"/>
    <w:multiLevelType w:val="multilevel"/>
    <w:tmpl w:val="02DE32F2"/>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nsid w:val="089F7701"/>
    <w:multiLevelType w:val="hybridMultilevel"/>
    <w:tmpl w:val="6854B562"/>
    <w:lvl w:ilvl="0" w:tplc="080A0001">
      <w:start w:val="1"/>
      <w:numFmt w:val="bullet"/>
      <w:lvlText w:val=""/>
      <w:lvlJc w:val="left"/>
      <w:pPr>
        <w:ind w:left="1770" w:hanging="360"/>
      </w:pPr>
      <w:rPr>
        <w:rFonts w:ascii="Symbol" w:hAnsi="Symbol" w:hint="default"/>
      </w:rPr>
    </w:lvl>
    <w:lvl w:ilvl="1" w:tplc="080A0003" w:tentative="1">
      <w:start w:val="1"/>
      <w:numFmt w:val="bullet"/>
      <w:lvlText w:val="o"/>
      <w:lvlJc w:val="left"/>
      <w:pPr>
        <w:ind w:left="2490" w:hanging="360"/>
      </w:pPr>
      <w:rPr>
        <w:rFonts w:ascii="Courier New" w:hAnsi="Courier New" w:cs="Courier New" w:hint="default"/>
      </w:rPr>
    </w:lvl>
    <w:lvl w:ilvl="2" w:tplc="080A0005" w:tentative="1">
      <w:start w:val="1"/>
      <w:numFmt w:val="bullet"/>
      <w:lvlText w:val=""/>
      <w:lvlJc w:val="left"/>
      <w:pPr>
        <w:ind w:left="3210" w:hanging="360"/>
      </w:pPr>
      <w:rPr>
        <w:rFonts w:ascii="Wingdings" w:hAnsi="Wingdings" w:hint="default"/>
      </w:rPr>
    </w:lvl>
    <w:lvl w:ilvl="3" w:tplc="080A0001" w:tentative="1">
      <w:start w:val="1"/>
      <w:numFmt w:val="bullet"/>
      <w:lvlText w:val=""/>
      <w:lvlJc w:val="left"/>
      <w:pPr>
        <w:ind w:left="3930" w:hanging="360"/>
      </w:pPr>
      <w:rPr>
        <w:rFonts w:ascii="Symbol" w:hAnsi="Symbol" w:hint="default"/>
      </w:rPr>
    </w:lvl>
    <w:lvl w:ilvl="4" w:tplc="080A0003" w:tentative="1">
      <w:start w:val="1"/>
      <w:numFmt w:val="bullet"/>
      <w:lvlText w:val="o"/>
      <w:lvlJc w:val="left"/>
      <w:pPr>
        <w:ind w:left="4650" w:hanging="360"/>
      </w:pPr>
      <w:rPr>
        <w:rFonts w:ascii="Courier New" w:hAnsi="Courier New" w:cs="Courier New" w:hint="default"/>
      </w:rPr>
    </w:lvl>
    <w:lvl w:ilvl="5" w:tplc="080A0005" w:tentative="1">
      <w:start w:val="1"/>
      <w:numFmt w:val="bullet"/>
      <w:lvlText w:val=""/>
      <w:lvlJc w:val="left"/>
      <w:pPr>
        <w:ind w:left="5370" w:hanging="360"/>
      </w:pPr>
      <w:rPr>
        <w:rFonts w:ascii="Wingdings" w:hAnsi="Wingdings" w:hint="default"/>
      </w:rPr>
    </w:lvl>
    <w:lvl w:ilvl="6" w:tplc="080A0001" w:tentative="1">
      <w:start w:val="1"/>
      <w:numFmt w:val="bullet"/>
      <w:lvlText w:val=""/>
      <w:lvlJc w:val="left"/>
      <w:pPr>
        <w:ind w:left="6090" w:hanging="360"/>
      </w:pPr>
      <w:rPr>
        <w:rFonts w:ascii="Symbol" w:hAnsi="Symbol" w:hint="default"/>
      </w:rPr>
    </w:lvl>
    <w:lvl w:ilvl="7" w:tplc="080A0003" w:tentative="1">
      <w:start w:val="1"/>
      <w:numFmt w:val="bullet"/>
      <w:lvlText w:val="o"/>
      <w:lvlJc w:val="left"/>
      <w:pPr>
        <w:ind w:left="6810" w:hanging="360"/>
      </w:pPr>
      <w:rPr>
        <w:rFonts w:ascii="Courier New" w:hAnsi="Courier New" w:cs="Courier New" w:hint="default"/>
      </w:rPr>
    </w:lvl>
    <w:lvl w:ilvl="8" w:tplc="080A0005" w:tentative="1">
      <w:start w:val="1"/>
      <w:numFmt w:val="bullet"/>
      <w:lvlText w:val=""/>
      <w:lvlJc w:val="left"/>
      <w:pPr>
        <w:ind w:left="7530" w:hanging="360"/>
      </w:pPr>
      <w:rPr>
        <w:rFonts w:ascii="Wingdings" w:hAnsi="Wingdings" w:hint="default"/>
      </w:rPr>
    </w:lvl>
  </w:abstractNum>
  <w:abstractNum w:abstractNumId="2">
    <w:nsid w:val="098970B7"/>
    <w:multiLevelType w:val="hybridMultilevel"/>
    <w:tmpl w:val="FDB4AB98"/>
    <w:lvl w:ilvl="0" w:tplc="FAD2F62E">
      <w:start w:val="1"/>
      <w:numFmt w:val="upperRoman"/>
      <w:lvlText w:val="%1."/>
      <w:lvlJc w:val="left"/>
      <w:pPr>
        <w:ind w:left="1440" w:hanging="108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63E7A50"/>
    <w:multiLevelType w:val="multilevel"/>
    <w:tmpl w:val="163E7A50"/>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nsid w:val="1B7811F2"/>
    <w:multiLevelType w:val="multilevel"/>
    <w:tmpl w:val="1B7811F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nsid w:val="1D270674"/>
    <w:multiLevelType w:val="multilevel"/>
    <w:tmpl w:val="1D270674"/>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nsid w:val="1DB02508"/>
    <w:multiLevelType w:val="multilevel"/>
    <w:tmpl w:val="1DB02508"/>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nsid w:val="1DF9110A"/>
    <w:multiLevelType w:val="hybridMultilevel"/>
    <w:tmpl w:val="BC56A334"/>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3292124"/>
    <w:multiLevelType w:val="multilevel"/>
    <w:tmpl w:val="07F214F4"/>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233D07E4"/>
    <w:multiLevelType w:val="multilevel"/>
    <w:tmpl w:val="233D07E4"/>
    <w:lvl w:ilvl="0">
      <w:start w:val="1"/>
      <w:numFmt w:val="bullet"/>
      <w:lvlText w:val=""/>
      <w:lvlJc w:val="left"/>
      <w:pPr>
        <w:ind w:left="72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nsid w:val="26427A2B"/>
    <w:multiLevelType w:val="multilevel"/>
    <w:tmpl w:val="07F214F4"/>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nsid w:val="298C2C09"/>
    <w:multiLevelType w:val="multilevel"/>
    <w:tmpl w:val="298C2C09"/>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2">
    <w:nsid w:val="2ED55E9A"/>
    <w:multiLevelType w:val="hybridMultilevel"/>
    <w:tmpl w:val="5AB2B234"/>
    <w:lvl w:ilvl="0" w:tplc="55C4D87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35426328"/>
    <w:multiLevelType w:val="multilevel"/>
    <w:tmpl w:val="35426328"/>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5EA105F"/>
    <w:multiLevelType w:val="hybridMultilevel"/>
    <w:tmpl w:val="78ACF8BC"/>
    <w:lvl w:ilvl="0" w:tplc="080A0005">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5">
    <w:nsid w:val="38E15E94"/>
    <w:multiLevelType w:val="multilevel"/>
    <w:tmpl w:val="38E15E94"/>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6">
    <w:nsid w:val="3E6E50C6"/>
    <w:multiLevelType w:val="hybridMultilevel"/>
    <w:tmpl w:val="36B40586"/>
    <w:lvl w:ilvl="0" w:tplc="080A0001">
      <w:start w:val="1"/>
      <w:numFmt w:val="bullet"/>
      <w:lvlText w:val=""/>
      <w:lvlJc w:val="left"/>
      <w:pPr>
        <w:ind w:left="960" w:hanging="360"/>
      </w:pPr>
      <w:rPr>
        <w:rFonts w:ascii="Symbol" w:hAnsi="Symbol" w:hint="default"/>
      </w:rPr>
    </w:lvl>
    <w:lvl w:ilvl="1" w:tplc="080A0003" w:tentative="1">
      <w:start w:val="1"/>
      <w:numFmt w:val="bullet"/>
      <w:lvlText w:val="o"/>
      <w:lvlJc w:val="left"/>
      <w:pPr>
        <w:ind w:left="1680" w:hanging="360"/>
      </w:pPr>
      <w:rPr>
        <w:rFonts w:ascii="Courier New" w:hAnsi="Courier New" w:cs="Courier New" w:hint="default"/>
      </w:rPr>
    </w:lvl>
    <w:lvl w:ilvl="2" w:tplc="080A0005" w:tentative="1">
      <w:start w:val="1"/>
      <w:numFmt w:val="bullet"/>
      <w:lvlText w:val=""/>
      <w:lvlJc w:val="left"/>
      <w:pPr>
        <w:ind w:left="2400" w:hanging="360"/>
      </w:pPr>
      <w:rPr>
        <w:rFonts w:ascii="Wingdings" w:hAnsi="Wingdings" w:hint="default"/>
      </w:rPr>
    </w:lvl>
    <w:lvl w:ilvl="3" w:tplc="080A0001" w:tentative="1">
      <w:start w:val="1"/>
      <w:numFmt w:val="bullet"/>
      <w:lvlText w:val=""/>
      <w:lvlJc w:val="left"/>
      <w:pPr>
        <w:ind w:left="3120" w:hanging="360"/>
      </w:pPr>
      <w:rPr>
        <w:rFonts w:ascii="Symbol" w:hAnsi="Symbol" w:hint="default"/>
      </w:rPr>
    </w:lvl>
    <w:lvl w:ilvl="4" w:tplc="080A0003" w:tentative="1">
      <w:start w:val="1"/>
      <w:numFmt w:val="bullet"/>
      <w:lvlText w:val="o"/>
      <w:lvlJc w:val="left"/>
      <w:pPr>
        <w:ind w:left="3840" w:hanging="360"/>
      </w:pPr>
      <w:rPr>
        <w:rFonts w:ascii="Courier New" w:hAnsi="Courier New" w:cs="Courier New" w:hint="default"/>
      </w:rPr>
    </w:lvl>
    <w:lvl w:ilvl="5" w:tplc="080A0005" w:tentative="1">
      <w:start w:val="1"/>
      <w:numFmt w:val="bullet"/>
      <w:lvlText w:val=""/>
      <w:lvlJc w:val="left"/>
      <w:pPr>
        <w:ind w:left="4560" w:hanging="360"/>
      </w:pPr>
      <w:rPr>
        <w:rFonts w:ascii="Wingdings" w:hAnsi="Wingdings" w:hint="default"/>
      </w:rPr>
    </w:lvl>
    <w:lvl w:ilvl="6" w:tplc="080A0001" w:tentative="1">
      <w:start w:val="1"/>
      <w:numFmt w:val="bullet"/>
      <w:lvlText w:val=""/>
      <w:lvlJc w:val="left"/>
      <w:pPr>
        <w:ind w:left="5280" w:hanging="360"/>
      </w:pPr>
      <w:rPr>
        <w:rFonts w:ascii="Symbol" w:hAnsi="Symbol" w:hint="default"/>
      </w:rPr>
    </w:lvl>
    <w:lvl w:ilvl="7" w:tplc="080A0003" w:tentative="1">
      <w:start w:val="1"/>
      <w:numFmt w:val="bullet"/>
      <w:lvlText w:val="o"/>
      <w:lvlJc w:val="left"/>
      <w:pPr>
        <w:ind w:left="6000" w:hanging="360"/>
      </w:pPr>
      <w:rPr>
        <w:rFonts w:ascii="Courier New" w:hAnsi="Courier New" w:cs="Courier New" w:hint="default"/>
      </w:rPr>
    </w:lvl>
    <w:lvl w:ilvl="8" w:tplc="080A0005" w:tentative="1">
      <w:start w:val="1"/>
      <w:numFmt w:val="bullet"/>
      <w:lvlText w:val=""/>
      <w:lvlJc w:val="left"/>
      <w:pPr>
        <w:ind w:left="6720" w:hanging="360"/>
      </w:pPr>
      <w:rPr>
        <w:rFonts w:ascii="Wingdings" w:hAnsi="Wingdings" w:hint="default"/>
      </w:rPr>
    </w:lvl>
  </w:abstractNum>
  <w:abstractNum w:abstractNumId="17">
    <w:nsid w:val="40A41B6A"/>
    <w:multiLevelType w:val="hybridMultilevel"/>
    <w:tmpl w:val="9DE609B6"/>
    <w:lvl w:ilvl="0" w:tplc="080A000F">
      <w:start w:val="1"/>
      <w:numFmt w:val="decimal"/>
      <w:lvlText w:val="%1."/>
      <w:lvlJc w:val="left"/>
      <w:pPr>
        <w:ind w:left="1440" w:hanging="360"/>
      </w:pPr>
      <w:rPr>
        <w:rFont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8">
    <w:nsid w:val="41E66156"/>
    <w:multiLevelType w:val="multilevel"/>
    <w:tmpl w:val="41E66156"/>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nsid w:val="436F3084"/>
    <w:multiLevelType w:val="multilevel"/>
    <w:tmpl w:val="436F3084"/>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0">
    <w:nsid w:val="47402A64"/>
    <w:multiLevelType w:val="hybridMultilevel"/>
    <w:tmpl w:val="DEC2681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17A6A1F"/>
    <w:multiLevelType w:val="hybridMultilevel"/>
    <w:tmpl w:val="E44E3CCC"/>
    <w:lvl w:ilvl="0" w:tplc="080A0001">
      <w:start w:val="1"/>
      <w:numFmt w:val="bullet"/>
      <w:lvlText w:val=""/>
      <w:lvlJc w:val="left"/>
      <w:pPr>
        <w:ind w:left="870" w:hanging="360"/>
      </w:pPr>
      <w:rPr>
        <w:rFonts w:ascii="Symbol" w:hAnsi="Symbol" w:hint="default"/>
      </w:rPr>
    </w:lvl>
    <w:lvl w:ilvl="1" w:tplc="080A0003" w:tentative="1">
      <w:start w:val="1"/>
      <w:numFmt w:val="bullet"/>
      <w:lvlText w:val="o"/>
      <w:lvlJc w:val="left"/>
      <w:pPr>
        <w:ind w:left="1590" w:hanging="360"/>
      </w:pPr>
      <w:rPr>
        <w:rFonts w:ascii="Courier New" w:hAnsi="Courier New" w:cs="Courier New" w:hint="default"/>
      </w:rPr>
    </w:lvl>
    <w:lvl w:ilvl="2" w:tplc="080A0005" w:tentative="1">
      <w:start w:val="1"/>
      <w:numFmt w:val="bullet"/>
      <w:lvlText w:val=""/>
      <w:lvlJc w:val="left"/>
      <w:pPr>
        <w:ind w:left="2310" w:hanging="360"/>
      </w:pPr>
      <w:rPr>
        <w:rFonts w:ascii="Wingdings" w:hAnsi="Wingdings" w:hint="default"/>
      </w:rPr>
    </w:lvl>
    <w:lvl w:ilvl="3" w:tplc="080A0001" w:tentative="1">
      <w:start w:val="1"/>
      <w:numFmt w:val="bullet"/>
      <w:lvlText w:val=""/>
      <w:lvlJc w:val="left"/>
      <w:pPr>
        <w:ind w:left="3030" w:hanging="360"/>
      </w:pPr>
      <w:rPr>
        <w:rFonts w:ascii="Symbol" w:hAnsi="Symbol" w:hint="default"/>
      </w:rPr>
    </w:lvl>
    <w:lvl w:ilvl="4" w:tplc="080A0003" w:tentative="1">
      <w:start w:val="1"/>
      <w:numFmt w:val="bullet"/>
      <w:lvlText w:val="o"/>
      <w:lvlJc w:val="left"/>
      <w:pPr>
        <w:ind w:left="3750" w:hanging="360"/>
      </w:pPr>
      <w:rPr>
        <w:rFonts w:ascii="Courier New" w:hAnsi="Courier New" w:cs="Courier New" w:hint="default"/>
      </w:rPr>
    </w:lvl>
    <w:lvl w:ilvl="5" w:tplc="080A0005" w:tentative="1">
      <w:start w:val="1"/>
      <w:numFmt w:val="bullet"/>
      <w:lvlText w:val=""/>
      <w:lvlJc w:val="left"/>
      <w:pPr>
        <w:ind w:left="4470" w:hanging="360"/>
      </w:pPr>
      <w:rPr>
        <w:rFonts w:ascii="Wingdings" w:hAnsi="Wingdings" w:hint="default"/>
      </w:rPr>
    </w:lvl>
    <w:lvl w:ilvl="6" w:tplc="080A0001" w:tentative="1">
      <w:start w:val="1"/>
      <w:numFmt w:val="bullet"/>
      <w:lvlText w:val=""/>
      <w:lvlJc w:val="left"/>
      <w:pPr>
        <w:ind w:left="5190" w:hanging="360"/>
      </w:pPr>
      <w:rPr>
        <w:rFonts w:ascii="Symbol" w:hAnsi="Symbol" w:hint="default"/>
      </w:rPr>
    </w:lvl>
    <w:lvl w:ilvl="7" w:tplc="080A0003" w:tentative="1">
      <w:start w:val="1"/>
      <w:numFmt w:val="bullet"/>
      <w:lvlText w:val="o"/>
      <w:lvlJc w:val="left"/>
      <w:pPr>
        <w:ind w:left="5910" w:hanging="360"/>
      </w:pPr>
      <w:rPr>
        <w:rFonts w:ascii="Courier New" w:hAnsi="Courier New" w:cs="Courier New" w:hint="default"/>
      </w:rPr>
    </w:lvl>
    <w:lvl w:ilvl="8" w:tplc="080A0005" w:tentative="1">
      <w:start w:val="1"/>
      <w:numFmt w:val="bullet"/>
      <w:lvlText w:val=""/>
      <w:lvlJc w:val="left"/>
      <w:pPr>
        <w:ind w:left="6630" w:hanging="360"/>
      </w:pPr>
      <w:rPr>
        <w:rFonts w:ascii="Wingdings" w:hAnsi="Wingdings" w:hint="default"/>
      </w:rPr>
    </w:lvl>
  </w:abstractNum>
  <w:abstractNum w:abstractNumId="22">
    <w:nsid w:val="55AF5770"/>
    <w:multiLevelType w:val="multilevel"/>
    <w:tmpl w:val="55AF577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nsid w:val="5A734832"/>
    <w:multiLevelType w:val="hybridMultilevel"/>
    <w:tmpl w:val="DC16D7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5E443264"/>
    <w:multiLevelType w:val="hybridMultilevel"/>
    <w:tmpl w:val="E98C5316"/>
    <w:lvl w:ilvl="0" w:tplc="080A0001">
      <w:start w:val="1"/>
      <w:numFmt w:val="bullet"/>
      <w:lvlText w:val=""/>
      <w:lvlJc w:val="left"/>
      <w:pPr>
        <w:ind w:left="1290" w:hanging="360"/>
      </w:pPr>
      <w:rPr>
        <w:rFonts w:ascii="Symbol" w:hAnsi="Symbol" w:hint="default"/>
      </w:rPr>
    </w:lvl>
    <w:lvl w:ilvl="1" w:tplc="080A0003" w:tentative="1">
      <w:start w:val="1"/>
      <w:numFmt w:val="bullet"/>
      <w:lvlText w:val="o"/>
      <w:lvlJc w:val="left"/>
      <w:pPr>
        <w:ind w:left="2010" w:hanging="360"/>
      </w:pPr>
      <w:rPr>
        <w:rFonts w:ascii="Courier New" w:hAnsi="Courier New" w:cs="Courier New" w:hint="default"/>
      </w:rPr>
    </w:lvl>
    <w:lvl w:ilvl="2" w:tplc="080A0005" w:tentative="1">
      <w:start w:val="1"/>
      <w:numFmt w:val="bullet"/>
      <w:lvlText w:val=""/>
      <w:lvlJc w:val="left"/>
      <w:pPr>
        <w:ind w:left="2730" w:hanging="360"/>
      </w:pPr>
      <w:rPr>
        <w:rFonts w:ascii="Wingdings" w:hAnsi="Wingdings" w:hint="default"/>
      </w:rPr>
    </w:lvl>
    <w:lvl w:ilvl="3" w:tplc="080A0001" w:tentative="1">
      <w:start w:val="1"/>
      <w:numFmt w:val="bullet"/>
      <w:lvlText w:val=""/>
      <w:lvlJc w:val="left"/>
      <w:pPr>
        <w:ind w:left="3450" w:hanging="360"/>
      </w:pPr>
      <w:rPr>
        <w:rFonts w:ascii="Symbol" w:hAnsi="Symbol" w:hint="default"/>
      </w:rPr>
    </w:lvl>
    <w:lvl w:ilvl="4" w:tplc="080A0003" w:tentative="1">
      <w:start w:val="1"/>
      <w:numFmt w:val="bullet"/>
      <w:lvlText w:val="o"/>
      <w:lvlJc w:val="left"/>
      <w:pPr>
        <w:ind w:left="4170" w:hanging="360"/>
      </w:pPr>
      <w:rPr>
        <w:rFonts w:ascii="Courier New" w:hAnsi="Courier New" w:cs="Courier New" w:hint="default"/>
      </w:rPr>
    </w:lvl>
    <w:lvl w:ilvl="5" w:tplc="080A0005" w:tentative="1">
      <w:start w:val="1"/>
      <w:numFmt w:val="bullet"/>
      <w:lvlText w:val=""/>
      <w:lvlJc w:val="left"/>
      <w:pPr>
        <w:ind w:left="4890" w:hanging="360"/>
      </w:pPr>
      <w:rPr>
        <w:rFonts w:ascii="Wingdings" w:hAnsi="Wingdings" w:hint="default"/>
      </w:rPr>
    </w:lvl>
    <w:lvl w:ilvl="6" w:tplc="080A0001" w:tentative="1">
      <w:start w:val="1"/>
      <w:numFmt w:val="bullet"/>
      <w:lvlText w:val=""/>
      <w:lvlJc w:val="left"/>
      <w:pPr>
        <w:ind w:left="5610" w:hanging="360"/>
      </w:pPr>
      <w:rPr>
        <w:rFonts w:ascii="Symbol" w:hAnsi="Symbol" w:hint="default"/>
      </w:rPr>
    </w:lvl>
    <w:lvl w:ilvl="7" w:tplc="080A0003" w:tentative="1">
      <w:start w:val="1"/>
      <w:numFmt w:val="bullet"/>
      <w:lvlText w:val="o"/>
      <w:lvlJc w:val="left"/>
      <w:pPr>
        <w:ind w:left="6330" w:hanging="360"/>
      </w:pPr>
      <w:rPr>
        <w:rFonts w:ascii="Courier New" w:hAnsi="Courier New" w:cs="Courier New" w:hint="default"/>
      </w:rPr>
    </w:lvl>
    <w:lvl w:ilvl="8" w:tplc="080A0005" w:tentative="1">
      <w:start w:val="1"/>
      <w:numFmt w:val="bullet"/>
      <w:lvlText w:val=""/>
      <w:lvlJc w:val="left"/>
      <w:pPr>
        <w:ind w:left="7050" w:hanging="360"/>
      </w:pPr>
      <w:rPr>
        <w:rFonts w:ascii="Wingdings" w:hAnsi="Wingdings" w:hint="default"/>
      </w:rPr>
    </w:lvl>
  </w:abstractNum>
  <w:abstractNum w:abstractNumId="25">
    <w:nsid w:val="5E8D14F9"/>
    <w:multiLevelType w:val="hybridMultilevel"/>
    <w:tmpl w:val="82BCCBA8"/>
    <w:lvl w:ilvl="0" w:tplc="080A0001">
      <w:start w:val="1"/>
      <w:numFmt w:val="bullet"/>
      <w:lvlText w:val=""/>
      <w:lvlJc w:val="left"/>
      <w:pPr>
        <w:ind w:left="1515" w:hanging="360"/>
      </w:pPr>
      <w:rPr>
        <w:rFonts w:ascii="Symbol" w:hAnsi="Symbol" w:hint="default"/>
      </w:rPr>
    </w:lvl>
    <w:lvl w:ilvl="1" w:tplc="080A0003" w:tentative="1">
      <w:start w:val="1"/>
      <w:numFmt w:val="bullet"/>
      <w:lvlText w:val="o"/>
      <w:lvlJc w:val="left"/>
      <w:pPr>
        <w:ind w:left="2235" w:hanging="360"/>
      </w:pPr>
      <w:rPr>
        <w:rFonts w:ascii="Courier New" w:hAnsi="Courier New" w:cs="Courier New" w:hint="default"/>
      </w:rPr>
    </w:lvl>
    <w:lvl w:ilvl="2" w:tplc="080A0005" w:tentative="1">
      <w:start w:val="1"/>
      <w:numFmt w:val="bullet"/>
      <w:lvlText w:val=""/>
      <w:lvlJc w:val="left"/>
      <w:pPr>
        <w:ind w:left="2955" w:hanging="360"/>
      </w:pPr>
      <w:rPr>
        <w:rFonts w:ascii="Wingdings" w:hAnsi="Wingdings" w:hint="default"/>
      </w:rPr>
    </w:lvl>
    <w:lvl w:ilvl="3" w:tplc="080A0001" w:tentative="1">
      <w:start w:val="1"/>
      <w:numFmt w:val="bullet"/>
      <w:lvlText w:val=""/>
      <w:lvlJc w:val="left"/>
      <w:pPr>
        <w:ind w:left="3675" w:hanging="360"/>
      </w:pPr>
      <w:rPr>
        <w:rFonts w:ascii="Symbol" w:hAnsi="Symbol" w:hint="default"/>
      </w:rPr>
    </w:lvl>
    <w:lvl w:ilvl="4" w:tplc="080A0003" w:tentative="1">
      <w:start w:val="1"/>
      <w:numFmt w:val="bullet"/>
      <w:lvlText w:val="o"/>
      <w:lvlJc w:val="left"/>
      <w:pPr>
        <w:ind w:left="4395" w:hanging="360"/>
      </w:pPr>
      <w:rPr>
        <w:rFonts w:ascii="Courier New" w:hAnsi="Courier New" w:cs="Courier New" w:hint="default"/>
      </w:rPr>
    </w:lvl>
    <w:lvl w:ilvl="5" w:tplc="080A0005" w:tentative="1">
      <w:start w:val="1"/>
      <w:numFmt w:val="bullet"/>
      <w:lvlText w:val=""/>
      <w:lvlJc w:val="left"/>
      <w:pPr>
        <w:ind w:left="5115" w:hanging="360"/>
      </w:pPr>
      <w:rPr>
        <w:rFonts w:ascii="Wingdings" w:hAnsi="Wingdings" w:hint="default"/>
      </w:rPr>
    </w:lvl>
    <w:lvl w:ilvl="6" w:tplc="080A0001" w:tentative="1">
      <w:start w:val="1"/>
      <w:numFmt w:val="bullet"/>
      <w:lvlText w:val=""/>
      <w:lvlJc w:val="left"/>
      <w:pPr>
        <w:ind w:left="5835" w:hanging="360"/>
      </w:pPr>
      <w:rPr>
        <w:rFonts w:ascii="Symbol" w:hAnsi="Symbol" w:hint="default"/>
      </w:rPr>
    </w:lvl>
    <w:lvl w:ilvl="7" w:tplc="080A0003" w:tentative="1">
      <w:start w:val="1"/>
      <w:numFmt w:val="bullet"/>
      <w:lvlText w:val="o"/>
      <w:lvlJc w:val="left"/>
      <w:pPr>
        <w:ind w:left="6555" w:hanging="360"/>
      </w:pPr>
      <w:rPr>
        <w:rFonts w:ascii="Courier New" w:hAnsi="Courier New" w:cs="Courier New" w:hint="default"/>
      </w:rPr>
    </w:lvl>
    <w:lvl w:ilvl="8" w:tplc="080A0005" w:tentative="1">
      <w:start w:val="1"/>
      <w:numFmt w:val="bullet"/>
      <w:lvlText w:val=""/>
      <w:lvlJc w:val="left"/>
      <w:pPr>
        <w:ind w:left="7275" w:hanging="360"/>
      </w:pPr>
      <w:rPr>
        <w:rFonts w:ascii="Wingdings" w:hAnsi="Wingdings" w:hint="default"/>
      </w:rPr>
    </w:lvl>
  </w:abstractNum>
  <w:abstractNum w:abstractNumId="26">
    <w:nsid w:val="605B5D15"/>
    <w:multiLevelType w:val="hybridMultilevel"/>
    <w:tmpl w:val="61F0C6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61BC295B"/>
    <w:multiLevelType w:val="multilevel"/>
    <w:tmpl w:val="61BC295B"/>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nsid w:val="63B44CF1"/>
    <w:multiLevelType w:val="hybridMultilevel"/>
    <w:tmpl w:val="108071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nsid w:val="65942A56"/>
    <w:multiLevelType w:val="multilevel"/>
    <w:tmpl w:val="7CBA394C"/>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65E3022E"/>
    <w:multiLevelType w:val="multilevel"/>
    <w:tmpl w:val="65E3022E"/>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31">
    <w:nsid w:val="6B3C1921"/>
    <w:multiLevelType w:val="hybridMultilevel"/>
    <w:tmpl w:val="C700BEF8"/>
    <w:lvl w:ilvl="0" w:tplc="080A0001">
      <w:start w:val="1"/>
      <w:numFmt w:val="bullet"/>
      <w:lvlText w:val=""/>
      <w:lvlJc w:val="left"/>
      <w:pPr>
        <w:ind w:left="1245" w:hanging="360"/>
      </w:pPr>
      <w:rPr>
        <w:rFonts w:ascii="Symbol" w:hAnsi="Symbol" w:hint="default"/>
      </w:rPr>
    </w:lvl>
    <w:lvl w:ilvl="1" w:tplc="080A0003" w:tentative="1">
      <w:start w:val="1"/>
      <w:numFmt w:val="bullet"/>
      <w:lvlText w:val="o"/>
      <w:lvlJc w:val="left"/>
      <w:pPr>
        <w:ind w:left="1965" w:hanging="360"/>
      </w:pPr>
      <w:rPr>
        <w:rFonts w:ascii="Courier New" w:hAnsi="Courier New" w:cs="Courier New" w:hint="default"/>
      </w:rPr>
    </w:lvl>
    <w:lvl w:ilvl="2" w:tplc="080A0005" w:tentative="1">
      <w:start w:val="1"/>
      <w:numFmt w:val="bullet"/>
      <w:lvlText w:val=""/>
      <w:lvlJc w:val="left"/>
      <w:pPr>
        <w:ind w:left="2685" w:hanging="360"/>
      </w:pPr>
      <w:rPr>
        <w:rFonts w:ascii="Wingdings" w:hAnsi="Wingdings" w:hint="default"/>
      </w:rPr>
    </w:lvl>
    <w:lvl w:ilvl="3" w:tplc="080A0001" w:tentative="1">
      <w:start w:val="1"/>
      <w:numFmt w:val="bullet"/>
      <w:lvlText w:val=""/>
      <w:lvlJc w:val="left"/>
      <w:pPr>
        <w:ind w:left="3405" w:hanging="360"/>
      </w:pPr>
      <w:rPr>
        <w:rFonts w:ascii="Symbol" w:hAnsi="Symbol" w:hint="default"/>
      </w:rPr>
    </w:lvl>
    <w:lvl w:ilvl="4" w:tplc="080A0003" w:tentative="1">
      <w:start w:val="1"/>
      <w:numFmt w:val="bullet"/>
      <w:lvlText w:val="o"/>
      <w:lvlJc w:val="left"/>
      <w:pPr>
        <w:ind w:left="4125" w:hanging="360"/>
      </w:pPr>
      <w:rPr>
        <w:rFonts w:ascii="Courier New" w:hAnsi="Courier New" w:cs="Courier New" w:hint="default"/>
      </w:rPr>
    </w:lvl>
    <w:lvl w:ilvl="5" w:tplc="080A0005" w:tentative="1">
      <w:start w:val="1"/>
      <w:numFmt w:val="bullet"/>
      <w:lvlText w:val=""/>
      <w:lvlJc w:val="left"/>
      <w:pPr>
        <w:ind w:left="4845" w:hanging="360"/>
      </w:pPr>
      <w:rPr>
        <w:rFonts w:ascii="Wingdings" w:hAnsi="Wingdings" w:hint="default"/>
      </w:rPr>
    </w:lvl>
    <w:lvl w:ilvl="6" w:tplc="080A0001" w:tentative="1">
      <w:start w:val="1"/>
      <w:numFmt w:val="bullet"/>
      <w:lvlText w:val=""/>
      <w:lvlJc w:val="left"/>
      <w:pPr>
        <w:ind w:left="5565" w:hanging="360"/>
      </w:pPr>
      <w:rPr>
        <w:rFonts w:ascii="Symbol" w:hAnsi="Symbol" w:hint="default"/>
      </w:rPr>
    </w:lvl>
    <w:lvl w:ilvl="7" w:tplc="080A0003" w:tentative="1">
      <w:start w:val="1"/>
      <w:numFmt w:val="bullet"/>
      <w:lvlText w:val="o"/>
      <w:lvlJc w:val="left"/>
      <w:pPr>
        <w:ind w:left="6285" w:hanging="360"/>
      </w:pPr>
      <w:rPr>
        <w:rFonts w:ascii="Courier New" w:hAnsi="Courier New" w:cs="Courier New" w:hint="default"/>
      </w:rPr>
    </w:lvl>
    <w:lvl w:ilvl="8" w:tplc="080A0005" w:tentative="1">
      <w:start w:val="1"/>
      <w:numFmt w:val="bullet"/>
      <w:lvlText w:val=""/>
      <w:lvlJc w:val="left"/>
      <w:pPr>
        <w:ind w:left="7005" w:hanging="360"/>
      </w:pPr>
      <w:rPr>
        <w:rFonts w:ascii="Wingdings" w:hAnsi="Wingdings" w:hint="default"/>
      </w:rPr>
    </w:lvl>
  </w:abstractNum>
  <w:abstractNum w:abstractNumId="32">
    <w:nsid w:val="6E451B5A"/>
    <w:multiLevelType w:val="multilevel"/>
    <w:tmpl w:val="6E451B5A"/>
    <w:lvl w:ilvl="0">
      <w:start w:val="1"/>
      <w:numFmt w:val="bullet"/>
      <w:lvlText w:val=""/>
      <w:lvlJc w:val="left"/>
      <w:pPr>
        <w:ind w:left="720" w:hanging="360"/>
      </w:pPr>
      <w:rPr>
        <w:rFonts w:ascii="Symbol" w:hAnsi="Symbol"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33">
    <w:nsid w:val="6F3226CD"/>
    <w:multiLevelType w:val="hybridMultilevel"/>
    <w:tmpl w:val="A2AC48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6F572E54"/>
    <w:multiLevelType w:val="hybridMultilevel"/>
    <w:tmpl w:val="36D632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70873FF4"/>
    <w:multiLevelType w:val="hybridMultilevel"/>
    <w:tmpl w:val="1D161E64"/>
    <w:lvl w:ilvl="0" w:tplc="9A3A443C">
      <w:start w:val="1"/>
      <w:numFmt w:val="decimalZero"/>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7CBA394C"/>
    <w:multiLevelType w:val="multilevel"/>
    <w:tmpl w:val="7CBA394C"/>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7D502CCB"/>
    <w:multiLevelType w:val="hybridMultilevel"/>
    <w:tmpl w:val="264CAE86"/>
    <w:lvl w:ilvl="0" w:tplc="080A0001">
      <w:start w:val="1"/>
      <w:numFmt w:val="bullet"/>
      <w:lvlText w:val=""/>
      <w:lvlJc w:val="left"/>
      <w:pPr>
        <w:ind w:left="960" w:hanging="360"/>
      </w:pPr>
      <w:rPr>
        <w:rFonts w:ascii="Symbol" w:hAnsi="Symbol" w:hint="default"/>
      </w:rPr>
    </w:lvl>
    <w:lvl w:ilvl="1" w:tplc="080A0003" w:tentative="1">
      <w:start w:val="1"/>
      <w:numFmt w:val="bullet"/>
      <w:lvlText w:val="o"/>
      <w:lvlJc w:val="left"/>
      <w:pPr>
        <w:ind w:left="1680" w:hanging="360"/>
      </w:pPr>
      <w:rPr>
        <w:rFonts w:ascii="Courier New" w:hAnsi="Courier New" w:cs="Courier New" w:hint="default"/>
      </w:rPr>
    </w:lvl>
    <w:lvl w:ilvl="2" w:tplc="080A0005" w:tentative="1">
      <w:start w:val="1"/>
      <w:numFmt w:val="bullet"/>
      <w:lvlText w:val=""/>
      <w:lvlJc w:val="left"/>
      <w:pPr>
        <w:ind w:left="2400" w:hanging="360"/>
      </w:pPr>
      <w:rPr>
        <w:rFonts w:ascii="Wingdings" w:hAnsi="Wingdings" w:hint="default"/>
      </w:rPr>
    </w:lvl>
    <w:lvl w:ilvl="3" w:tplc="080A0001" w:tentative="1">
      <w:start w:val="1"/>
      <w:numFmt w:val="bullet"/>
      <w:lvlText w:val=""/>
      <w:lvlJc w:val="left"/>
      <w:pPr>
        <w:ind w:left="3120" w:hanging="360"/>
      </w:pPr>
      <w:rPr>
        <w:rFonts w:ascii="Symbol" w:hAnsi="Symbol" w:hint="default"/>
      </w:rPr>
    </w:lvl>
    <w:lvl w:ilvl="4" w:tplc="080A0003" w:tentative="1">
      <w:start w:val="1"/>
      <w:numFmt w:val="bullet"/>
      <w:lvlText w:val="o"/>
      <w:lvlJc w:val="left"/>
      <w:pPr>
        <w:ind w:left="3840" w:hanging="360"/>
      </w:pPr>
      <w:rPr>
        <w:rFonts w:ascii="Courier New" w:hAnsi="Courier New" w:cs="Courier New" w:hint="default"/>
      </w:rPr>
    </w:lvl>
    <w:lvl w:ilvl="5" w:tplc="080A0005" w:tentative="1">
      <w:start w:val="1"/>
      <w:numFmt w:val="bullet"/>
      <w:lvlText w:val=""/>
      <w:lvlJc w:val="left"/>
      <w:pPr>
        <w:ind w:left="4560" w:hanging="360"/>
      </w:pPr>
      <w:rPr>
        <w:rFonts w:ascii="Wingdings" w:hAnsi="Wingdings" w:hint="default"/>
      </w:rPr>
    </w:lvl>
    <w:lvl w:ilvl="6" w:tplc="080A0001" w:tentative="1">
      <w:start w:val="1"/>
      <w:numFmt w:val="bullet"/>
      <w:lvlText w:val=""/>
      <w:lvlJc w:val="left"/>
      <w:pPr>
        <w:ind w:left="5280" w:hanging="360"/>
      </w:pPr>
      <w:rPr>
        <w:rFonts w:ascii="Symbol" w:hAnsi="Symbol" w:hint="default"/>
      </w:rPr>
    </w:lvl>
    <w:lvl w:ilvl="7" w:tplc="080A0003" w:tentative="1">
      <w:start w:val="1"/>
      <w:numFmt w:val="bullet"/>
      <w:lvlText w:val="o"/>
      <w:lvlJc w:val="left"/>
      <w:pPr>
        <w:ind w:left="6000" w:hanging="360"/>
      </w:pPr>
      <w:rPr>
        <w:rFonts w:ascii="Courier New" w:hAnsi="Courier New" w:cs="Courier New" w:hint="default"/>
      </w:rPr>
    </w:lvl>
    <w:lvl w:ilvl="8" w:tplc="080A0005" w:tentative="1">
      <w:start w:val="1"/>
      <w:numFmt w:val="bullet"/>
      <w:lvlText w:val=""/>
      <w:lvlJc w:val="left"/>
      <w:pPr>
        <w:ind w:left="6720" w:hanging="360"/>
      </w:pPr>
      <w:rPr>
        <w:rFonts w:ascii="Wingdings" w:hAnsi="Wingdings" w:hint="default"/>
      </w:rPr>
    </w:lvl>
  </w:abstractNum>
  <w:abstractNum w:abstractNumId="38">
    <w:nsid w:val="7EF5591B"/>
    <w:multiLevelType w:val="multilevel"/>
    <w:tmpl w:val="7CBA394C"/>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8"/>
  </w:num>
  <w:num w:numId="2">
    <w:abstractNumId w:val="13"/>
  </w:num>
  <w:num w:numId="3">
    <w:abstractNumId w:val="36"/>
  </w:num>
  <w:num w:numId="4">
    <w:abstractNumId w:val="6"/>
  </w:num>
  <w:num w:numId="5">
    <w:abstractNumId w:val="27"/>
  </w:num>
  <w:num w:numId="6">
    <w:abstractNumId w:val="22"/>
  </w:num>
  <w:num w:numId="7">
    <w:abstractNumId w:val="4"/>
  </w:num>
  <w:num w:numId="8">
    <w:abstractNumId w:val="9"/>
  </w:num>
  <w:num w:numId="9">
    <w:abstractNumId w:val="3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9"/>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14"/>
  </w:num>
  <w:num w:numId="19">
    <w:abstractNumId w:val="7"/>
  </w:num>
  <w:num w:numId="20">
    <w:abstractNumId w:val="29"/>
  </w:num>
  <w:num w:numId="21">
    <w:abstractNumId w:val="34"/>
  </w:num>
  <w:num w:numId="22">
    <w:abstractNumId w:val="23"/>
  </w:num>
  <w:num w:numId="23">
    <w:abstractNumId w:val="35"/>
  </w:num>
  <w:num w:numId="24">
    <w:abstractNumId w:val="26"/>
  </w:num>
  <w:num w:numId="25">
    <w:abstractNumId w:val="1"/>
  </w:num>
  <w:num w:numId="26">
    <w:abstractNumId w:val="21"/>
  </w:num>
  <w:num w:numId="27">
    <w:abstractNumId w:val="28"/>
  </w:num>
  <w:num w:numId="28">
    <w:abstractNumId w:val="25"/>
  </w:num>
  <w:num w:numId="29">
    <w:abstractNumId w:val="37"/>
  </w:num>
  <w:num w:numId="30">
    <w:abstractNumId w:val="24"/>
  </w:num>
  <w:num w:numId="31">
    <w:abstractNumId w:val="16"/>
  </w:num>
  <w:num w:numId="32">
    <w:abstractNumId w:val="10"/>
  </w:num>
  <w:num w:numId="33">
    <w:abstractNumId w:val="8"/>
  </w:num>
  <w:num w:numId="34">
    <w:abstractNumId w:val="20"/>
  </w:num>
  <w:num w:numId="35">
    <w:abstractNumId w:val="2"/>
  </w:num>
  <w:num w:numId="36">
    <w:abstractNumId w:val="33"/>
  </w:num>
  <w:num w:numId="37">
    <w:abstractNumId w:val="38"/>
  </w:num>
  <w:num w:numId="38">
    <w:abstractNumId w:val="12"/>
  </w:num>
  <w:num w:numId="3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hyphenationZone w:val="425"/>
  <w:drawingGridHorizontalSpacing w:val="110"/>
  <w:displayHorizontalDrawingGridEvery w:val="2"/>
  <w:characterSpacingControl w:val="doNotCompress"/>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163B"/>
    <w:rsid w:val="000132B6"/>
    <w:rsid w:val="0001372A"/>
    <w:rsid w:val="000156BA"/>
    <w:rsid w:val="000177C3"/>
    <w:rsid w:val="00025650"/>
    <w:rsid w:val="000422B8"/>
    <w:rsid w:val="00046843"/>
    <w:rsid w:val="00060AD8"/>
    <w:rsid w:val="00065B1A"/>
    <w:rsid w:val="00081E74"/>
    <w:rsid w:val="000A6B39"/>
    <w:rsid w:val="000C3F29"/>
    <w:rsid w:val="000C758C"/>
    <w:rsid w:val="000D0AC1"/>
    <w:rsid w:val="000D124B"/>
    <w:rsid w:val="000E7CFF"/>
    <w:rsid w:val="000F35AA"/>
    <w:rsid w:val="000F3CDA"/>
    <w:rsid w:val="00106B83"/>
    <w:rsid w:val="00117B91"/>
    <w:rsid w:val="00124DD4"/>
    <w:rsid w:val="00133B3D"/>
    <w:rsid w:val="00137063"/>
    <w:rsid w:val="00166522"/>
    <w:rsid w:val="001910B6"/>
    <w:rsid w:val="0019757A"/>
    <w:rsid w:val="001A2D07"/>
    <w:rsid w:val="001B6D36"/>
    <w:rsid w:val="001B74DB"/>
    <w:rsid w:val="001D6AEC"/>
    <w:rsid w:val="001E1719"/>
    <w:rsid w:val="001E26C6"/>
    <w:rsid w:val="001F0E81"/>
    <w:rsid w:val="001F71A4"/>
    <w:rsid w:val="002102F7"/>
    <w:rsid w:val="002178E7"/>
    <w:rsid w:val="00224370"/>
    <w:rsid w:val="00267FBF"/>
    <w:rsid w:val="00283CA6"/>
    <w:rsid w:val="002907DB"/>
    <w:rsid w:val="002A2D1E"/>
    <w:rsid w:val="002C1ED7"/>
    <w:rsid w:val="002D16C6"/>
    <w:rsid w:val="002E6383"/>
    <w:rsid w:val="002E7B3A"/>
    <w:rsid w:val="002F3C6B"/>
    <w:rsid w:val="002F7484"/>
    <w:rsid w:val="00305B7F"/>
    <w:rsid w:val="003445E9"/>
    <w:rsid w:val="00352AE4"/>
    <w:rsid w:val="00364777"/>
    <w:rsid w:val="00370B3C"/>
    <w:rsid w:val="00380E5F"/>
    <w:rsid w:val="0038400D"/>
    <w:rsid w:val="003943E8"/>
    <w:rsid w:val="003C67A8"/>
    <w:rsid w:val="003D7249"/>
    <w:rsid w:val="00401C8F"/>
    <w:rsid w:val="004048D9"/>
    <w:rsid w:val="00406095"/>
    <w:rsid w:val="00407A81"/>
    <w:rsid w:val="00417C76"/>
    <w:rsid w:val="004236BA"/>
    <w:rsid w:val="00426E23"/>
    <w:rsid w:val="004308E9"/>
    <w:rsid w:val="00430D68"/>
    <w:rsid w:val="0043121F"/>
    <w:rsid w:val="00456529"/>
    <w:rsid w:val="00460D86"/>
    <w:rsid w:val="004826E6"/>
    <w:rsid w:val="0048313C"/>
    <w:rsid w:val="00485563"/>
    <w:rsid w:val="00491EA4"/>
    <w:rsid w:val="004A2C25"/>
    <w:rsid w:val="004A2FB8"/>
    <w:rsid w:val="004B7D39"/>
    <w:rsid w:val="004D2606"/>
    <w:rsid w:val="004D2C88"/>
    <w:rsid w:val="004D4376"/>
    <w:rsid w:val="004D5227"/>
    <w:rsid w:val="004E5745"/>
    <w:rsid w:val="00501B13"/>
    <w:rsid w:val="00522C41"/>
    <w:rsid w:val="00537BEA"/>
    <w:rsid w:val="005426AA"/>
    <w:rsid w:val="0054696C"/>
    <w:rsid w:val="0055361B"/>
    <w:rsid w:val="0056487A"/>
    <w:rsid w:val="005671C5"/>
    <w:rsid w:val="00583033"/>
    <w:rsid w:val="0058350B"/>
    <w:rsid w:val="00584B5C"/>
    <w:rsid w:val="005A2493"/>
    <w:rsid w:val="005B6D69"/>
    <w:rsid w:val="005C2237"/>
    <w:rsid w:val="005C2D34"/>
    <w:rsid w:val="005D5620"/>
    <w:rsid w:val="005D6DE3"/>
    <w:rsid w:val="005E0CE0"/>
    <w:rsid w:val="006227EA"/>
    <w:rsid w:val="00643FBB"/>
    <w:rsid w:val="0064572B"/>
    <w:rsid w:val="006662C9"/>
    <w:rsid w:val="006716AE"/>
    <w:rsid w:val="0068058D"/>
    <w:rsid w:val="006B0A44"/>
    <w:rsid w:val="006B20D4"/>
    <w:rsid w:val="006B4A01"/>
    <w:rsid w:val="006E64B4"/>
    <w:rsid w:val="006F68D0"/>
    <w:rsid w:val="007202F6"/>
    <w:rsid w:val="00734546"/>
    <w:rsid w:val="00756609"/>
    <w:rsid w:val="007652E1"/>
    <w:rsid w:val="00777A94"/>
    <w:rsid w:val="007909F2"/>
    <w:rsid w:val="007A783A"/>
    <w:rsid w:val="007C69B4"/>
    <w:rsid w:val="007E4EB2"/>
    <w:rsid w:val="007E67DF"/>
    <w:rsid w:val="007E7C4E"/>
    <w:rsid w:val="00807E42"/>
    <w:rsid w:val="00814824"/>
    <w:rsid w:val="008158CC"/>
    <w:rsid w:val="008209A4"/>
    <w:rsid w:val="008518E6"/>
    <w:rsid w:val="008B2259"/>
    <w:rsid w:val="008D01A0"/>
    <w:rsid w:val="008E743F"/>
    <w:rsid w:val="008F13E7"/>
    <w:rsid w:val="008F1B10"/>
    <w:rsid w:val="008F3808"/>
    <w:rsid w:val="00900E47"/>
    <w:rsid w:val="009026BF"/>
    <w:rsid w:val="0091415B"/>
    <w:rsid w:val="00924B27"/>
    <w:rsid w:val="009253DA"/>
    <w:rsid w:val="00925E10"/>
    <w:rsid w:val="00927D4C"/>
    <w:rsid w:val="009370A6"/>
    <w:rsid w:val="009464D9"/>
    <w:rsid w:val="0096526A"/>
    <w:rsid w:val="00971C93"/>
    <w:rsid w:val="009867E9"/>
    <w:rsid w:val="00987B75"/>
    <w:rsid w:val="00990998"/>
    <w:rsid w:val="009938DE"/>
    <w:rsid w:val="009B2CC0"/>
    <w:rsid w:val="009B3019"/>
    <w:rsid w:val="009D100A"/>
    <w:rsid w:val="009D7A9B"/>
    <w:rsid w:val="009E57E6"/>
    <w:rsid w:val="009F1B83"/>
    <w:rsid w:val="00A02840"/>
    <w:rsid w:val="00A111F7"/>
    <w:rsid w:val="00A22248"/>
    <w:rsid w:val="00A2615F"/>
    <w:rsid w:val="00A4338E"/>
    <w:rsid w:val="00A6358A"/>
    <w:rsid w:val="00AA390B"/>
    <w:rsid w:val="00AC63D3"/>
    <w:rsid w:val="00AE3C7D"/>
    <w:rsid w:val="00AE635A"/>
    <w:rsid w:val="00AF146C"/>
    <w:rsid w:val="00AF5BC7"/>
    <w:rsid w:val="00AF6867"/>
    <w:rsid w:val="00AF6EFE"/>
    <w:rsid w:val="00B31070"/>
    <w:rsid w:val="00B50BD1"/>
    <w:rsid w:val="00B575F1"/>
    <w:rsid w:val="00B6368E"/>
    <w:rsid w:val="00B766F1"/>
    <w:rsid w:val="00B814FF"/>
    <w:rsid w:val="00B84847"/>
    <w:rsid w:val="00BA1185"/>
    <w:rsid w:val="00BA1DEC"/>
    <w:rsid w:val="00BB4183"/>
    <w:rsid w:val="00BB4E68"/>
    <w:rsid w:val="00BC6F24"/>
    <w:rsid w:val="00BC7AED"/>
    <w:rsid w:val="00BD2602"/>
    <w:rsid w:val="00BE4782"/>
    <w:rsid w:val="00BE4B7C"/>
    <w:rsid w:val="00BF6AEE"/>
    <w:rsid w:val="00C03DB5"/>
    <w:rsid w:val="00C11C4C"/>
    <w:rsid w:val="00C17CE9"/>
    <w:rsid w:val="00C20463"/>
    <w:rsid w:val="00C427E1"/>
    <w:rsid w:val="00C45E48"/>
    <w:rsid w:val="00C45E94"/>
    <w:rsid w:val="00C47715"/>
    <w:rsid w:val="00C504C2"/>
    <w:rsid w:val="00C674C6"/>
    <w:rsid w:val="00C90B59"/>
    <w:rsid w:val="00CC3191"/>
    <w:rsid w:val="00CC349A"/>
    <w:rsid w:val="00CC6C22"/>
    <w:rsid w:val="00CD1F72"/>
    <w:rsid w:val="00CE0E12"/>
    <w:rsid w:val="00CE18D1"/>
    <w:rsid w:val="00CE1E2F"/>
    <w:rsid w:val="00CF3B1C"/>
    <w:rsid w:val="00D162FF"/>
    <w:rsid w:val="00D224E8"/>
    <w:rsid w:val="00D2594E"/>
    <w:rsid w:val="00D47EF4"/>
    <w:rsid w:val="00D6013D"/>
    <w:rsid w:val="00D607C9"/>
    <w:rsid w:val="00D64376"/>
    <w:rsid w:val="00D9260A"/>
    <w:rsid w:val="00D94885"/>
    <w:rsid w:val="00DC073A"/>
    <w:rsid w:val="00DC4507"/>
    <w:rsid w:val="00DD0169"/>
    <w:rsid w:val="00DD6831"/>
    <w:rsid w:val="00DD763A"/>
    <w:rsid w:val="00DE0822"/>
    <w:rsid w:val="00DF5854"/>
    <w:rsid w:val="00E227A7"/>
    <w:rsid w:val="00E25A62"/>
    <w:rsid w:val="00E34DE7"/>
    <w:rsid w:val="00E627C2"/>
    <w:rsid w:val="00E6333A"/>
    <w:rsid w:val="00E640D4"/>
    <w:rsid w:val="00E8224B"/>
    <w:rsid w:val="00E84D55"/>
    <w:rsid w:val="00E92167"/>
    <w:rsid w:val="00E9471A"/>
    <w:rsid w:val="00EA213B"/>
    <w:rsid w:val="00EB76F8"/>
    <w:rsid w:val="00ED60C7"/>
    <w:rsid w:val="00EE0A93"/>
    <w:rsid w:val="00EE4151"/>
    <w:rsid w:val="00EF34FB"/>
    <w:rsid w:val="00F30F01"/>
    <w:rsid w:val="00F31587"/>
    <w:rsid w:val="00F42F33"/>
    <w:rsid w:val="00F51BB5"/>
    <w:rsid w:val="00F60CD7"/>
    <w:rsid w:val="00F72234"/>
    <w:rsid w:val="00F81C02"/>
    <w:rsid w:val="00F97FD6"/>
    <w:rsid w:val="00FB163B"/>
    <w:rsid w:val="00FC1F79"/>
    <w:rsid w:val="00FD3E03"/>
    <w:rsid w:val="00FD58C5"/>
    <w:rsid w:val="00FE048A"/>
    <w:rsid w:val="00FE3D5D"/>
    <w:rsid w:val="00FE3E37"/>
    <w:rsid w:val="6C8D09AD"/>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pPr>
    <w:rPr>
      <w:sz w:val="22"/>
      <w:szCs w:val="22"/>
      <w:lang w:eastAsia="en-US"/>
    </w:rPr>
  </w:style>
  <w:style w:type="paragraph" w:styleId="Ttulo1">
    <w:name w:val="heading 1"/>
    <w:basedOn w:val="Normal"/>
    <w:next w:val="Normal"/>
    <w:link w:val="Ttulo1Car"/>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Pr>
      <w:color w:val="0000FF" w:themeColor="hyperlink"/>
      <w:u w:val="single"/>
    </w:rPr>
  </w:style>
  <w:style w:type="paragraph" w:styleId="Textodeglobo">
    <w:name w:val="Balloon Text"/>
    <w:basedOn w:val="Normal"/>
    <w:link w:val="TextodegloboCar"/>
    <w:uiPriority w:val="99"/>
    <w:semiHidden/>
    <w:unhideWhenUsed/>
    <w:pPr>
      <w:spacing w:after="0"/>
    </w:pPr>
    <w:rPr>
      <w:rFonts w:ascii="Tahoma" w:hAnsi="Tahoma" w:cs="Tahoma"/>
      <w:sz w:val="16"/>
      <w:szCs w:val="16"/>
    </w:rPr>
  </w:style>
  <w:style w:type="paragraph" w:styleId="Encabezado">
    <w:name w:val="header"/>
    <w:basedOn w:val="Normal"/>
    <w:link w:val="EncabezadoCar"/>
    <w:uiPriority w:val="99"/>
    <w:unhideWhenUsed/>
    <w:pPr>
      <w:tabs>
        <w:tab w:val="center" w:pos="4419"/>
        <w:tab w:val="right" w:pos="8838"/>
      </w:tabs>
      <w:spacing w:after="0"/>
    </w:pPr>
  </w:style>
  <w:style w:type="paragraph" w:styleId="Piedepgina">
    <w:name w:val="footer"/>
    <w:basedOn w:val="Normal"/>
    <w:link w:val="PiedepginaCar"/>
    <w:uiPriority w:val="99"/>
    <w:unhideWhenUsed/>
    <w:pPr>
      <w:tabs>
        <w:tab w:val="center" w:pos="4419"/>
        <w:tab w:val="right" w:pos="8838"/>
      </w:tabs>
      <w:spacing w:after="0"/>
    </w:pPr>
  </w:style>
  <w:style w:type="paragraph" w:styleId="Ttulo">
    <w:name w:val="Title"/>
    <w:basedOn w:val="Normal"/>
    <w:next w:val="Normal"/>
    <w:link w:val="TtuloCar"/>
    <w:uiPriority w:val="10"/>
    <w:qFormat/>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Car">
    <w:name w:val="Título Car"/>
    <w:basedOn w:val="Fuentedeprrafopredeter"/>
    <w:link w:val="Ttulo"/>
    <w:uiPriority w:val="10"/>
    <w:rPr>
      <w:rFonts w:asciiTheme="majorHAnsi" w:eastAsiaTheme="majorEastAsia" w:hAnsiTheme="majorHAnsi" w:cstheme="majorBidi"/>
      <w:color w:val="17365D" w:themeColor="text2" w:themeShade="BF"/>
      <w:spacing w:val="5"/>
      <w:kern w:val="28"/>
      <w:sz w:val="52"/>
      <w:szCs w:val="52"/>
    </w:rPr>
  </w:style>
  <w:style w:type="character" w:customStyle="1" w:styleId="Ttulo2Car">
    <w:name w:val="Título 2 Car"/>
    <w:basedOn w:val="Fuentedeprrafopredeter"/>
    <w:link w:val="Ttulo2"/>
    <w:uiPriority w:val="9"/>
    <w:rPr>
      <w:rFonts w:asciiTheme="majorHAnsi" w:eastAsiaTheme="majorEastAsia" w:hAnsiTheme="majorHAnsi" w:cstheme="majorBidi"/>
      <w:b/>
      <w:bCs/>
      <w:color w:val="4F81BD" w:themeColor="accent1"/>
      <w:sz w:val="26"/>
      <w:szCs w:val="26"/>
    </w:rPr>
  </w:style>
  <w:style w:type="character" w:customStyle="1" w:styleId="Ttulo1Car">
    <w:name w:val="Título 1 Car"/>
    <w:basedOn w:val="Fuentedeprrafopredeter"/>
    <w:link w:val="Ttulo1"/>
    <w:uiPriority w:val="9"/>
    <w:rPr>
      <w:rFonts w:asciiTheme="majorHAnsi" w:eastAsiaTheme="majorEastAsia" w:hAnsiTheme="majorHAnsi" w:cstheme="majorBidi"/>
      <w:b/>
      <w:bCs/>
      <w:color w:val="365F91" w:themeColor="accent1" w:themeShade="BF"/>
      <w:sz w:val="28"/>
      <w:szCs w:val="28"/>
    </w:rPr>
  </w:style>
  <w:style w:type="character" w:customStyle="1" w:styleId="EncabezadoCar">
    <w:name w:val="Encabezado Car"/>
    <w:basedOn w:val="Fuentedeprrafopredeter"/>
    <w:link w:val="Encabezado"/>
    <w:uiPriority w:val="99"/>
  </w:style>
  <w:style w:type="character" w:customStyle="1" w:styleId="PiedepginaCar">
    <w:name w:val="Pie de página Car"/>
    <w:basedOn w:val="Fuentedeprrafopredeter"/>
    <w:link w:val="Piedepgina"/>
    <w:uiPriority w:val="99"/>
  </w:style>
  <w:style w:type="paragraph" w:styleId="Prrafodelista">
    <w:name w:val="List Paragraph"/>
    <w:basedOn w:val="Normal"/>
    <w:uiPriority w:val="34"/>
    <w:qFormat/>
    <w:pPr>
      <w:ind w:left="720"/>
      <w:contextualSpacing/>
    </w:pPr>
  </w:style>
  <w:style w:type="table" w:styleId="Sombreadomedio1-nfasis6">
    <w:name w:val="Medium Shading 1 Accent 6"/>
    <w:basedOn w:val="Tablanormal"/>
    <w:uiPriority w:val="63"/>
    <w:tblPr>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Cuadrculaclara-nfasis6">
    <w:name w:val="Light Grid Accent 6"/>
    <w:basedOn w:val="Tablanormal"/>
    <w:uiPriority w:val="62"/>
    <w:tblPr>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auto"/>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auto"/>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auto"/>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auto"/>
        </w:tcBorders>
      </w:tcPr>
    </w:tblStylePr>
  </w:style>
  <w:style w:type="table" w:styleId="Listaclara-nfasis6">
    <w:name w:val="Light List Accent 6"/>
    <w:basedOn w:val="Tablanormal"/>
    <w:uiPriority w:val="61"/>
    <w:tblPr>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Tablanormal11">
    <w:name w:val="Tabla normal 11"/>
    <w:basedOn w:val="Tablanormal"/>
    <w:uiPriority w:val="41"/>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1">
    <w:name w:val="Plain Table 1"/>
    <w:basedOn w:val="Tablanormal"/>
    <w:uiPriority w:val="41"/>
    <w:rsid w:val="00C674C6"/>
    <w:rPr>
      <w:sz w:val="22"/>
      <w:szCs w:val="22"/>
      <w:lang w:eastAsia="en-US"/>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semiHidden/>
    <w:unhideWhenUsed/>
    <w:rsid w:val="00E8224B"/>
    <w:pPr>
      <w:spacing w:before="100" w:beforeAutospacing="1" w:after="100" w:afterAutospacing="1"/>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A6358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pPr>
    <w:rPr>
      <w:sz w:val="22"/>
      <w:szCs w:val="22"/>
      <w:lang w:eastAsia="en-US"/>
    </w:rPr>
  </w:style>
  <w:style w:type="paragraph" w:styleId="Ttulo1">
    <w:name w:val="heading 1"/>
    <w:basedOn w:val="Normal"/>
    <w:next w:val="Normal"/>
    <w:link w:val="Ttulo1Car"/>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Pr>
      <w:color w:val="0000FF" w:themeColor="hyperlink"/>
      <w:u w:val="single"/>
    </w:rPr>
  </w:style>
  <w:style w:type="paragraph" w:styleId="Textodeglobo">
    <w:name w:val="Balloon Text"/>
    <w:basedOn w:val="Normal"/>
    <w:link w:val="TextodegloboCar"/>
    <w:uiPriority w:val="99"/>
    <w:semiHidden/>
    <w:unhideWhenUsed/>
    <w:pPr>
      <w:spacing w:after="0"/>
    </w:pPr>
    <w:rPr>
      <w:rFonts w:ascii="Tahoma" w:hAnsi="Tahoma" w:cs="Tahoma"/>
      <w:sz w:val="16"/>
      <w:szCs w:val="16"/>
    </w:rPr>
  </w:style>
  <w:style w:type="paragraph" w:styleId="Encabezado">
    <w:name w:val="header"/>
    <w:basedOn w:val="Normal"/>
    <w:link w:val="EncabezadoCar"/>
    <w:uiPriority w:val="99"/>
    <w:unhideWhenUsed/>
    <w:pPr>
      <w:tabs>
        <w:tab w:val="center" w:pos="4419"/>
        <w:tab w:val="right" w:pos="8838"/>
      </w:tabs>
      <w:spacing w:after="0"/>
    </w:pPr>
  </w:style>
  <w:style w:type="paragraph" w:styleId="Piedepgina">
    <w:name w:val="footer"/>
    <w:basedOn w:val="Normal"/>
    <w:link w:val="PiedepginaCar"/>
    <w:uiPriority w:val="99"/>
    <w:unhideWhenUsed/>
    <w:pPr>
      <w:tabs>
        <w:tab w:val="center" w:pos="4419"/>
        <w:tab w:val="right" w:pos="8838"/>
      </w:tabs>
      <w:spacing w:after="0"/>
    </w:pPr>
  </w:style>
  <w:style w:type="paragraph" w:styleId="Ttulo">
    <w:name w:val="Title"/>
    <w:basedOn w:val="Normal"/>
    <w:next w:val="Normal"/>
    <w:link w:val="TtuloCar"/>
    <w:uiPriority w:val="10"/>
    <w:qFormat/>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Car">
    <w:name w:val="Título Car"/>
    <w:basedOn w:val="Fuentedeprrafopredeter"/>
    <w:link w:val="Ttulo"/>
    <w:uiPriority w:val="10"/>
    <w:rPr>
      <w:rFonts w:asciiTheme="majorHAnsi" w:eastAsiaTheme="majorEastAsia" w:hAnsiTheme="majorHAnsi" w:cstheme="majorBidi"/>
      <w:color w:val="17365D" w:themeColor="text2" w:themeShade="BF"/>
      <w:spacing w:val="5"/>
      <w:kern w:val="28"/>
      <w:sz w:val="52"/>
      <w:szCs w:val="52"/>
    </w:rPr>
  </w:style>
  <w:style w:type="character" w:customStyle="1" w:styleId="Ttulo2Car">
    <w:name w:val="Título 2 Car"/>
    <w:basedOn w:val="Fuentedeprrafopredeter"/>
    <w:link w:val="Ttulo2"/>
    <w:uiPriority w:val="9"/>
    <w:rPr>
      <w:rFonts w:asciiTheme="majorHAnsi" w:eastAsiaTheme="majorEastAsia" w:hAnsiTheme="majorHAnsi" w:cstheme="majorBidi"/>
      <w:b/>
      <w:bCs/>
      <w:color w:val="4F81BD" w:themeColor="accent1"/>
      <w:sz w:val="26"/>
      <w:szCs w:val="26"/>
    </w:rPr>
  </w:style>
  <w:style w:type="character" w:customStyle="1" w:styleId="Ttulo1Car">
    <w:name w:val="Título 1 Car"/>
    <w:basedOn w:val="Fuentedeprrafopredeter"/>
    <w:link w:val="Ttulo1"/>
    <w:uiPriority w:val="9"/>
    <w:rPr>
      <w:rFonts w:asciiTheme="majorHAnsi" w:eastAsiaTheme="majorEastAsia" w:hAnsiTheme="majorHAnsi" w:cstheme="majorBidi"/>
      <w:b/>
      <w:bCs/>
      <w:color w:val="365F91" w:themeColor="accent1" w:themeShade="BF"/>
      <w:sz w:val="28"/>
      <w:szCs w:val="28"/>
    </w:rPr>
  </w:style>
  <w:style w:type="character" w:customStyle="1" w:styleId="EncabezadoCar">
    <w:name w:val="Encabezado Car"/>
    <w:basedOn w:val="Fuentedeprrafopredeter"/>
    <w:link w:val="Encabezado"/>
    <w:uiPriority w:val="99"/>
  </w:style>
  <w:style w:type="character" w:customStyle="1" w:styleId="PiedepginaCar">
    <w:name w:val="Pie de página Car"/>
    <w:basedOn w:val="Fuentedeprrafopredeter"/>
    <w:link w:val="Piedepgina"/>
    <w:uiPriority w:val="99"/>
  </w:style>
  <w:style w:type="paragraph" w:styleId="Prrafodelista">
    <w:name w:val="List Paragraph"/>
    <w:basedOn w:val="Normal"/>
    <w:uiPriority w:val="34"/>
    <w:qFormat/>
    <w:pPr>
      <w:ind w:left="720"/>
      <w:contextualSpacing/>
    </w:pPr>
  </w:style>
  <w:style w:type="table" w:styleId="Sombreadomedio1-nfasis6">
    <w:name w:val="Medium Shading 1 Accent 6"/>
    <w:basedOn w:val="Tablanormal"/>
    <w:uiPriority w:val="63"/>
    <w:tblPr>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Cuadrculaclara-nfasis6">
    <w:name w:val="Light Grid Accent 6"/>
    <w:basedOn w:val="Tablanormal"/>
    <w:uiPriority w:val="62"/>
    <w:tblPr>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auto"/>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auto"/>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auto"/>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auto"/>
        </w:tcBorders>
      </w:tcPr>
    </w:tblStylePr>
  </w:style>
  <w:style w:type="table" w:styleId="Listaclara-nfasis6">
    <w:name w:val="Light List Accent 6"/>
    <w:basedOn w:val="Tablanormal"/>
    <w:uiPriority w:val="61"/>
    <w:tblPr>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Tablanormal11">
    <w:name w:val="Tabla normal 11"/>
    <w:basedOn w:val="Tablanormal"/>
    <w:uiPriority w:val="41"/>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1">
    <w:name w:val="Plain Table 1"/>
    <w:basedOn w:val="Tablanormal"/>
    <w:uiPriority w:val="41"/>
    <w:rsid w:val="00C674C6"/>
    <w:rPr>
      <w:sz w:val="22"/>
      <w:szCs w:val="22"/>
      <w:lang w:eastAsia="en-US"/>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semiHidden/>
    <w:unhideWhenUsed/>
    <w:rsid w:val="00E8224B"/>
    <w:pPr>
      <w:spacing w:before="100" w:beforeAutospacing="1" w:after="100" w:afterAutospacing="1"/>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A635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9826">
      <w:bodyDiv w:val="1"/>
      <w:marLeft w:val="0"/>
      <w:marRight w:val="0"/>
      <w:marTop w:val="0"/>
      <w:marBottom w:val="0"/>
      <w:divBdr>
        <w:top w:val="none" w:sz="0" w:space="0" w:color="auto"/>
        <w:left w:val="none" w:sz="0" w:space="0" w:color="auto"/>
        <w:bottom w:val="none" w:sz="0" w:space="0" w:color="auto"/>
        <w:right w:val="none" w:sz="0" w:space="0" w:color="auto"/>
      </w:divBdr>
    </w:div>
    <w:div w:id="4016116">
      <w:bodyDiv w:val="1"/>
      <w:marLeft w:val="0"/>
      <w:marRight w:val="0"/>
      <w:marTop w:val="0"/>
      <w:marBottom w:val="0"/>
      <w:divBdr>
        <w:top w:val="none" w:sz="0" w:space="0" w:color="auto"/>
        <w:left w:val="none" w:sz="0" w:space="0" w:color="auto"/>
        <w:bottom w:val="none" w:sz="0" w:space="0" w:color="auto"/>
        <w:right w:val="none" w:sz="0" w:space="0" w:color="auto"/>
      </w:divBdr>
    </w:div>
    <w:div w:id="112870275">
      <w:bodyDiv w:val="1"/>
      <w:marLeft w:val="0"/>
      <w:marRight w:val="0"/>
      <w:marTop w:val="0"/>
      <w:marBottom w:val="0"/>
      <w:divBdr>
        <w:top w:val="none" w:sz="0" w:space="0" w:color="auto"/>
        <w:left w:val="none" w:sz="0" w:space="0" w:color="auto"/>
        <w:bottom w:val="none" w:sz="0" w:space="0" w:color="auto"/>
        <w:right w:val="none" w:sz="0" w:space="0" w:color="auto"/>
      </w:divBdr>
    </w:div>
    <w:div w:id="545605027">
      <w:bodyDiv w:val="1"/>
      <w:marLeft w:val="0"/>
      <w:marRight w:val="0"/>
      <w:marTop w:val="0"/>
      <w:marBottom w:val="0"/>
      <w:divBdr>
        <w:top w:val="none" w:sz="0" w:space="0" w:color="auto"/>
        <w:left w:val="none" w:sz="0" w:space="0" w:color="auto"/>
        <w:bottom w:val="none" w:sz="0" w:space="0" w:color="auto"/>
        <w:right w:val="none" w:sz="0" w:space="0" w:color="auto"/>
      </w:divBdr>
    </w:div>
    <w:div w:id="632978690">
      <w:bodyDiv w:val="1"/>
      <w:marLeft w:val="0"/>
      <w:marRight w:val="0"/>
      <w:marTop w:val="0"/>
      <w:marBottom w:val="0"/>
      <w:divBdr>
        <w:top w:val="none" w:sz="0" w:space="0" w:color="auto"/>
        <w:left w:val="none" w:sz="0" w:space="0" w:color="auto"/>
        <w:bottom w:val="none" w:sz="0" w:space="0" w:color="auto"/>
        <w:right w:val="none" w:sz="0" w:space="0" w:color="auto"/>
      </w:divBdr>
    </w:div>
    <w:div w:id="1306854220">
      <w:bodyDiv w:val="1"/>
      <w:marLeft w:val="0"/>
      <w:marRight w:val="0"/>
      <w:marTop w:val="0"/>
      <w:marBottom w:val="0"/>
      <w:divBdr>
        <w:top w:val="none" w:sz="0" w:space="0" w:color="auto"/>
        <w:left w:val="none" w:sz="0" w:space="0" w:color="auto"/>
        <w:bottom w:val="none" w:sz="0" w:space="0" w:color="auto"/>
        <w:right w:val="none" w:sz="0" w:space="0" w:color="auto"/>
      </w:divBdr>
    </w:div>
    <w:div w:id="1340277094">
      <w:bodyDiv w:val="1"/>
      <w:marLeft w:val="0"/>
      <w:marRight w:val="0"/>
      <w:marTop w:val="0"/>
      <w:marBottom w:val="0"/>
      <w:divBdr>
        <w:top w:val="none" w:sz="0" w:space="0" w:color="auto"/>
        <w:left w:val="none" w:sz="0" w:space="0" w:color="auto"/>
        <w:bottom w:val="none" w:sz="0" w:space="0" w:color="auto"/>
        <w:right w:val="none" w:sz="0" w:space="0" w:color="auto"/>
      </w:divBdr>
    </w:div>
    <w:div w:id="1344167248">
      <w:bodyDiv w:val="1"/>
      <w:marLeft w:val="0"/>
      <w:marRight w:val="0"/>
      <w:marTop w:val="0"/>
      <w:marBottom w:val="0"/>
      <w:divBdr>
        <w:top w:val="none" w:sz="0" w:space="0" w:color="auto"/>
        <w:left w:val="none" w:sz="0" w:space="0" w:color="auto"/>
        <w:bottom w:val="none" w:sz="0" w:space="0" w:color="auto"/>
        <w:right w:val="none" w:sz="0" w:space="0" w:color="auto"/>
      </w:divBdr>
    </w:div>
    <w:div w:id="1579903533">
      <w:bodyDiv w:val="1"/>
      <w:marLeft w:val="0"/>
      <w:marRight w:val="0"/>
      <w:marTop w:val="0"/>
      <w:marBottom w:val="0"/>
      <w:divBdr>
        <w:top w:val="none" w:sz="0" w:space="0" w:color="auto"/>
        <w:left w:val="none" w:sz="0" w:space="0" w:color="auto"/>
        <w:bottom w:val="none" w:sz="0" w:space="0" w:color="auto"/>
        <w:right w:val="none" w:sz="0" w:space="0" w:color="auto"/>
      </w:divBdr>
    </w:div>
    <w:div w:id="20555008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image" Target="media/image11.jpeg"/><Relationship Id="rId7" Type="http://schemas.openxmlformats.org/officeDocument/2006/relationships/webSettings" Target="webSettings.xml"/><Relationship Id="rId12" Type="http://schemas.openxmlformats.org/officeDocument/2006/relationships/hyperlink" Target="https://transparencia.tlajomulco.gob.mx/transparencia/articulo-15" TargetMode="External"/><Relationship Id="rId17" Type="http://schemas.openxmlformats.org/officeDocument/2006/relationships/image" Target="media/image7.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image" Target="media/image5.jpeg"/><Relationship Id="rId23" Type="http://schemas.openxmlformats.org/officeDocument/2006/relationships/header" Target="header1.xml"/><Relationship Id="rId10" Type="http://schemas.openxmlformats.org/officeDocument/2006/relationships/image" Target="media/image1.png"/><Relationship Id="rId19" Type="http://schemas.openxmlformats.org/officeDocument/2006/relationships/image" Target="media/image9.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image" Target="media/image1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7"/>
    <customShpInfo spid="_x0000_s1032"/>
    <customShpInfo spid="_x0000_s1034"/>
    <customShpInfo spid="_x0000_s1029"/>
    <customShpInfo spid="_x0000_s1036"/>
    <customShpInfo spid="_x0000_s1038"/>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D9896D-38ED-4A39-AAC3-DC3BD830B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9</Pages>
  <Words>1094</Words>
  <Characters>6019</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7099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TLJ0015</dc:creator>
  <cp:lastModifiedBy>JUAN CARLOS BUSTAMANTE BARRAGAN</cp:lastModifiedBy>
  <cp:revision>4</cp:revision>
  <cp:lastPrinted>2024-08-13T18:33:00Z</cp:lastPrinted>
  <dcterms:created xsi:type="dcterms:W3CDTF">2024-08-13T17:15:00Z</dcterms:created>
  <dcterms:modified xsi:type="dcterms:W3CDTF">2024-08-21T21:36:00Z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2058-11.2.0.11254</vt:lpwstr>
  </property>
  <property fmtid="{D5CDD505-2E9C-101B-9397-08002B2CF9AE}" pid="3" name="ICV">
    <vt:lpwstr>14D6E61F0B2947AEAF655DF59E998A0B</vt:lpwstr>
  </property>
</Properties>
</file>