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FAA306" w14:textId="77777777" w:rsidR="00AB0BA4" w:rsidRDefault="00AB0BA4" w:rsidP="00A70476">
      <w:pPr>
        <w:pStyle w:val="Predeterminado"/>
        <w:spacing w:after="0"/>
        <w:jc w:val="right"/>
        <w:rPr>
          <w:sz w:val="24"/>
          <w:szCs w:val="24"/>
        </w:rPr>
      </w:pPr>
    </w:p>
    <w:p w14:paraId="184D0149" w14:textId="77777777" w:rsidR="004454BA" w:rsidRDefault="004454BA" w:rsidP="00A70476">
      <w:pPr>
        <w:pStyle w:val="Predeterminado"/>
        <w:spacing w:after="0"/>
        <w:jc w:val="right"/>
        <w:rPr>
          <w:sz w:val="24"/>
          <w:szCs w:val="24"/>
        </w:rPr>
      </w:pPr>
    </w:p>
    <w:p w14:paraId="5D371AC5" w14:textId="77777777" w:rsidR="00716396" w:rsidRDefault="00716396" w:rsidP="00716396">
      <w:pPr>
        <w:pStyle w:val="Predeterminado"/>
        <w:spacing w:after="0"/>
        <w:jc w:val="right"/>
        <w:rPr>
          <w:sz w:val="24"/>
          <w:szCs w:val="24"/>
        </w:rPr>
      </w:pPr>
    </w:p>
    <w:p w14:paraId="260ADBD3" w14:textId="77777777" w:rsidR="004C7575" w:rsidRDefault="004C7575" w:rsidP="00716396">
      <w:pPr>
        <w:pStyle w:val="Predeterminado"/>
        <w:spacing w:after="0"/>
        <w:jc w:val="right"/>
        <w:rPr>
          <w:sz w:val="24"/>
          <w:szCs w:val="24"/>
        </w:rPr>
      </w:pPr>
    </w:p>
    <w:p w14:paraId="558E88D6" w14:textId="03E5355B" w:rsidR="006E1262" w:rsidRDefault="006E1262" w:rsidP="006E1262">
      <w:pPr>
        <w:pStyle w:val="Predeterminado"/>
        <w:spacing w:after="0"/>
        <w:jc w:val="right"/>
        <w:rPr>
          <w:b/>
          <w:sz w:val="24"/>
          <w:szCs w:val="24"/>
        </w:rPr>
      </w:pPr>
      <w:r w:rsidRPr="00E60B02">
        <w:rPr>
          <w:sz w:val="24"/>
          <w:szCs w:val="24"/>
        </w:rPr>
        <w:t xml:space="preserve">Dirección de Contabilidad </w:t>
      </w:r>
      <w:r>
        <w:rPr>
          <w:b/>
          <w:sz w:val="24"/>
          <w:szCs w:val="24"/>
        </w:rPr>
        <w:t>012</w:t>
      </w:r>
      <w:r w:rsidRPr="00E60B02">
        <w:rPr>
          <w:b/>
          <w:sz w:val="24"/>
          <w:szCs w:val="24"/>
        </w:rPr>
        <w:t>/</w:t>
      </w:r>
      <w:r>
        <w:rPr>
          <w:b/>
          <w:sz w:val="24"/>
          <w:szCs w:val="24"/>
        </w:rPr>
        <w:t>2025</w:t>
      </w:r>
    </w:p>
    <w:p w14:paraId="58245C92" w14:textId="626F5B07" w:rsidR="006E1262" w:rsidRDefault="006E1262" w:rsidP="006E1262">
      <w:pPr>
        <w:pStyle w:val="Predeterminado"/>
        <w:spacing w:after="0"/>
        <w:jc w:val="right"/>
        <w:rPr>
          <w:sz w:val="24"/>
          <w:szCs w:val="24"/>
        </w:rPr>
      </w:pPr>
      <w:r>
        <w:rPr>
          <w:sz w:val="24"/>
          <w:szCs w:val="24"/>
        </w:rPr>
        <w:t>Tlajomulco de Zúñiga, Jalisco 21 de enero del 2025.</w:t>
      </w:r>
    </w:p>
    <w:p w14:paraId="06003D49" w14:textId="77777777" w:rsidR="006E1262" w:rsidRDefault="006E1262" w:rsidP="006E1262">
      <w:pPr>
        <w:pStyle w:val="Predeterminado"/>
        <w:spacing w:after="0" w:line="100" w:lineRule="atLeast"/>
        <w:rPr>
          <w:sz w:val="24"/>
          <w:szCs w:val="24"/>
        </w:rPr>
      </w:pPr>
    </w:p>
    <w:p w14:paraId="523BD0BE" w14:textId="77777777" w:rsidR="006E1262" w:rsidRDefault="006E1262" w:rsidP="006E1262">
      <w:pPr>
        <w:spacing w:after="0" w:line="240" w:lineRule="auto"/>
        <w:rPr>
          <w:rFonts w:ascii="Calibri" w:eastAsia="Calibri" w:hAnsi="Calibri" w:cs="Times New Roman"/>
          <w:b/>
          <w:color w:val="00000A"/>
          <w:sz w:val="24"/>
          <w:szCs w:val="24"/>
          <w:lang w:eastAsia="en-US"/>
        </w:rPr>
      </w:pPr>
    </w:p>
    <w:p w14:paraId="21317810" w14:textId="77777777" w:rsidR="0044260D" w:rsidRDefault="0044260D" w:rsidP="006E1262">
      <w:pPr>
        <w:spacing w:after="0" w:line="240" w:lineRule="auto"/>
        <w:rPr>
          <w:rFonts w:ascii="Calibri" w:eastAsia="Calibri" w:hAnsi="Calibri" w:cs="Times New Roman"/>
          <w:b/>
          <w:color w:val="00000A"/>
          <w:sz w:val="24"/>
          <w:szCs w:val="24"/>
          <w:lang w:eastAsia="en-US"/>
        </w:rPr>
      </w:pPr>
    </w:p>
    <w:p w14:paraId="5BC3DDD7" w14:textId="68A51C09" w:rsidR="006E1262" w:rsidRDefault="006E1262" w:rsidP="006E1262">
      <w:pPr>
        <w:spacing w:after="0" w:line="240" w:lineRule="auto"/>
        <w:rPr>
          <w:rFonts w:ascii="Calibri" w:eastAsia="Calibri" w:hAnsi="Calibri" w:cs="Times New Roman"/>
          <w:b/>
          <w:color w:val="00000A"/>
          <w:sz w:val="24"/>
          <w:szCs w:val="24"/>
          <w:lang w:eastAsia="en-US"/>
        </w:rPr>
      </w:pPr>
      <w:r>
        <w:rPr>
          <w:rFonts w:ascii="Calibri" w:eastAsia="Calibri" w:hAnsi="Calibri" w:cs="Times New Roman"/>
          <w:b/>
          <w:color w:val="00000A"/>
          <w:sz w:val="24"/>
          <w:szCs w:val="24"/>
          <w:lang w:eastAsia="en-US"/>
        </w:rPr>
        <w:t xml:space="preserve">Lic. Alfredo </w:t>
      </w:r>
      <w:r w:rsidR="0044260D">
        <w:rPr>
          <w:rFonts w:ascii="Calibri" w:eastAsia="Calibri" w:hAnsi="Calibri" w:cs="Times New Roman"/>
          <w:b/>
          <w:color w:val="00000A"/>
          <w:sz w:val="24"/>
          <w:szCs w:val="24"/>
          <w:lang w:eastAsia="en-US"/>
        </w:rPr>
        <w:t>Chávez</w:t>
      </w:r>
      <w:r>
        <w:rPr>
          <w:rFonts w:ascii="Calibri" w:eastAsia="Calibri" w:hAnsi="Calibri" w:cs="Times New Roman"/>
          <w:b/>
          <w:color w:val="00000A"/>
          <w:sz w:val="24"/>
          <w:szCs w:val="24"/>
          <w:lang w:eastAsia="en-US"/>
        </w:rPr>
        <w:t xml:space="preserve"> </w:t>
      </w:r>
      <w:r w:rsidR="0044260D">
        <w:rPr>
          <w:rFonts w:ascii="Calibri" w:eastAsia="Calibri" w:hAnsi="Calibri" w:cs="Times New Roman"/>
          <w:b/>
          <w:color w:val="00000A"/>
          <w:sz w:val="24"/>
          <w:szCs w:val="24"/>
          <w:lang w:eastAsia="en-US"/>
        </w:rPr>
        <w:t>Zúñiga</w:t>
      </w:r>
    </w:p>
    <w:p w14:paraId="042272A0" w14:textId="690E070A" w:rsidR="006E1262" w:rsidRDefault="006E1262" w:rsidP="006E1262">
      <w:pPr>
        <w:spacing w:after="0" w:line="240" w:lineRule="auto"/>
        <w:rPr>
          <w:rFonts w:ascii="Calibri" w:eastAsia="Calibri" w:hAnsi="Calibri" w:cs="Times New Roman"/>
          <w:b/>
          <w:color w:val="00000A"/>
          <w:sz w:val="24"/>
          <w:szCs w:val="24"/>
          <w:lang w:eastAsia="en-US"/>
        </w:rPr>
      </w:pPr>
      <w:r>
        <w:rPr>
          <w:rFonts w:ascii="Calibri" w:eastAsia="Calibri" w:hAnsi="Calibri" w:cs="Times New Roman"/>
          <w:b/>
          <w:color w:val="00000A"/>
          <w:sz w:val="24"/>
          <w:szCs w:val="24"/>
          <w:lang w:eastAsia="en-US"/>
        </w:rPr>
        <w:t>Director de Transparencia</w:t>
      </w:r>
    </w:p>
    <w:p w14:paraId="38941EB8" w14:textId="77777777" w:rsidR="006E1262" w:rsidRDefault="006E1262" w:rsidP="006E1262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Presente:</w:t>
      </w:r>
      <w:bookmarkStart w:id="0" w:name="_GoBack"/>
      <w:bookmarkEnd w:id="0"/>
    </w:p>
    <w:p w14:paraId="256B5455" w14:textId="77777777" w:rsidR="006E1262" w:rsidRDefault="006E1262" w:rsidP="006E1262">
      <w:pPr>
        <w:pStyle w:val="Predeterminado"/>
        <w:spacing w:after="0" w:line="100" w:lineRule="atLeast"/>
        <w:jc w:val="center"/>
        <w:rPr>
          <w:sz w:val="24"/>
          <w:szCs w:val="24"/>
        </w:rPr>
      </w:pPr>
    </w:p>
    <w:p w14:paraId="218F1267" w14:textId="77777777" w:rsidR="006E1262" w:rsidRDefault="006E1262" w:rsidP="006E1262">
      <w:pPr>
        <w:pStyle w:val="Predeterminado"/>
        <w:spacing w:after="0" w:line="240" w:lineRule="auto"/>
        <w:rPr>
          <w:sz w:val="24"/>
          <w:szCs w:val="24"/>
        </w:rPr>
      </w:pPr>
    </w:p>
    <w:p w14:paraId="08C1C4E0" w14:textId="0D3CAF2E" w:rsidR="006E1262" w:rsidRPr="0044724F" w:rsidRDefault="006E1262" w:rsidP="006E1262">
      <w:pPr>
        <w:spacing w:line="240" w:lineRule="auto"/>
        <w:ind w:firstLine="708"/>
        <w:jc w:val="both"/>
        <w:rPr>
          <w:sz w:val="24"/>
          <w:szCs w:val="24"/>
        </w:rPr>
      </w:pPr>
      <w:r w:rsidRPr="0044724F">
        <w:rPr>
          <w:sz w:val="24"/>
          <w:szCs w:val="24"/>
        </w:rPr>
        <w:t xml:space="preserve">Por medio del presente reciba un cordial saludo, ocasión que aprovecho para informarle que </w:t>
      </w:r>
      <w:r w:rsidR="0044260D" w:rsidRPr="0044724F">
        <w:rPr>
          <w:sz w:val="24"/>
          <w:szCs w:val="24"/>
        </w:rPr>
        <w:t xml:space="preserve">en lo </w:t>
      </w:r>
      <w:r w:rsidRPr="0044724F">
        <w:rPr>
          <w:sz w:val="24"/>
          <w:szCs w:val="24"/>
        </w:rPr>
        <w:t xml:space="preserve">correspondiente al </w:t>
      </w:r>
      <w:r w:rsidR="008F5054" w:rsidRPr="0044724F">
        <w:rPr>
          <w:sz w:val="24"/>
          <w:szCs w:val="24"/>
        </w:rPr>
        <w:t>tercer</w:t>
      </w:r>
      <w:r w:rsidR="0044260D" w:rsidRPr="0044724F">
        <w:rPr>
          <w:sz w:val="24"/>
          <w:szCs w:val="24"/>
        </w:rPr>
        <w:t xml:space="preserve"> y</w:t>
      </w:r>
      <w:r w:rsidRPr="0044724F">
        <w:rPr>
          <w:sz w:val="24"/>
          <w:szCs w:val="24"/>
        </w:rPr>
        <w:t xml:space="preserve"> </w:t>
      </w:r>
      <w:r w:rsidR="008F5054" w:rsidRPr="0044724F">
        <w:rPr>
          <w:sz w:val="24"/>
          <w:szCs w:val="24"/>
        </w:rPr>
        <w:t>cuarto</w:t>
      </w:r>
      <w:r w:rsidR="00FE685F" w:rsidRPr="0044724F">
        <w:rPr>
          <w:sz w:val="24"/>
          <w:szCs w:val="24"/>
        </w:rPr>
        <w:t xml:space="preserve"> trimestre</w:t>
      </w:r>
      <w:r w:rsidRPr="0044724F">
        <w:rPr>
          <w:sz w:val="24"/>
          <w:szCs w:val="24"/>
        </w:rPr>
        <w:t xml:space="preserve"> del ejercicio fiscal 2024, se obtuvieron resultados de Auditoria como se detalla a continuación;</w:t>
      </w:r>
    </w:p>
    <w:p w14:paraId="0CAA757C" w14:textId="77777777" w:rsidR="006E1262" w:rsidRDefault="006E1262" w:rsidP="006E1262">
      <w:pPr>
        <w:spacing w:line="240" w:lineRule="auto"/>
        <w:jc w:val="both"/>
      </w:pPr>
    </w:p>
    <w:tbl>
      <w:tblPr>
        <w:tblW w:w="4994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65"/>
        <w:gridCol w:w="1072"/>
        <w:gridCol w:w="2212"/>
        <w:gridCol w:w="2639"/>
        <w:gridCol w:w="1432"/>
      </w:tblGrid>
      <w:tr w:rsidR="0044260D" w:rsidRPr="0044260D" w14:paraId="125A8D12" w14:textId="77777777" w:rsidTr="0044260D">
        <w:trPr>
          <w:trHeight w:val="275"/>
        </w:trPr>
        <w:tc>
          <w:tcPr>
            <w:tcW w:w="109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92D050"/>
            <w:vAlign w:val="center"/>
            <w:hideMark/>
          </w:tcPr>
          <w:p w14:paraId="2A853CA4" w14:textId="77777777" w:rsidR="0044260D" w:rsidRPr="0044260D" w:rsidRDefault="0044260D" w:rsidP="00442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</w:rPr>
            </w:pPr>
            <w:r w:rsidRPr="0044260D">
              <w:rPr>
                <w:rFonts w:ascii="Calibri" w:eastAsia="Times New Roman" w:hAnsi="Calibri" w:cs="Calibri"/>
                <w:b/>
                <w:bCs/>
                <w:color w:val="000000"/>
                <w:sz w:val="16"/>
              </w:rPr>
              <w:t>ENTE FISCALIZADOR</w:t>
            </w:r>
          </w:p>
        </w:tc>
        <w:tc>
          <w:tcPr>
            <w:tcW w:w="5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92D050"/>
            <w:vAlign w:val="center"/>
            <w:hideMark/>
          </w:tcPr>
          <w:p w14:paraId="5474348C" w14:textId="77777777" w:rsidR="0044260D" w:rsidRPr="0044260D" w:rsidRDefault="0044260D" w:rsidP="00442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</w:rPr>
            </w:pPr>
            <w:r w:rsidRPr="0044260D">
              <w:rPr>
                <w:rFonts w:ascii="Calibri" w:eastAsia="Times New Roman" w:hAnsi="Calibri" w:cs="Calibri"/>
                <w:b/>
                <w:bCs/>
                <w:color w:val="000000"/>
                <w:sz w:val="16"/>
              </w:rPr>
              <w:t>EJERCICIO</w:t>
            </w:r>
          </w:p>
        </w:tc>
        <w:tc>
          <w:tcPr>
            <w:tcW w:w="11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92D050"/>
            <w:vAlign w:val="center"/>
            <w:hideMark/>
          </w:tcPr>
          <w:p w14:paraId="0910B7F4" w14:textId="77777777" w:rsidR="0044260D" w:rsidRPr="0044260D" w:rsidRDefault="0044260D" w:rsidP="00442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</w:rPr>
            </w:pPr>
            <w:r w:rsidRPr="0044260D">
              <w:rPr>
                <w:rFonts w:ascii="Calibri" w:eastAsia="Times New Roman" w:hAnsi="Calibri" w:cs="Calibri"/>
                <w:b/>
                <w:bCs/>
                <w:color w:val="000000"/>
                <w:sz w:val="16"/>
              </w:rPr>
              <w:t>RECURSO</w:t>
            </w:r>
          </w:p>
        </w:tc>
        <w:tc>
          <w:tcPr>
            <w:tcW w:w="14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92D050"/>
            <w:vAlign w:val="center"/>
            <w:hideMark/>
          </w:tcPr>
          <w:p w14:paraId="616DBDFE" w14:textId="77777777" w:rsidR="0044260D" w:rsidRPr="0044260D" w:rsidRDefault="0044260D" w:rsidP="00442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</w:rPr>
            </w:pPr>
            <w:r w:rsidRPr="0044260D">
              <w:rPr>
                <w:rFonts w:ascii="Calibri" w:eastAsia="Times New Roman" w:hAnsi="Calibri" w:cs="Calibri"/>
                <w:b/>
                <w:bCs/>
                <w:color w:val="000000"/>
                <w:sz w:val="16"/>
              </w:rPr>
              <w:t>OBSERVACION</w:t>
            </w:r>
          </w:p>
        </w:tc>
        <w:tc>
          <w:tcPr>
            <w:tcW w:w="7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92D050"/>
            <w:vAlign w:val="center"/>
            <w:hideMark/>
          </w:tcPr>
          <w:p w14:paraId="4A1E9583" w14:textId="77777777" w:rsidR="0044260D" w:rsidRPr="0044260D" w:rsidRDefault="0044260D" w:rsidP="00442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</w:rPr>
            </w:pPr>
            <w:r w:rsidRPr="0044260D">
              <w:rPr>
                <w:rFonts w:ascii="Calibri" w:eastAsia="Times New Roman" w:hAnsi="Calibri" w:cs="Calibri"/>
                <w:b/>
                <w:bCs/>
                <w:color w:val="000000"/>
                <w:sz w:val="16"/>
              </w:rPr>
              <w:t>FECHA DE RESULTADOS FINALES</w:t>
            </w:r>
          </w:p>
        </w:tc>
      </w:tr>
      <w:tr w:rsidR="0044260D" w:rsidRPr="0044260D" w14:paraId="73538F10" w14:textId="77777777" w:rsidTr="0044260D">
        <w:trPr>
          <w:trHeight w:val="537"/>
        </w:trPr>
        <w:tc>
          <w:tcPr>
            <w:tcW w:w="1096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2B425" w14:textId="77777777" w:rsidR="0044260D" w:rsidRPr="0044260D" w:rsidRDefault="0044260D" w:rsidP="00442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</w:rPr>
            </w:pPr>
            <w:r w:rsidRPr="0044260D">
              <w:rPr>
                <w:rFonts w:ascii="Calibri" w:eastAsia="Times New Roman" w:hAnsi="Calibri" w:cs="Calibri"/>
                <w:color w:val="000000"/>
                <w:sz w:val="16"/>
              </w:rPr>
              <w:t>AUDITORIA SUPERIOR DE LA FEDERACION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5C9A8" w14:textId="77777777" w:rsidR="0044260D" w:rsidRPr="0044260D" w:rsidRDefault="0044260D" w:rsidP="00442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</w:rPr>
            </w:pPr>
            <w:r w:rsidRPr="0044260D">
              <w:rPr>
                <w:rFonts w:ascii="Calibri" w:eastAsia="Times New Roman" w:hAnsi="Calibri" w:cs="Calibri"/>
                <w:color w:val="000000"/>
                <w:sz w:val="16"/>
              </w:rPr>
              <w:t>2023</w:t>
            </w:r>
          </w:p>
        </w:tc>
        <w:tc>
          <w:tcPr>
            <w:tcW w:w="11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6002E" w14:textId="77777777" w:rsidR="0044260D" w:rsidRPr="0044260D" w:rsidRDefault="0044260D" w:rsidP="00442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</w:rPr>
            </w:pPr>
            <w:r w:rsidRPr="0044260D">
              <w:rPr>
                <w:rFonts w:ascii="Calibri" w:eastAsia="Times New Roman" w:hAnsi="Calibri" w:cs="Calibri"/>
                <w:color w:val="000000"/>
                <w:sz w:val="16"/>
              </w:rPr>
              <w:t>DISPONIBILIDADES DE RECURSOS DE TRANSFERENCIAS FEDERALES ETIQUETADAS A MUNICIPIOS (PRINCIPIO DE ANUALIDAD)</w:t>
            </w:r>
          </w:p>
        </w:tc>
        <w:tc>
          <w:tcPr>
            <w:tcW w:w="1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1CFDB" w14:textId="77777777" w:rsidR="0044260D" w:rsidRPr="0044260D" w:rsidRDefault="0044260D" w:rsidP="004426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</w:rPr>
            </w:pPr>
            <w:r w:rsidRPr="0044260D">
              <w:rPr>
                <w:rFonts w:ascii="Calibri" w:eastAsia="Times New Roman" w:hAnsi="Calibri" w:cs="Calibri"/>
                <w:color w:val="000000"/>
                <w:sz w:val="16"/>
              </w:rPr>
              <w:t>AUDITORIA TERMINADA CON INFORME FINAL DE RESULTADOS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FFFB2C" w14:textId="77777777" w:rsidR="0044260D" w:rsidRPr="0044260D" w:rsidRDefault="0044260D" w:rsidP="0044260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</w:rPr>
            </w:pPr>
            <w:r w:rsidRPr="0044260D">
              <w:rPr>
                <w:rFonts w:ascii="Calibri" w:eastAsia="Times New Roman" w:hAnsi="Calibri" w:cs="Calibri"/>
                <w:color w:val="000000"/>
                <w:sz w:val="16"/>
              </w:rPr>
              <w:t>23 DE OCTUBRE 2024</w:t>
            </w:r>
          </w:p>
        </w:tc>
      </w:tr>
    </w:tbl>
    <w:p w14:paraId="353F6C3A" w14:textId="77777777" w:rsidR="006E1262" w:rsidRDefault="006E1262" w:rsidP="006E1262">
      <w:pPr>
        <w:spacing w:line="240" w:lineRule="auto"/>
        <w:jc w:val="both"/>
      </w:pPr>
    </w:p>
    <w:p w14:paraId="5D27BB85" w14:textId="77777777" w:rsidR="006E1262" w:rsidRDefault="006E1262" w:rsidP="006E1262">
      <w:pPr>
        <w:spacing w:line="240" w:lineRule="auto"/>
        <w:ind w:firstLine="708"/>
        <w:jc w:val="both"/>
        <w:rPr>
          <w:sz w:val="24"/>
          <w:szCs w:val="24"/>
        </w:rPr>
      </w:pPr>
      <w:r w:rsidRPr="004C7575">
        <w:rPr>
          <w:sz w:val="24"/>
          <w:szCs w:val="24"/>
        </w:rPr>
        <w:t>Sin otro asunto en particular me despido quedando a sus órdenes para cualquier duda o aclaración al respecto.</w:t>
      </w:r>
    </w:p>
    <w:p w14:paraId="5851BDF9" w14:textId="77777777" w:rsidR="006E1262" w:rsidRDefault="006E1262" w:rsidP="006E1262">
      <w:pPr>
        <w:pStyle w:val="Predeterminado"/>
        <w:spacing w:after="0" w:line="240" w:lineRule="auto"/>
        <w:jc w:val="both"/>
        <w:rPr>
          <w:sz w:val="24"/>
          <w:szCs w:val="24"/>
        </w:rPr>
      </w:pPr>
    </w:p>
    <w:p w14:paraId="52F1DF6F" w14:textId="77777777" w:rsidR="006E1262" w:rsidRDefault="006E1262" w:rsidP="006E1262">
      <w:pPr>
        <w:pStyle w:val="Predeterminado"/>
        <w:spacing w:after="0" w:line="240" w:lineRule="auto"/>
        <w:jc w:val="both"/>
        <w:rPr>
          <w:sz w:val="24"/>
          <w:szCs w:val="24"/>
        </w:rPr>
      </w:pPr>
    </w:p>
    <w:p w14:paraId="24158755" w14:textId="77777777" w:rsidR="006E1262" w:rsidRPr="00653E38" w:rsidRDefault="006E1262" w:rsidP="006E1262">
      <w:pPr>
        <w:pStyle w:val="Predeterminado"/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Atentamente</w:t>
      </w:r>
    </w:p>
    <w:p w14:paraId="68F591D5" w14:textId="77777777" w:rsidR="006E1262" w:rsidRDefault="006E1262" w:rsidP="006E1262">
      <w:pPr>
        <w:pStyle w:val="Predeterminado"/>
        <w:spacing w:after="0"/>
        <w:jc w:val="center"/>
        <w:rPr>
          <w:sz w:val="24"/>
          <w:szCs w:val="24"/>
        </w:rPr>
      </w:pPr>
    </w:p>
    <w:p w14:paraId="2FE87CEF" w14:textId="77777777" w:rsidR="006E1262" w:rsidRDefault="006E1262" w:rsidP="006E1262">
      <w:pPr>
        <w:pStyle w:val="Predeterminado"/>
        <w:spacing w:after="0"/>
        <w:jc w:val="center"/>
        <w:rPr>
          <w:sz w:val="24"/>
          <w:szCs w:val="24"/>
        </w:rPr>
      </w:pPr>
    </w:p>
    <w:p w14:paraId="050DAD87" w14:textId="77777777" w:rsidR="006E1262" w:rsidRDefault="006E1262" w:rsidP="006E1262">
      <w:pPr>
        <w:pStyle w:val="Predeterminado"/>
        <w:spacing w:after="0"/>
        <w:jc w:val="center"/>
        <w:rPr>
          <w:sz w:val="24"/>
          <w:szCs w:val="24"/>
        </w:rPr>
      </w:pPr>
    </w:p>
    <w:p w14:paraId="78C6B934" w14:textId="77777777" w:rsidR="006E1262" w:rsidRDefault="006E1262" w:rsidP="006E1262">
      <w:pPr>
        <w:pStyle w:val="Predeterminado"/>
        <w:spacing w:after="0"/>
        <w:jc w:val="center"/>
        <w:rPr>
          <w:sz w:val="24"/>
          <w:szCs w:val="24"/>
        </w:rPr>
      </w:pPr>
    </w:p>
    <w:p w14:paraId="7ABC03B0" w14:textId="56EAAC6A" w:rsidR="006E1262" w:rsidRDefault="006E1262" w:rsidP="006E1262">
      <w:pPr>
        <w:pStyle w:val="Predeterminado"/>
        <w:spacing w:after="0"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L.C.P. </w:t>
      </w:r>
      <w:r w:rsidR="0044260D">
        <w:rPr>
          <w:b/>
          <w:sz w:val="24"/>
          <w:szCs w:val="24"/>
        </w:rPr>
        <w:t>Karla Elizabeth Plascencia Padilla</w:t>
      </w:r>
    </w:p>
    <w:p w14:paraId="19E66443" w14:textId="77777777" w:rsidR="006E1262" w:rsidRDefault="006E1262" w:rsidP="006E1262">
      <w:pPr>
        <w:pStyle w:val="Predeterminado"/>
        <w:spacing w:after="0"/>
        <w:jc w:val="center"/>
        <w:rPr>
          <w:sz w:val="24"/>
          <w:szCs w:val="24"/>
        </w:rPr>
      </w:pPr>
      <w:r>
        <w:rPr>
          <w:b/>
          <w:sz w:val="24"/>
          <w:szCs w:val="24"/>
        </w:rPr>
        <w:t>Directora Contabilidad</w:t>
      </w:r>
    </w:p>
    <w:p w14:paraId="36A1126A" w14:textId="77777777" w:rsidR="006E1262" w:rsidRDefault="006E1262" w:rsidP="006E1262">
      <w:pPr>
        <w:pStyle w:val="Sinespaciado"/>
      </w:pPr>
    </w:p>
    <w:p w14:paraId="5C4C4F90" w14:textId="77777777" w:rsidR="006E1262" w:rsidRDefault="006E1262" w:rsidP="006E1262">
      <w:pPr>
        <w:pStyle w:val="Sinespaciado"/>
      </w:pPr>
    </w:p>
    <w:p w14:paraId="76952618" w14:textId="77777777" w:rsidR="006E1262" w:rsidRDefault="006E1262" w:rsidP="006E1262">
      <w:pPr>
        <w:pStyle w:val="Sinespaciado"/>
      </w:pPr>
    </w:p>
    <w:p w14:paraId="29CF06BF" w14:textId="77777777" w:rsidR="006E1262" w:rsidRDefault="006E1262" w:rsidP="006E1262">
      <w:pPr>
        <w:pStyle w:val="Sinespaciado"/>
        <w:rPr>
          <w:sz w:val="18"/>
        </w:rPr>
      </w:pPr>
      <w:proofErr w:type="spellStart"/>
      <w:r w:rsidRPr="00653E38">
        <w:rPr>
          <w:sz w:val="18"/>
        </w:rPr>
        <w:t>CCP.archivo</w:t>
      </w:r>
      <w:proofErr w:type="spellEnd"/>
    </w:p>
    <w:p w14:paraId="61D222D1" w14:textId="77777777" w:rsidR="006E1262" w:rsidRDefault="006E1262" w:rsidP="008F382A">
      <w:pPr>
        <w:pStyle w:val="Sinespaciado"/>
        <w:rPr>
          <w:sz w:val="18"/>
        </w:rPr>
      </w:pPr>
    </w:p>
    <w:p w14:paraId="5270F78E" w14:textId="69E3E9E7" w:rsidR="004116AA" w:rsidRDefault="004116AA" w:rsidP="001524F8">
      <w:pPr>
        <w:pStyle w:val="Sinespaciado"/>
        <w:rPr>
          <w:sz w:val="18"/>
        </w:rPr>
      </w:pPr>
    </w:p>
    <w:sectPr w:rsidR="004116AA" w:rsidSect="00722B85">
      <w:type w:val="continuous"/>
      <w:pgSz w:w="12240" w:h="15840"/>
      <w:pgMar w:top="902" w:right="1531" w:bottom="567" w:left="1418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3pt;height:11.3pt" o:bullet="t">
        <v:imagedata r:id="rId1" o:title="BD14578_"/>
      </v:shape>
    </w:pict>
  </w:numPicBullet>
  <w:abstractNum w:abstractNumId="0" w15:restartNumberingAfterBreak="0">
    <w:nsid w:val="084C7E24"/>
    <w:multiLevelType w:val="hybridMultilevel"/>
    <w:tmpl w:val="05E8CEB6"/>
    <w:lvl w:ilvl="0" w:tplc="080A0001">
      <w:start w:val="1"/>
      <w:numFmt w:val="bullet"/>
      <w:lvlText w:val=""/>
      <w:lvlJc w:val="left"/>
      <w:pPr>
        <w:ind w:left="817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537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257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977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97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417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137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857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577" w:hanging="360"/>
      </w:pPr>
      <w:rPr>
        <w:rFonts w:ascii="Wingdings" w:hAnsi="Wingdings" w:hint="default"/>
      </w:rPr>
    </w:lvl>
  </w:abstractNum>
  <w:abstractNum w:abstractNumId="1" w15:restartNumberingAfterBreak="0">
    <w:nsid w:val="1DCF556E"/>
    <w:multiLevelType w:val="hybridMultilevel"/>
    <w:tmpl w:val="41049582"/>
    <w:lvl w:ilvl="0" w:tplc="4D9A6F34">
      <w:start w:val="1"/>
      <w:numFmt w:val="bullet"/>
      <w:lvlText w:val=""/>
      <w:lvlPicBulletId w:val="0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6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3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0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28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5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2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49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69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476"/>
    <w:rsid w:val="000024FF"/>
    <w:rsid w:val="0001006B"/>
    <w:rsid w:val="00011110"/>
    <w:rsid w:val="00027933"/>
    <w:rsid w:val="0008275A"/>
    <w:rsid w:val="00090CA8"/>
    <w:rsid w:val="0009538A"/>
    <w:rsid w:val="000A0DBD"/>
    <w:rsid w:val="000D0E86"/>
    <w:rsid w:val="000F4ECA"/>
    <w:rsid w:val="0015071F"/>
    <w:rsid w:val="001524F8"/>
    <w:rsid w:val="00161D0F"/>
    <w:rsid w:val="001D6B12"/>
    <w:rsid w:val="00231617"/>
    <w:rsid w:val="002762B7"/>
    <w:rsid w:val="002A0976"/>
    <w:rsid w:val="002B5458"/>
    <w:rsid w:val="002D5363"/>
    <w:rsid w:val="00315E19"/>
    <w:rsid w:val="00317E67"/>
    <w:rsid w:val="003424E6"/>
    <w:rsid w:val="003459C3"/>
    <w:rsid w:val="00354D33"/>
    <w:rsid w:val="00355A21"/>
    <w:rsid w:val="003922E5"/>
    <w:rsid w:val="00397DC4"/>
    <w:rsid w:val="003F493D"/>
    <w:rsid w:val="00404A5A"/>
    <w:rsid w:val="004116AA"/>
    <w:rsid w:val="004166FB"/>
    <w:rsid w:val="004178C3"/>
    <w:rsid w:val="00427EA7"/>
    <w:rsid w:val="0044203A"/>
    <w:rsid w:val="0044260D"/>
    <w:rsid w:val="004454BA"/>
    <w:rsid w:val="0044724F"/>
    <w:rsid w:val="00452E8D"/>
    <w:rsid w:val="004811FF"/>
    <w:rsid w:val="00490D7C"/>
    <w:rsid w:val="004B1BAD"/>
    <w:rsid w:val="004B7635"/>
    <w:rsid w:val="004C7575"/>
    <w:rsid w:val="004F1E62"/>
    <w:rsid w:val="004F3BC5"/>
    <w:rsid w:val="004F4FD1"/>
    <w:rsid w:val="004F707B"/>
    <w:rsid w:val="0051097B"/>
    <w:rsid w:val="00513145"/>
    <w:rsid w:val="00554983"/>
    <w:rsid w:val="00555AF9"/>
    <w:rsid w:val="005D41A4"/>
    <w:rsid w:val="005D7D55"/>
    <w:rsid w:val="005E025C"/>
    <w:rsid w:val="005E655A"/>
    <w:rsid w:val="006473A1"/>
    <w:rsid w:val="00650F0F"/>
    <w:rsid w:val="00653E38"/>
    <w:rsid w:val="006632B0"/>
    <w:rsid w:val="0068315B"/>
    <w:rsid w:val="006D1CDE"/>
    <w:rsid w:val="006E1262"/>
    <w:rsid w:val="006E234B"/>
    <w:rsid w:val="00716396"/>
    <w:rsid w:val="00722B2A"/>
    <w:rsid w:val="00722B85"/>
    <w:rsid w:val="00747D11"/>
    <w:rsid w:val="007534B5"/>
    <w:rsid w:val="0075577C"/>
    <w:rsid w:val="007B07F9"/>
    <w:rsid w:val="007B4145"/>
    <w:rsid w:val="008138ED"/>
    <w:rsid w:val="00847669"/>
    <w:rsid w:val="008524E9"/>
    <w:rsid w:val="00865D71"/>
    <w:rsid w:val="00882814"/>
    <w:rsid w:val="00883AE4"/>
    <w:rsid w:val="008C46AA"/>
    <w:rsid w:val="008D60B5"/>
    <w:rsid w:val="008D7245"/>
    <w:rsid w:val="008F382A"/>
    <w:rsid w:val="008F5054"/>
    <w:rsid w:val="00930751"/>
    <w:rsid w:val="00934E3E"/>
    <w:rsid w:val="0098140B"/>
    <w:rsid w:val="00986DF1"/>
    <w:rsid w:val="009A170B"/>
    <w:rsid w:val="009B6DCF"/>
    <w:rsid w:val="009E60D6"/>
    <w:rsid w:val="00A16713"/>
    <w:rsid w:val="00A70476"/>
    <w:rsid w:val="00A81276"/>
    <w:rsid w:val="00A83B60"/>
    <w:rsid w:val="00A84F4B"/>
    <w:rsid w:val="00AA0868"/>
    <w:rsid w:val="00AA3967"/>
    <w:rsid w:val="00AB0BA4"/>
    <w:rsid w:val="00AD298A"/>
    <w:rsid w:val="00AF3469"/>
    <w:rsid w:val="00AF7C69"/>
    <w:rsid w:val="00B220C7"/>
    <w:rsid w:val="00B5672F"/>
    <w:rsid w:val="00BA25B6"/>
    <w:rsid w:val="00C3493F"/>
    <w:rsid w:val="00C47A53"/>
    <w:rsid w:val="00C62492"/>
    <w:rsid w:val="00CB16F1"/>
    <w:rsid w:val="00CB527B"/>
    <w:rsid w:val="00CB5776"/>
    <w:rsid w:val="00CD415F"/>
    <w:rsid w:val="00D015BC"/>
    <w:rsid w:val="00D471A6"/>
    <w:rsid w:val="00D816E7"/>
    <w:rsid w:val="00D846E1"/>
    <w:rsid w:val="00D8727D"/>
    <w:rsid w:val="00DA56EC"/>
    <w:rsid w:val="00DB2855"/>
    <w:rsid w:val="00E25026"/>
    <w:rsid w:val="00E60B02"/>
    <w:rsid w:val="00EA4731"/>
    <w:rsid w:val="00EC1B18"/>
    <w:rsid w:val="00EC69F8"/>
    <w:rsid w:val="00EE44B3"/>
    <w:rsid w:val="00EE7F63"/>
    <w:rsid w:val="00F115E5"/>
    <w:rsid w:val="00F24D9F"/>
    <w:rsid w:val="00F367D3"/>
    <w:rsid w:val="00F65F2D"/>
    <w:rsid w:val="00F76B0C"/>
    <w:rsid w:val="00FA0F72"/>
    <w:rsid w:val="00FA7DD3"/>
    <w:rsid w:val="00FC12C0"/>
    <w:rsid w:val="00FD1105"/>
    <w:rsid w:val="00FE685F"/>
    <w:rsid w:val="00FF6D74"/>
    <w:rsid w:val="00FF7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A67F5C"/>
  <w15:docId w15:val="{9610D7A4-5805-4FA5-94CF-C96B686E0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0476"/>
    <w:rPr>
      <w:rFonts w:eastAsiaTheme="minorEastAsia"/>
      <w:lang w:eastAsia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F24D9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redeterminado">
    <w:name w:val="Predeterminado"/>
    <w:rsid w:val="00A70476"/>
    <w:pPr>
      <w:tabs>
        <w:tab w:val="left" w:pos="708"/>
      </w:tabs>
      <w:suppressAutoHyphens/>
    </w:pPr>
    <w:rPr>
      <w:rFonts w:ascii="Calibri" w:eastAsia="Calibri" w:hAnsi="Calibri" w:cs="Times New Roman"/>
      <w:color w:val="00000A"/>
    </w:rPr>
  </w:style>
  <w:style w:type="character" w:customStyle="1" w:styleId="Ttulo1Car">
    <w:name w:val="Título 1 Car"/>
    <w:basedOn w:val="Fuentedeprrafopredeter"/>
    <w:link w:val="Ttulo1"/>
    <w:uiPriority w:val="9"/>
    <w:rsid w:val="00F24D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s-MX"/>
    </w:rPr>
  </w:style>
  <w:style w:type="paragraph" w:styleId="Prrafodelista">
    <w:name w:val="List Paragraph"/>
    <w:basedOn w:val="Normal"/>
    <w:uiPriority w:val="34"/>
    <w:qFormat/>
    <w:rsid w:val="00722B8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15071F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1524F8"/>
    <w:pPr>
      <w:spacing w:after="0" w:line="240" w:lineRule="auto"/>
    </w:pPr>
    <w:rPr>
      <w:rFonts w:eastAsiaTheme="minorEastAsia"/>
      <w:lang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04A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04A5A"/>
    <w:rPr>
      <w:rFonts w:ascii="Tahoma" w:eastAsiaTheme="minorEastAsia" w:hAnsi="Tahoma" w:cs="Tahoma"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8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73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5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6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3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7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2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1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33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8637C-9A7F-4C57-BF8D-8E628564A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1035</TotalTime>
  <Pages>1</Pages>
  <Words>139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KARLA ELIZABETH PLASCENCIA PADILLA - PC-0940</cp:lastModifiedBy>
  <cp:revision>46</cp:revision>
  <cp:lastPrinted>2025-01-24T21:31:00Z</cp:lastPrinted>
  <dcterms:created xsi:type="dcterms:W3CDTF">2020-08-19T16:11:00Z</dcterms:created>
  <dcterms:modified xsi:type="dcterms:W3CDTF">2025-03-25T22:56:00Z</dcterms:modified>
</cp:coreProperties>
</file>