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127" w:type="dxa"/>
        <w:tblCellSpacing w:w="20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807"/>
        <w:gridCol w:w="2333"/>
        <w:gridCol w:w="1984"/>
        <w:gridCol w:w="1113"/>
        <w:gridCol w:w="1278"/>
        <w:gridCol w:w="2612"/>
      </w:tblGrid>
      <w:tr w:rsidR="000162DC" w:rsidRPr="000162DC" w:rsidTr="00C07748">
        <w:trPr>
          <w:tblHeader/>
          <w:tblCellSpacing w:w="20" w:type="dxa"/>
        </w:trPr>
        <w:tc>
          <w:tcPr>
            <w:tcW w:w="1793" w:type="dxa"/>
            <w:shd w:val="clear" w:color="auto" w:fill="FFC000"/>
          </w:tcPr>
          <w:p w:rsidR="00A546B5" w:rsidRPr="00C07748" w:rsidRDefault="00A546B5" w:rsidP="000162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748">
              <w:rPr>
                <w:rFonts w:ascii="Arial" w:hAnsi="Arial" w:cs="Arial"/>
                <w:b/>
                <w:sz w:val="18"/>
                <w:szCs w:val="18"/>
              </w:rPr>
              <w:t>Nombre del programa</w:t>
            </w:r>
          </w:p>
        </w:tc>
        <w:tc>
          <w:tcPr>
            <w:tcW w:w="2354" w:type="dxa"/>
            <w:shd w:val="clear" w:color="auto" w:fill="E36C0A" w:themeFill="accent6" w:themeFillShade="BF"/>
          </w:tcPr>
          <w:p w:rsidR="00A546B5" w:rsidRPr="000162DC" w:rsidRDefault="00A546B5" w:rsidP="000162DC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0162DC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Objetivos</w:t>
            </w:r>
          </w:p>
        </w:tc>
        <w:tc>
          <w:tcPr>
            <w:tcW w:w="1995" w:type="dxa"/>
            <w:shd w:val="clear" w:color="auto" w:fill="E36C0A" w:themeFill="accent6" w:themeFillShade="BF"/>
          </w:tcPr>
          <w:p w:rsidR="00A546B5" w:rsidRPr="000162DC" w:rsidRDefault="00A546B5" w:rsidP="000162DC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0162DC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Metas</w:t>
            </w:r>
          </w:p>
          <w:p w:rsidR="00A546B5" w:rsidRPr="000162DC" w:rsidRDefault="00A546B5" w:rsidP="000162DC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E36C0A" w:themeFill="accent6" w:themeFillShade="BF"/>
          </w:tcPr>
          <w:p w:rsidR="00A546B5" w:rsidRPr="000162DC" w:rsidRDefault="00A546B5" w:rsidP="000162DC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0162DC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Fecha de inicio</w:t>
            </w:r>
          </w:p>
        </w:tc>
        <w:tc>
          <w:tcPr>
            <w:tcW w:w="1267" w:type="dxa"/>
            <w:shd w:val="clear" w:color="auto" w:fill="E36C0A" w:themeFill="accent6" w:themeFillShade="BF"/>
          </w:tcPr>
          <w:p w:rsidR="00A546B5" w:rsidRPr="000162DC" w:rsidRDefault="00A546B5" w:rsidP="000162DC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0162DC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Fecha de término</w:t>
            </w:r>
          </w:p>
        </w:tc>
        <w:tc>
          <w:tcPr>
            <w:tcW w:w="2621" w:type="dxa"/>
            <w:shd w:val="clear" w:color="auto" w:fill="E36C0A" w:themeFill="accent6" w:themeFillShade="BF"/>
          </w:tcPr>
          <w:p w:rsidR="00A546B5" w:rsidRPr="000162DC" w:rsidRDefault="00A546B5" w:rsidP="000162DC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0162DC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Unidad responsable</w:t>
            </w:r>
          </w:p>
        </w:tc>
      </w:tr>
      <w:tr w:rsidR="00B71265" w:rsidRPr="000162DC" w:rsidTr="00C07748">
        <w:trPr>
          <w:tblHeader/>
          <w:tblCellSpacing w:w="20" w:type="dxa"/>
        </w:trPr>
        <w:tc>
          <w:tcPr>
            <w:tcW w:w="1793" w:type="dxa"/>
          </w:tcPr>
          <w:p w:rsidR="00A546B5" w:rsidRPr="00B02553" w:rsidRDefault="00A546B5" w:rsidP="000162D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B0255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Festival Itinerante</w:t>
            </w:r>
          </w:p>
          <w:p w:rsidR="00A546B5" w:rsidRPr="000162DC" w:rsidRDefault="00A546B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55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Marometa</w:t>
            </w:r>
          </w:p>
        </w:tc>
        <w:tc>
          <w:tcPr>
            <w:tcW w:w="2354" w:type="dxa"/>
          </w:tcPr>
          <w:p w:rsidR="00A546B5" w:rsidRPr="000162DC" w:rsidRDefault="00A546B5" w:rsidP="000162DC">
            <w:pPr>
              <w:pStyle w:val="Prrafodelista"/>
              <w:numPr>
                <w:ilvl w:val="0"/>
                <w:numId w:val="1"/>
              </w:numPr>
              <w:ind w:left="316" w:hanging="3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Implementar un proyecto social  que contribuya al combate de la delincuencia</w:t>
            </w:r>
          </w:p>
          <w:p w:rsidR="00A546B5" w:rsidRPr="000162DC" w:rsidRDefault="00B91262" w:rsidP="000162DC">
            <w:pPr>
              <w:pStyle w:val="Prrafodelista"/>
              <w:numPr>
                <w:ilvl w:val="0"/>
                <w:numId w:val="1"/>
              </w:numPr>
              <w:ind w:left="316" w:hanging="3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Coadyuvar</w:t>
            </w:r>
            <w:r w:rsidR="00A546B5" w:rsidRPr="000162DC">
              <w:rPr>
                <w:rFonts w:ascii="Arial" w:hAnsi="Arial" w:cs="Arial"/>
                <w:sz w:val="18"/>
                <w:szCs w:val="18"/>
              </w:rPr>
              <w:t xml:space="preserve"> en el rescate de los espacios públicos</w:t>
            </w:r>
          </w:p>
          <w:p w:rsidR="00A546B5" w:rsidRPr="000162DC" w:rsidRDefault="00A546B5" w:rsidP="00C07748">
            <w:pPr>
              <w:pStyle w:val="Prrafodelista"/>
              <w:numPr>
                <w:ilvl w:val="0"/>
                <w:numId w:val="1"/>
              </w:numPr>
              <w:ind w:left="316" w:hanging="3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 xml:space="preserve">Ofrecer actividades significativas que incidan en una </w:t>
            </w:r>
            <w:r w:rsidR="007E3FD5">
              <w:rPr>
                <w:rFonts w:ascii="Arial" w:hAnsi="Arial" w:cs="Arial"/>
                <w:sz w:val="18"/>
                <w:szCs w:val="18"/>
              </w:rPr>
              <w:t>t</w:t>
            </w:r>
            <w:r w:rsidRPr="000162DC">
              <w:rPr>
                <w:rFonts w:ascii="Arial" w:hAnsi="Arial" w:cs="Arial"/>
                <w:sz w:val="18"/>
                <w:szCs w:val="18"/>
              </w:rPr>
              <w:t>oma de conciencia que provoque un mejor aprovechamiento del tiempo de ocio</w:t>
            </w:r>
            <w:r w:rsidR="000622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95" w:type="dxa"/>
          </w:tcPr>
          <w:p w:rsidR="00A546B5" w:rsidRPr="000162DC" w:rsidRDefault="00A546B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1 Involucrar a la comunidad en la realización del evento</w:t>
            </w:r>
          </w:p>
          <w:p w:rsidR="00A546B5" w:rsidRPr="000162DC" w:rsidRDefault="00A546B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2 Convocar a la mayor cantidad de niños por sede</w:t>
            </w:r>
          </w:p>
          <w:p w:rsidR="00A546B5" w:rsidRPr="000162DC" w:rsidRDefault="00A546B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3 Enseñar a los niños y adultos habilidades que despierten el interés por involucrarse en otras actividades recreativas, deportivas y culturales.</w:t>
            </w:r>
          </w:p>
          <w:p w:rsidR="00A546B5" w:rsidRPr="000162DC" w:rsidRDefault="00A546B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4 Resignificar el uso del espacio público como una alternativa que coadyuve en el combate de la delincuencia.</w:t>
            </w:r>
          </w:p>
          <w:p w:rsidR="00A546B5" w:rsidRPr="000162DC" w:rsidRDefault="00A546B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5 Provocar la convivencia comunitaria para incidir en el entorno social que combata los índices de violencia en las comunidades.</w:t>
            </w:r>
          </w:p>
        </w:tc>
        <w:tc>
          <w:tcPr>
            <w:tcW w:w="1097" w:type="dxa"/>
          </w:tcPr>
          <w:p w:rsidR="00A546B5" w:rsidRPr="000162DC" w:rsidRDefault="00A546B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Marzo 2014</w:t>
            </w:r>
          </w:p>
        </w:tc>
        <w:tc>
          <w:tcPr>
            <w:tcW w:w="1267" w:type="dxa"/>
          </w:tcPr>
          <w:p w:rsidR="00A546B5" w:rsidRPr="000162DC" w:rsidRDefault="00A546B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Mayo 2014</w:t>
            </w:r>
          </w:p>
        </w:tc>
        <w:tc>
          <w:tcPr>
            <w:tcW w:w="2621" w:type="dxa"/>
          </w:tcPr>
          <w:p w:rsidR="00A546B5" w:rsidRPr="000162DC" w:rsidRDefault="007E3FD5" w:rsidP="000162DC">
            <w:pPr>
              <w:pStyle w:val="Prrafodelista"/>
              <w:numPr>
                <w:ilvl w:val="0"/>
                <w:numId w:val="2"/>
              </w:numPr>
              <w:ind w:left="438"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</w:t>
            </w:r>
            <w:r w:rsidR="00A546B5" w:rsidRPr="000162DC">
              <w:rPr>
                <w:rFonts w:ascii="Arial" w:hAnsi="Arial" w:cs="Arial"/>
                <w:sz w:val="18"/>
                <w:szCs w:val="18"/>
              </w:rPr>
              <w:t>a General</w:t>
            </w:r>
          </w:p>
          <w:p w:rsidR="00A546B5" w:rsidRPr="000162DC" w:rsidRDefault="00A546B5" w:rsidP="000162DC">
            <w:pPr>
              <w:pStyle w:val="Prrafodelista"/>
              <w:numPr>
                <w:ilvl w:val="0"/>
                <w:numId w:val="2"/>
              </w:numPr>
              <w:ind w:left="438"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Coordinación de Desarrollo Social</w:t>
            </w:r>
          </w:p>
          <w:p w:rsidR="00A546B5" w:rsidRPr="000162DC" w:rsidRDefault="00A546B5" w:rsidP="000162DC">
            <w:pPr>
              <w:pStyle w:val="Prrafodelista"/>
              <w:numPr>
                <w:ilvl w:val="0"/>
                <w:numId w:val="2"/>
              </w:numPr>
              <w:ind w:left="438"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DIF Tlajomulco</w:t>
            </w:r>
          </w:p>
          <w:p w:rsidR="00A546B5" w:rsidRPr="000162DC" w:rsidRDefault="00A546B5" w:rsidP="000162DC">
            <w:pPr>
              <w:pStyle w:val="Prrafodelista"/>
              <w:numPr>
                <w:ilvl w:val="0"/>
                <w:numId w:val="2"/>
              </w:numPr>
              <w:ind w:left="438"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Instituto de Cultura, Recreación y Deporte</w:t>
            </w:r>
          </w:p>
          <w:p w:rsidR="00A546B5" w:rsidRPr="000162DC" w:rsidRDefault="00A546B5" w:rsidP="000162DC">
            <w:pPr>
              <w:pStyle w:val="Prrafodelista"/>
              <w:numPr>
                <w:ilvl w:val="0"/>
                <w:numId w:val="2"/>
              </w:numPr>
              <w:ind w:left="438"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Espacios Públicos</w:t>
            </w:r>
          </w:p>
          <w:p w:rsidR="00A546B5" w:rsidRPr="000162DC" w:rsidRDefault="00A546B5" w:rsidP="000162DC">
            <w:pPr>
              <w:pStyle w:val="Prrafodelista"/>
              <w:numPr>
                <w:ilvl w:val="0"/>
                <w:numId w:val="2"/>
              </w:numPr>
              <w:ind w:left="438"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Coordinación de Delegados</w:t>
            </w:r>
          </w:p>
          <w:p w:rsidR="00A546B5" w:rsidRPr="000162DC" w:rsidRDefault="00A546B5" w:rsidP="000162DC">
            <w:pPr>
              <w:pStyle w:val="Prrafodelista"/>
              <w:numPr>
                <w:ilvl w:val="0"/>
                <w:numId w:val="2"/>
              </w:numPr>
              <w:ind w:left="438"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Dirección de Ecología</w:t>
            </w:r>
          </w:p>
          <w:p w:rsidR="00A546B5" w:rsidRPr="000162DC" w:rsidRDefault="00A546B5" w:rsidP="000162DC">
            <w:pPr>
              <w:pStyle w:val="Prrafodelista"/>
              <w:numPr>
                <w:ilvl w:val="0"/>
                <w:numId w:val="2"/>
              </w:numPr>
              <w:ind w:left="438"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Dirección General de Procesos Ciudadanos</w:t>
            </w:r>
          </w:p>
          <w:p w:rsidR="00A546B5" w:rsidRPr="000162DC" w:rsidRDefault="00A546B5" w:rsidP="000162DC">
            <w:pPr>
              <w:pStyle w:val="Prrafodelista"/>
              <w:numPr>
                <w:ilvl w:val="0"/>
                <w:numId w:val="2"/>
              </w:numPr>
              <w:ind w:left="438"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Protocolo y Logística</w:t>
            </w:r>
          </w:p>
          <w:p w:rsidR="00A546B5" w:rsidRPr="000162DC" w:rsidRDefault="00A546B5" w:rsidP="000162DC">
            <w:pPr>
              <w:pStyle w:val="Prrafodelista"/>
              <w:numPr>
                <w:ilvl w:val="0"/>
                <w:numId w:val="2"/>
              </w:numPr>
              <w:ind w:left="438"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Servicios Médicos</w:t>
            </w:r>
          </w:p>
          <w:p w:rsidR="00A546B5" w:rsidRPr="000162DC" w:rsidRDefault="00A546B5" w:rsidP="000162DC">
            <w:pPr>
              <w:pStyle w:val="Prrafodelista"/>
              <w:numPr>
                <w:ilvl w:val="0"/>
                <w:numId w:val="2"/>
              </w:numPr>
              <w:ind w:left="438"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Protección Civil y Bomberos</w:t>
            </w:r>
          </w:p>
          <w:p w:rsidR="00A546B5" w:rsidRPr="000162DC" w:rsidRDefault="00A546B5" w:rsidP="000162DC">
            <w:pPr>
              <w:pStyle w:val="Prrafodelista"/>
              <w:numPr>
                <w:ilvl w:val="0"/>
                <w:numId w:val="2"/>
              </w:numPr>
              <w:ind w:left="438"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Seguridad Pública</w:t>
            </w:r>
          </w:p>
        </w:tc>
      </w:tr>
      <w:tr w:rsidR="00B71265" w:rsidRPr="000162DC" w:rsidTr="00C07748">
        <w:trPr>
          <w:tblHeader/>
          <w:tblCellSpacing w:w="20" w:type="dxa"/>
        </w:trPr>
        <w:tc>
          <w:tcPr>
            <w:tcW w:w="1793" w:type="dxa"/>
          </w:tcPr>
          <w:p w:rsidR="00A546B5" w:rsidRPr="00B02553" w:rsidRDefault="00592FBC" w:rsidP="000162D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B0255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Útiles y uniformes gratuitos</w:t>
            </w:r>
          </w:p>
        </w:tc>
        <w:tc>
          <w:tcPr>
            <w:tcW w:w="2354" w:type="dxa"/>
          </w:tcPr>
          <w:p w:rsidR="00A546B5" w:rsidRPr="000162DC" w:rsidRDefault="00592FBC" w:rsidP="000162DC">
            <w:pPr>
              <w:pStyle w:val="Prrafodelista"/>
              <w:numPr>
                <w:ilvl w:val="0"/>
                <w:numId w:val="3"/>
              </w:numPr>
              <w:ind w:left="196" w:hanging="1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Apoyo a la economía de las familias de las niñas y niños inscritos en escuelas públicas oficiales del Municipio de Tlajomulco de Zúñiga, en el nivel de educación básica (preescolar, primaria y secundaria) a través de la entrega de un uniforme y una mochila con útiles escolares.</w:t>
            </w:r>
          </w:p>
        </w:tc>
        <w:tc>
          <w:tcPr>
            <w:tcW w:w="1995" w:type="dxa"/>
          </w:tcPr>
          <w:p w:rsidR="00592FBC" w:rsidRPr="000162DC" w:rsidRDefault="00592FBC" w:rsidP="000162DC">
            <w:pPr>
              <w:pStyle w:val="Prrafodelista"/>
              <w:numPr>
                <w:ilvl w:val="0"/>
                <w:numId w:val="4"/>
              </w:numPr>
              <w:ind w:left="140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Entregar útiles y uniformes escolares a todos los alumnos  de preescolar, primaria y secundaria del municipio</w:t>
            </w:r>
          </w:p>
        </w:tc>
        <w:tc>
          <w:tcPr>
            <w:tcW w:w="1097" w:type="dxa"/>
          </w:tcPr>
          <w:p w:rsidR="00A546B5" w:rsidRPr="000162DC" w:rsidRDefault="00592FBC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Agosto de 2014</w:t>
            </w:r>
          </w:p>
        </w:tc>
        <w:tc>
          <w:tcPr>
            <w:tcW w:w="1267" w:type="dxa"/>
          </w:tcPr>
          <w:p w:rsidR="00A546B5" w:rsidRPr="000162DC" w:rsidRDefault="00592FBC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Octubre 2014</w:t>
            </w:r>
          </w:p>
        </w:tc>
        <w:tc>
          <w:tcPr>
            <w:tcW w:w="2621" w:type="dxa"/>
          </w:tcPr>
          <w:p w:rsidR="00A546B5" w:rsidRPr="000162DC" w:rsidRDefault="00592FBC" w:rsidP="000162DC">
            <w:pPr>
              <w:pStyle w:val="Prrafodelista"/>
              <w:numPr>
                <w:ilvl w:val="0"/>
                <w:numId w:val="5"/>
              </w:numPr>
              <w:ind w:left="318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Coordinación de Desarrollo Social.</w:t>
            </w:r>
          </w:p>
          <w:p w:rsidR="00592FBC" w:rsidRPr="000162DC" w:rsidRDefault="00592FBC" w:rsidP="000162DC">
            <w:pPr>
              <w:pStyle w:val="Prrafodelista"/>
              <w:numPr>
                <w:ilvl w:val="0"/>
                <w:numId w:val="5"/>
              </w:numPr>
              <w:ind w:left="318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Dirección de Educación</w:t>
            </w:r>
          </w:p>
          <w:p w:rsidR="00592FBC" w:rsidRPr="000162DC" w:rsidRDefault="00592FBC" w:rsidP="000162DC">
            <w:pPr>
              <w:pStyle w:val="Prrafodelista"/>
              <w:numPr>
                <w:ilvl w:val="0"/>
                <w:numId w:val="5"/>
              </w:numPr>
              <w:ind w:left="318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Coordinación de Proyectos Estratégicos</w:t>
            </w:r>
          </w:p>
        </w:tc>
      </w:tr>
      <w:tr w:rsidR="00B71265" w:rsidRPr="000162DC" w:rsidTr="00C07748">
        <w:trPr>
          <w:tblHeader/>
          <w:tblCellSpacing w:w="20" w:type="dxa"/>
        </w:trPr>
        <w:tc>
          <w:tcPr>
            <w:tcW w:w="1793" w:type="dxa"/>
          </w:tcPr>
          <w:p w:rsidR="00A546B5" w:rsidRPr="00B02553" w:rsidRDefault="00592FBC" w:rsidP="000162D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B0255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Programa de austeridad y ahorro del gasto 2013</w:t>
            </w:r>
          </w:p>
        </w:tc>
        <w:tc>
          <w:tcPr>
            <w:tcW w:w="2354" w:type="dxa"/>
          </w:tcPr>
          <w:p w:rsidR="00A546B5" w:rsidRPr="000162DC" w:rsidRDefault="00592FBC" w:rsidP="000162DC">
            <w:pPr>
              <w:pStyle w:val="Prrafodelista"/>
              <w:numPr>
                <w:ilvl w:val="0"/>
                <w:numId w:val="6"/>
              </w:numPr>
              <w:ind w:left="274" w:hanging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 xml:space="preserve">Optimizar el gasto y generar ahorros con el propósito </w:t>
            </w:r>
            <w:r w:rsidR="002926B3" w:rsidRPr="000162DC">
              <w:rPr>
                <w:rFonts w:ascii="Arial" w:hAnsi="Arial" w:cs="Arial"/>
                <w:sz w:val="18"/>
                <w:szCs w:val="18"/>
              </w:rPr>
              <w:t>de reasignar esos recursos a fin de que el gobierno esté  en condiciones  de atender a más grupos sociales del municipio que se encuentran en condiciones de vulnerabilidad</w:t>
            </w:r>
          </w:p>
        </w:tc>
        <w:tc>
          <w:tcPr>
            <w:tcW w:w="1995" w:type="dxa"/>
          </w:tcPr>
          <w:p w:rsidR="00A546B5" w:rsidRPr="000162DC" w:rsidRDefault="00B71265" w:rsidP="005B5359">
            <w:pPr>
              <w:pStyle w:val="Prrafodelista"/>
              <w:ind w:left="282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1. Optimizar, moder</w:t>
            </w:r>
            <w:r w:rsidR="005B5359">
              <w:rPr>
                <w:rFonts w:ascii="Arial" w:hAnsi="Arial" w:cs="Arial"/>
                <w:sz w:val="18"/>
                <w:szCs w:val="18"/>
              </w:rPr>
              <w:t>a</w:t>
            </w:r>
            <w:r w:rsidRPr="000162DC">
              <w:rPr>
                <w:rFonts w:ascii="Arial" w:hAnsi="Arial" w:cs="Arial"/>
                <w:sz w:val="18"/>
                <w:szCs w:val="18"/>
              </w:rPr>
              <w:t>r y disciplinar los recursos que dispone el gobierno en beneficio de la población.</w:t>
            </w:r>
          </w:p>
        </w:tc>
        <w:tc>
          <w:tcPr>
            <w:tcW w:w="1097" w:type="dxa"/>
          </w:tcPr>
          <w:p w:rsidR="00A546B5" w:rsidRPr="000162DC" w:rsidRDefault="00B7126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01 de octubre del 2013</w:t>
            </w:r>
          </w:p>
        </w:tc>
        <w:tc>
          <w:tcPr>
            <w:tcW w:w="1267" w:type="dxa"/>
          </w:tcPr>
          <w:p w:rsidR="00A546B5" w:rsidRPr="000162DC" w:rsidRDefault="00B7126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30 de de septiembre del 2015</w:t>
            </w:r>
          </w:p>
        </w:tc>
        <w:tc>
          <w:tcPr>
            <w:tcW w:w="2621" w:type="dxa"/>
          </w:tcPr>
          <w:p w:rsidR="00A546B5" w:rsidRPr="000162DC" w:rsidRDefault="00B71265" w:rsidP="000162DC">
            <w:pPr>
              <w:pStyle w:val="Prrafodelista"/>
              <w:numPr>
                <w:ilvl w:val="0"/>
                <w:numId w:val="8"/>
              </w:numPr>
              <w:ind w:left="318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Ayuntamiento de Tlajomulco de Zúñiga</w:t>
            </w:r>
          </w:p>
        </w:tc>
      </w:tr>
      <w:tr w:rsidR="00B71265" w:rsidRPr="000162DC" w:rsidTr="00C07748">
        <w:trPr>
          <w:tblHeader/>
          <w:tblCellSpacing w:w="20" w:type="dxa"/>
        </w:trPr>
        <w:tc>
          <w:tcPr>
            <w:tcW w:w="1793" w:type="dxa"/>
          </w:tcPr>
          <w:p w:rsidR="00A546B5" w:rsidRPr="00B02553" w:rsidRDefault="00B71265" w:rsidP="000162D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B0255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lastRenderedPageBreak/>
              <w:t>Movimiento incluyente</w:t>
            </w:r>
          </w:p>
        </w:tc>
        <w:tc>
          <w:tcPr>
            <w:tcW w:w="2354" w:type="dxa"/>
          </w:tcPr>
          <w:p w:rsidR="00A546B5" w:rsidRPr="000162DC" w:rsidRDefault="00B71265" w:rsidP="000162DC">
            <w:pPr>
              <w:pStyle w:val="Prrafodelista"/>
              <w:numPr>
                <w:ilvl w:val="0"/>
                <w:numId w:val="9"/>
              </w:numPr>
              <w:ind w:left="226" w:hanging="2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Construir una sociedad solidaria y basada en el reconocimiento del goce y ejercicio pleno e igualitario de los derechos humanos y las libertades fundamentales de todas las personas</w:t>
            </w:r>
            <w:r w:rsidR="000622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95" w:type="dxa"/>
          </w:tcPr>
          <w:p w:rsidR="00A546B5" w:rsidRPr="000162DC" w:rsidRDefault="00B71265" w:rsidP="000162DC">
            <w:pPr>
              <w:pStyle w:val="Prrafodelista"/>
              <w:numPr>
                <w:ilvl w:val="0"/>
                <w:numId w:val="10"/>
              </w:numPr>
              <w:ind w:left="282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Que las personas con discapacidad sean reconocidas y valoradas por sus aportes efectivos y potenciales al bienestar general y a la diversidad de sus comunidades en el municipio de Tlajomulco</w:t>
            </w:r>
          </w:p>
        </w:tc>
        <w:tc>
          <w:tcPr>
            <w:tcW w:w="1097" w:type="dxa"/>
          </w:tcPr>
          <w:p w:rsidR="00A546B5" w:rsidRPr="000162DC" w:rsidRDefault="00B7126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01 de noviembre del 2012</w:t>
            </w:r>
          </w:p>
        </w:tc>
        <w:tc>
          <w:tcPr>
            <w:tcW w:w="1267" w:type="dxa"/>
          </w:tcPr>
          <w:p w:rsidR="00A546B5" w:rsidRPr="000162DC" w:rsidRDefault="00B7126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30 de septiembre del 2015</w:t>
            </w:r>
          </w:p>
        </w:tc>
        <w:tc>
          <w:tcPr>
            <w:tcW w:w="2621" w:type="dxa"/>
          </w:tcPr>
          <w:p w:rsidR="00A546B5" w:rsidRPr="000162DC" w:rsidRDefault="00B7126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1.DIF Tlajomulco</w:t>
            </w:r>
          </w:p>
          <w:p w:rsidR="00B71265" w:rsidRPr="000162DC" w:rsidRDefault="00B7126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2. Servicios Médicos</w:t>
            </w:r>
          </w:p>
          <w:p w:rsidR="00B71265" w:rsidRPr="000162DC" w:rsidRDefault="00B7126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3. Obras Públicas</w:t>
            </w:r>
          </w:p>
          <w:p w:rsidR="00B71265" w:rsidRPr="000162DC" w:rsidRDefault="00B7126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4. Dirección de Educación</w:t>
            </w:r>
          </w:p>
          <w:p w:rsidR="00B71265" w:rsidRPr="000162DC" w:rsidRDefault="00B7126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5. Coordinación de Proyectos Estratégicos</w:t>
            </w:r>
          </w:p>
          <w:p w:rsidR="00B71265" w:rsidRPr="000162DC" w:rsidRDefault="00B7126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6. Dirección General de Procesos Ciudadanos</w:t>
            </w:r>
          </w:p>
          <w:p w:rsidR="00B71265" w:rsidRPr="000162DC" w:rsidRDefault="00B7126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7. Coordinación de Desarrollo Social</w:t>
            </w:r>
          </w:p>
          <w:p w:rsidR="00B71265" w:rsidRPr="000162DC" w:rsidRDefault="00B7126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8. Instituto de Cultura, Recreación y Deporte</w:t>
            </w:r>
          </w:p>
          <w:p w:rsidR="00B71265" w:rsidRPr="000162DC" w:rsidRDefault="00B7126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9. Planeación Institucional</w:t>
            </w:r>
          </w:p>
        </w:tc>
      </w:tr>
      <w:tr w:rsidR="00B71265" w:rsidRPr="000162DC" w:rsidTr="00C07748">
        <w:trPr>
          <w:tblHeader/>
          <w:tblCellSpacing w:w="20" w:type="dxa"/>
        </w:trPr>
        <w:tc>
          <w:tcPr>
            <w:tcW w:w="1793" w:type="dxa"/>
          </w:tcPr>
          <w:p w:rsidR="00A546B5" w:rsidRPr="00B02553" w:rsidRDefault="00B71265" w:rsidP="000162D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B0255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Alfabetización</w:t>
            </w:r>
          </w:p>
        </w:tc>
        <w:tc>
          <w:tcPr>
            <w:tcW w:w="2354" w:type="dxa"/>
          </w:tcPr>
          <w:p w:rsidR="00A546B5" w:rsidRPr="000162DC" w:rsidRDefault="00B71265" w:rsidP="000162DC">
            <w:pPr>
              <w:pStyle w:val="Prrafodelista"/>
              <w:numPr>
                <w:ilvl w:val="0"/>
                <w:numId w:val="11"/>
              </w:numPr>
              <w:ind w:left="368" w:hanging="3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Implementar un proyecto de educación para erradicar la analfabetización en el Municipio de Tlajomulco de Zúñiga</w:t>
            </w:r>
            <w:r w:rsidR="000622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95" w:type="dxa"/>
          </w:tcPr>
          <w:p w:rsidR="00A546B5" w:rsidRPr="000162DC" w:rsidRDefault="00B71265" w:rsidP="005B5359">
            <w:pPr>
              <w:pStyle w:val="Prrafodelista"/>
              <w:numPr>
                <w:ilvl w:val="0"/>
                <w:numId w:val="14"/>
              </w:numPr>
              <w:tabs>
                <w:tab w:val="left" w:pos="282"/>
              </w:tabs>
              <w:ind w:left="282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Lograr la alfabetización  de 10,463 habitantes mediante la implementación  del programa en 51 centros de atención para alumnos distribuidos en el municipio</w:t>
            </w:r>
          </w:p>
        </w:tc>
        <w:tc>
          <w:tcPr>
            <w:tcW w:w="1097" w:type="dxa"/>
          </w:tcPr>
          <w:p w:rsidR="00A546B5" w:rsidRPr="000162DC" w:rsidRDefault="00B7126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15 de mayo del 2013</w:t>
            </w:r>
          </w:p>
        </w:tc>
        <w:tc>
          <w:tcPr>
            <w:tcW w:w="1267" w:type="dxa"/>
          </w:tcPr>
          <w:p w:rsidR="00A546B5" w:rsidRPr="000162DC" w:rsidRDefault="00B7126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30 de septiembre del 2015</w:t>
            </w:r>
          </w:p>
        </w:tc>
        <w:tc>
          <w:tcPr>
            <w:tcW w:w="2621" w:type="dxa"/>
          </w:tcPr>
          <w:p w:rsidR="00A546B5" w:rsidRPr="000162DC" w:rsidRDefault="00B71265" w:rsidP="000162DC">
            <w:pPr>
              <w:pStyle w:val="Prrafodelista"/>
              <w:numPr>
                <w:ilvl w:val="0"/>
                <w:numId w:val="13"/>
              </w:numPr>
              <w:ind w:left="176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Dirección de Educación</w:t>
            </w:r>
          </w:p>
          <w:p w:rsidR="00B71265" w:rsidRPr="000162DC" w:rsidRDefault="00B71265" w:rsidP="000162DC">
            <w:pPr>
              <w:pStyle w:val="Prrafodelista"/>
              <w:numPr>
                <w:ilvl w:val="0"/>
                <w:numId w:val="13"/>
              </w:numPr>
              <w:ind w:left="176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Coordinación de Desarrollo Social</w:t>
            </w:r>
          </w:p>
          <w:p w:rsidR="00B71265" w:rsidRPr="000162DC" w:rsidRDefault="00B71265" w:rsidP="000162DC">
            <w:pPr>
              <w:pStyle w:val="Prrafodelista"/>
              <w:numPr>
                <w:ilvl w:val="0"/>
                <w:numId w:val="13"/>
              </w:numPr>
              <w:ind w:left="176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Dirección General de Obras Públicas</w:t>
            </w:r>
          </w:p>
          <w:p w:rsidR="00B71265" w:rsidRPr="000162DC" w:rsidRDefault="00B71265" w:rsidP="000162DC">
            <w:pPr>
              <w:pStyle w:val="Prrafodelista"/>
              <w:numPr>
                <w:ilvl w:val="0"/>
                <w:numId w:val="13"/>
              </w:numPr>
              <w:ind w:left="176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Dirección General de Procesos Ciudadanos</w:t>
            </w:r>
          </w:p>
          <w:p w:rsidR="00B71265" w:rsidRPr="000162DC" w:rsidRDefault="00B71265" w:rsidP="000162DC">
            <w:pPr>
              <w:pStyle w:val="Prrafodelista"/>
              <w:numPr>
                <w:ilvl w:val="0"/>
                <w:numId w:val="13"/>
              </w:numPr>
              <w:ind w:left="176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Dirección de Proyectos Estratégicos</w:t>
            </w:r>
          </w:p>
          <w:p w:rsidR="00B71265" w:rsidRPr="000162DC" w:rsidRDefault="00B71265" w:rsidP="000162DC">
            <w:pPr>
              <w:pStyle w:val="Prrafodelista"/>
              <w:numPr>
                <w:ilvl w:val="0"/>
                <w:numId w:val="13"/>
              </w:numPr>
              <w:ind w:left="176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Instituto de Cultura, Recreación y Deporte</w:t>
            </w:r>
          </w:p>
          <w:p w:rsidR="00B71265" w:rsidRPr="000162DC" w:rsidRDefault="00B71265" w:rsidP="000162DC">
            <w:pPr>
              <w:pStyle w:val="Prrafodelista"/>
              <w:numPr>
                <w:ilvl w:val="0"/>
                <w:numId w:val="13"/>
              </w:numPr>
              <w:ind w:left="176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Seguridad Pública</w:t>
            </w:r>
          </w:p>
          <w:p w:rsidR="00B71265" w:rsidRPr="000162DC" w:rsidRDefault="00B71265" w:rsidP="000162DC">
            <w:pPr>
              <w:pStyle w:val="Prrafodelista"/>
              <w:numPr>
                <w:ilvl w:val="0"/>
                <w:numId w:val="13"/>
              </w:numPr>
              <w:ind w:left="176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DIF Tlajomulco</w:t>
            </w:r>
          </w:p>
          <w:p w:rsidR="00B71265" w:rsidRPr="000162DC" w:rsidRDefault="00B71265" w:rsidP="000162DC">
            <w:pPr>
              <w:pStyle w:val="Prrafodelista"/>
              <w:numPr>
                <w:ilvl w:val="0"/>
                <w:numId w:val="13"/>
              </w:numPr>
              <w:ind w:left="176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Dirección de Planeación</w:t>
            </w:r>
          </w:p>
          <w:p w:rsidR="00B71265" w:rsidRPr="000162DC" w:rsidRDefault="00B71265" w:rsidP="000162DC">
            <w:pPr>
              <w:pStyle w:val="Prrafodelista"/>
              <w:numPr>
                <w:ilvl w:val="0"/>
                <w:numId w:val="13"/>
              </w:numPr>
              <w:ind w:left="176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Dirección de Asesores</w:t>
            </w:r>
          </w:p>
        </w:tc>
      </w:tr>
    </w:tbl>
    <w:p w:rsidR="009A47D0" w:rsidRDefault="009A47D0"/>
    <w:sectPr w:rsidR="009A47D0" w:rsidSect="009A47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ADC"/>
    <w:multiLevelType w:val="hybridMultilevel"/>
    <w:tmpl w:val="C82A73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032E0"/>
    <w:multiLevelType w:val="hybridMultilevel"/>
    <w:tmpl w:val="56B4A8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74ED9"/>
    <w:multiLevelType w:val="hybridMultilevel"/>
    <w:tmpl w:val="6CD22E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51FD2"/>
    <w:multiLevelType w:val="hybridMultilevel"/>
    <w:tmpl w:val="34F622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C2139"/>
    <w:multiLevelType w:val="hybridMultilevel"/>
    <w:tmpl w:val="113473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34CEC"/>
    <w:multiLevelType w:val="hybridMultilevel"/>
    <w:tmpl w:val="6C94DA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915D7"/>
    <w:multiLevelType w:val="hybridMultilevel"/>
    <w:tmpl w:val="48622B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51A55"/>
    <w:multiLevelType w:val="hybridMultilevel"/>
    <w:tmpl w:val="5F9E9C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969B9"/>
    <w:multiLevelType w:val="hybridMultilevel"/>
    <w:tmpl w:val="1862B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B075D"/>
    <w:multiLevelType w:val="hybridMultilevel"/>
    <w:tmpl w:val="29E237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22023"/>
    <w:multiLevelType w:val="hybridMultilevel"/>
    <w:tmpl w:val="F15A8F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A654B"/>
    <w:multiLevelType w:val="hybridMultilevel"/>
    <w:tmpl w:val="C268BD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A6E16"/>
    <w:multiLevelType w:val="hybridMultilevel"/>
    <w:tmpl w:val="9F88D4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10ECD"/>
    <w:multiLevelType w:val="hybridMultilevel"/>
    <w:tmpl w:val="A81E36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5"/>
  </w:num>
  <w:num w:numId="5">
    <w:abstractNumId w:val="0"/>
  </w:num>
  <w:num w:numId="6">
    <w:abstractNumId w:val="8"/>
  </w:num>
  <w:num w:numId="7">
    <w:abstractNumId w:val="12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A546B5"/>
    <w:rsid w:val="000162DC"/>
    <w:rsid w:val="00062253"/>
    <w:rsid w:val="00280FD6"/>
    <w:rsid w:val="002926B3"/>
    <w:rsid w:val="003346CE"/>
    <w:rsid w:val="003D0DC5"/>
    <w:rsid w:val="00565459"/>
    <w:rsid w:val="00592FBC"/>
    <w:rsid w:val="005B5359"/>
    <w:rsid w:val="00645074"/>
    <w:rsid w:val="007E3FD5"/>
    <w:rsid w:val="009210F0"/>
    <w:rsid w:val="009A47D0"/>
    <w:rsid w:val="00A546B5"/>
    <w:rsid w:val="00AD30D3"/>
    <w:rsid w:val="00B02553"/>
    <w:rsid w:val="00B71265"/>
    <w:rsid w:val="00B91262"/>
    <w:rsid w:val="00C07748"/>
    <w:rsid w:val="00D1360C"/>
    <w:rsid w:val="00F00A77"/>
    <w:rsid w:val="00F2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4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4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2014-08-01T20:28:00Z</cp:lastPrinted>
  <dcterms:created xsi:type="dcterms:W3CDTF">2014-08-01T18:49:00Z</dcterms:created>
  <dcterms:modified xsi:type="dcterms:W3CDTF">2014-08-04T15:44:00Z</dcterms:modified>
</cp:coreProperties>
</file>