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77" w:rsidRDefault="00436877">
      <w:pPr>
        <w:pStyle w:val="1"/>
        <w:tabs>
          <w:tab w:val="left" w:pos="1134"/>
        </w:tabs>
        <w:spacing w:line="360" w:lineRule="auto"/>
        <w:ind w:left="426" w:right="283" w:firstLine="0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77"/>
        <w:gridCol w:w="1701"/>
        <w:gridCol w:w="1985"/>
      </w:tblGrid>
      <w:tr w:rsidR="00436877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  <w:t xml:space="preserve">NO. 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  <w:t xml:space="preserve">ACCIÓN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  <w:t>LOCALIDAD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  <w:t xml:space="preserve"> INVERSIÓN SOLICITADA 2019 </w:t>
            </w:r>
          </w:p>
        </w:tc>
      </w:tr>
      <w:tr w:rsidR="00436877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6877" w:rsidRDefault="0043687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6877" w:rsidRDefault="0043687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877" w:rsidRDefault="0043687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877" w:rsidRDefault="0043687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</w:p>
        </w:tc>
      </w:tr>
      <w:tr w:rsidR="00436877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CONSTRUCCIÓN DE CALLE CANAL EN LA CALLE VALLARTA EN LA LOCALIDAD DE SAN AGUSTÍN, EN EL MUNICIPIO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SAN AGUSTÍN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$ 5,000,000.00 </w:t>
            </w:r>
          </w:p>
        </w:tc>
      </w:tr>
      <w:tr w:rsidR="00436877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REHABILITACIÓN DE TANQUES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DE AGUA POTABLE EN LA CABECERA MUNICIPAL EN BRECHA PEDRO PARRA CENTENO, EN EL MUNICIPIO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CABECERA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$ 3,200,000.00 </w:t>
            </w:r>
          </w:p>
        </w:tc>
      </w:tr>
      <w:tr w:rsidR="00436877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VASO REGULADOR UBICADO EN LA PROLONGACIÓN MATAMOROS, EN LA LOCALIDAD DE SAN AGUSTÍN, EN EL MUN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SAN AGUSTÍN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$ 4,500,000.00 </w:t>
            </w:r>
          </w:p>
        </w:tc>
      </w:tr>
      <w:tr w:rsidR="00436877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COLECTOR SANITARIO EN LA CALLE VALLARTA DE LA CALLE LAGO CHAPALA HACIA ANTIGUO CAMINO A SAN ISIDRO MAZATEPEC LOMAS DE SAN AGUSTÍN, MUNICIPIO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SAN 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AGUSTÍN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$ 12,000,000.00 </w:t>
            </w:r>
          </w:p>
        </w:tc>
      </w:tr>
      <w:tr w:rsidR="00436877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AGUA POTABLE EN LA CALLE NICOLAS BRAVO FRENTE AL DIF, EN LA CABECERA MUNICIPAL, MUNICIPIO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CABECERA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$ 1,500,000.00 </w:t>
            </w:r>
          </w:p>
        </w:tc>
      </w:tr>
      <w:tr w:rsidR="00436877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DRENAJE SANITARIO EN LA CALLE NICOLAS BRAVO FRENTE AL DIF, EN LA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CABECERA MUNICIPAL, MUNICIPIO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CABECERA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$ 1,500,000.00 </w:t>
            </w:r>
          </w:p>
        </w:tc>
      </w:tr>
      <w:tr w:rsidR="00436877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CANAL PLUVIAL A CIELO ABIERTO EN LA CALLE NICOLAS BRAVO FRENTE AL DIF, EN LA CABECERA MUNICIPAL, MUNICIPIO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CABECERA 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$ 2,000,000.00 </w:t>
            </w:r>
          </w:p>
        </w:tc>
      </w:tr>
      <w:tr w:rsidR="00436877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OBRAS COMPLEMENTARIAS EN LA CALLE NICOLAS BRAVO FRENTE AL DIF, EN LA CABECERA MUNICIPAL, MUNICIPIO DE TLAJOMULCO DE ZÚÑIGA, 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CABECERA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$ 3,000,000.00 </w:t>
            </w:r>
          </w:p>
        </w:tc>
      </w:tr>
      <w:tr w:rsidR="00436877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CONSTRUCCIÓN DE COLECTOR PLUVIAL DE 24" EN EL FRACCIONAMIENTO VILLAS DE SAN AGUSTÍN, EN LA LOCALIDAD DE SAN AGUSTÍN, EN EL MUNICPIO DE TLAJOMULCO DE ZÚÑIGA, JALISCO.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SAN AGUSTÍN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$ 4,250,000.00 </w:t>
            </w:r>
          </w:p>
        </w:tc>
      </w:tr>
      <w:tr w:rsidR="00436877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INFRAESTRUCTURA HIDRAÚLICA EN EL CRUCE DEL CANAL LA CAJI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LOTA Y EL CANAL VALLE DE LOS NOGALES, EN EL MUNICPIO DE TLAJOMULCO DE ZÚÑIGA, JALISCO. </w:t>
            </w:r>
          </w:p>
          <w:p w:rsidR="00436877" w:rsidRDefault="0043687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</w:p>
          <w:p w:rsidR="00436877" w:rsidRDefault="00436877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CABECERA MUNICIPAL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$ 4,000,000.00 </w:t>
            </w:r>
          </w:p>
        </w:tc>
      </w:tr>
      <w:tr w:rsidR="00436877">
        <w:trPr>
          <w:trHeight w:val="1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RECTIFICACIÓN Y CONFORMACIÓN DEL CAUCE DEL CANAL DE SALIDA DE LA LAGUNA DE CAJITITLÁN A BASE MAMPOSTEO DE PIEDRA BRASA  Y 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CONSTRUCCIÓN DE OBRA DE TOMA A BASE DE COMPUERTAS, EN LA LOCALIDAD DE CAJITITLÁN, EN EL MUNICIPIO DE TLAJOMULCO DE ZÚÑIGA, </w:t>
            </w: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lastRenderedPageBreak/>
              <w:t>JALISCO.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lastRenderedPageBreak/>
              <w:t>CAJITITLÁN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 xml:space="preserve"> $ 7,611,750.15 </w:t>
            </w:r>
          </w:p>
        </w:tc>
      </w:tr>
      <w:tr w:rsidR="00436877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color w:val="000000"/>
                <w:kern w:val="1"/>
                <w:lang w:val="es-ES" w:eastAsia="es-MX" w:bidi="hi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77" w:rsidRDefault="007909A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1"/>
                <w:lang w:val="es-ES" w:eastAsia="es-MX" w:bidi="hi-IN"/>
              </w:rPr>
              <w:t xml:space="preserve">$48,561,750.15 </w:t>
            </w:r>
          </w:p>
        </w:tc>
      </w:tr>
    </w:tbl>
    <w:p w:rsidR="00436877" w:rsidRDefault="00436877">
      <w:pPr>
        <w:pStyle w:val="1"/>
        <w:tabs>
          <w:tab w:val="left" w:pos="1134"/>
        </w:tabs>
        <w:spacing w:line="360" w:lineRule="auto"/>
        <w:ind w:left="426" w:right="283" w:firstLine="0"/>
        <w:rPr>
          <w:rFonts w:ascii="Arial" w:hAnsi="Arial" w:cs="Arial"/>
          <w:b/>
          <w:sz w:val="22"/>
          <w:szCs w:val="22"/>
        </w:rPr>
      </w:pPr>
    </w:p>
    <w:sectPr w:rsidR="00436877" w:rsidSect="00436877">
      <w:headerReference w:type="default" r:id="rId8"/>
      <w:pgSz w:w="12240" w:h="20160" w:code="5"/>
      <w:pgMar w:top="1701" w:right="1134" w:bottom="2552" w:left="141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77" w:rsidRDefault="007909A4">
      <w:pPr>
        <w:spacing w:after="0" w:line="240" w:lineRule="auto"/>
      </w:pPr>
      <w:r>
        <w:separator/>
      </w:r>
    </w:p>
  </w:endnote>
  <w:endnote w:type="continuationSeparator" w:id="0">
    <w:p w:rsidR="00436877" w:rsidRDefault="007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77" w:rsidRDefault="007909A4">
      <w:pPr>
        <w:spacing w:after="0" w:line="240" w:lineRule="auto"/>
      </w:pPr>
      <w:r>
        <w:separator/>
      </w:r>
    </w:p>
  </w:footnote>
  <w:footnote w:type="continuationSeparator" w:id="0">
    <w:p w:rsidR="00436877" w:rsidRDefault="0079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77" w:rsidRDefault="00436877">
    <w:pPr>
      <w:pStyle w:val="Encabezado"/>
    </w:pPr>
  </w:p>
  <w:p w:rsidR="00436877" w:rsidRDefault="00436877">
    <w:pPr>
      <w:pStyle w:val="Encabezado"/>
    </w:pPr>
  </w:p>
  <w:p w:rsidR="00436877" w:rsidRDefault="004368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EF6"/>
    <w:multiLevelType w:val="hybridMultilevel"/>
    <w:tmpl w:val="A858C178"/>
    <w:lvl w:ilvl="0" w:tplc="080A0017">
      <w:start w:val="1"/>
      <w:numFmt w:val="lowerLetter"/>
      <w:lvlText w:val="%1)"/>
      <w:lvlJc w:val="left"/>
      <w:pPr>
        <w:ind w:left="1860" w:hanging="360"/>
      </w:p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CD54D9D"/>
    <w:multiLevelType w:val="hybridMultilevel"/>
    <w:tmpl w:val="F820B094"/>
    <w:lvl w:ilvl="0" w:tplc="6B389DB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9C368AB"/>
    <w:multiLevelType w:val="hybridMultilevel"/>
    <w:tmpl w:val="CEE6CA74"/>
    <w:lvl w:ilvl="0" w:tplc="8390CF0C">
      <w:start w:val="1"/>
      <w:numFmt w:val="upperRoman"/>
      <w:lvlText w:val="%1."/>
      <w:lvlJc w:val="right"/>
      <w:pPr>
        <w:ind w:left="1146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9670AC"/>
    <w:multiLevelType w:val="hybridMultilevel"/>
    <w:tmpl w:val="BED0BC82"/>
    <w:lvl w:ilvl="0" w:tplc="2086329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2818"/>
    <w:multiLevelType w:val="hybridMultilevel"/>
    <w:tmpl w:val="023865F0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6950B2"/>
    <w:multiLevelType w:val="hybridMultilevel"/>
    <w:tmpl w:val="62F0FB96"/>
    <w:lvl w:ilvl="0" w:tplc="7D6E4B62">
      <w:start w:val="4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FF33CB"/>
    <w:multiLevelType w:val="hybridMultilevel"/>
    <w:tmpl w:val="E2743414"/>
    <w:lvl w:ilvl="0" w:tplc="6200F95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3840E1"/>
    <w:multiLevelType w:val="hybridMultilevel"/>
    <w:tmpl w:val="667E55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08AD"/>
    <w:multiLevelType w:val="hybridMultilevel"/>
    <w:tmpl w:val="7D66582E"/>
    <w:lvl w:ilvl="0" w:tplc="811457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32C"/>
    <w:multiLevelType w:val="hybridMultilevel"/>
    <w:tmpl w:val="96D25CC4"/>
    <w:lvl w:ilvl="0" w:tplc="92707B7A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u w:val="single"/>
      </w:rPr>
    </w:lvl>
    <w:lvl w:ilvl="1" w:tplc="080A0019">
      <w:start w:val="1"/>
      <w:numFmt w:val="lowerLetter"/>
      <w:lvlText w:val="%2."/>
      <w:lvlJc w:val="left"/>
      <w:pPr>
        <w:ind w:left="3523" w:hanging="360"/>
      </w:pPr>
    </w:lvl>
    <w:lvl w:ilvl="2" w:tplc="080A001B" w:tentative="1">
      <w:start w:val="1"/>
      <w:numFmt w:val="lowerRoman"/>
      <w:lvlText w:val="%3."/>
      <w:lvlJc w:val="right"/>
      <w:pPr>
        <w:ind w:left="4243" w:hanging="180"/>
      </w:pPr>
    </w:lvl>
    <w:lvl w:ilvl="3" w:tplc="080A000F" w:tentative="1">
      <w:start w:val="1"/>
      <w:numFmt w:val="decimal"/>
      <w:lvlText w:val="%4."/>
      <w:lvlJc w:val="left"/>
      <w:pPr>
        <w:ind w:left="4963" w:hanging="360"/>
      </w:pPr>
    </w:lvl>
    <w:lvl w:ilvl="4" w:tplc="080A0019" w:tentative="1">
      <w:start w:val="1"/>
      <w:numFmt w:val="lowerLetter"/>
      <w:lvlText w:val="%5."/>
      <w:lvlJc w:val="left"/>
      <w:pPr>
        <w:ind w:left="5683" w:hanging="360"/>
      </w:pPr>
    </w:lvl>
    <w:lvl w:ilvl="5" w:tplc="080A001B" w:tentative="1">
      <w:start w:val="1"/>
      <w:numFmt w:val="lowerRoman"/>
      <w:lvlText w:val="%6."/>
      <w:lvlJc w:val="right"/>
      <w:pPr>
        <w:ind w:left="6403" w:hanging="180"/>
      </w:pPr>
    </w:lvl>
    <w:lvl w:ilvl="6" w:tplc="080A000F" w:tentative="1">
      <w:start w:val="1"/>
      <w:numFmt w:val="decimal"/>
      <w:lvlText w:val="%7."/>
      <w:lvlJc w:val="left"/>
      <w:pPr>
        <w:ind w:left="7123" w:hanging="360"/>
      </w:pPr>
    </w:lvl>
    <w:lvl w:ilvl="7" w:tplc="080A0019" w:tentative="1">
      <w:start w:val="1"/>
      <w:numFmt w:val="lowerLetter"/>
      <w:lvlText w:val="%8."/>
      <w:lvlJc w:val="left"/>
      <w:pPr>
        <w:ind w:left="7843" w:hanging="360"/>
      </w:pPr>
    </w:lvl>
    <w:lvl w:ilvl="8" w:tplc="080A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0">
    <w:nsid w:val="45C445F1"/>
    <w:multiLevelType w:val="hybridMultilevel"/>
    <w:tmpl w:val="A1142E30"/>
    <w:lvl w:ilvl="0" w:tplc="40569532">
      <w:start w:val="1"/>
      <w:numFmt w:val="decimal"/>
      <w:lvlText w:val="%1."/>
      <w:lvlJc w:val="left"/>
      <w:pPr>
        <w:ind w:left="1440" w:hanging="720"/>
      </w:pPr>
      <w:rPr>
        <w:rFonts w:hint="default"/>
        <w:b/>
        <w:color w:val="C0504D" w:themeColor="accent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D3975"/>
    <w:multiLevelType w:val="hybridMultilevel"/>
    <w:tmpl w:val="91C6E614"/>
    <w:lvl w:ilvl="0" w:tplc="1D62BF2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23752C6"/>
    <w:multiLevelType w:val="hybridMultilevel"/>
    <w:tmpl w:val="53A8CD7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7B5FF8"/>
    <w:multiLevelType w:val="hybridMultilevel"/>
    <w:tmpl w:val="7856F9D4"/>
    <w:lvl w:ilvl="0" w:tplc="E36A018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04C7D19"/>
    <w:multiLevelType w:val="hybridMultilevel"/>
    <w:tmpl w:val="E3500564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AC51CF"/>
    <w:multiLevelType w:val="hybridMultilevel"/>
    <w:tmpl w:val="49664F8E"/>
    <w:lvl w:ilvl="0" w:tplc="99F000E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1686BB4"/>
    <w:multiLevelType w:val="hybridMultilevel"/>
    <w:tmpl w:val="478C4E7A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366591D"/>
    <w:multiLevelType w:val="hybridMultilevel"/>
    <w:tmpl w:val="FA2057B6"/>
    <w:lvl w:ilvl="0" w:tplc="2C16A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16"/>
  </w:num>
  <w:num w:numId="14">
    <w:abstractNumId w:val="6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77"/>
    <w:rsid w:val="00436877"/>
    <w:rsid w:val="0079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77"/>
    <w:pPr>
      <w:spacing w:after="200" w:line="276" w:lineRule="auto"/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link w:val="1Car1"/>
    <w:uiPriority w:val="99"/>
    <w:rsid w:val="00436877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436877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436877"/>
    <w:rPr>
      <w:rFonts w:ascii="Times" w:eastAsia="Calibri" w:hAnsi="Times" w:cs="Times"/>
      <w:sz w:val="24"/>
      <w:szCs w:val="24"/>
      <w:lang w:val="es-ES_tradnl" w:eastAsia="es-ES"/>
    </w:rPr>
  </w:style>
  <w:style w:type="character" w:styleId="Ttulodellibro">
    <w:name w:val="Book Title"/>
    <w:uiPriority w:val="99"/>
    <w:qFormat/>
    <w:rsid w:val="00436877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43687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6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877"/>
  </w:style>
  <w:style w:type="paragraph" w:styleId="Piedepgina">
    <w:name w:val="footer"/>
    <w:basedOn w:val="Normal"/>
    <w:link w:val="PiedepginaCar"/>
    <w:uiPriority w:val="99"/>
    <w:unhideWhenUsed/>
    <w:rsid w:val="00436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77"/>
  </w:style>
  <w:style w:type="paragraph" w:styleId="Prrafodelista">
    <w:name w:val="List Paragraph"/>
    <w:basedOn w:val="Normal"/>
    <w:uiPriority w:val="34"/>
    <w:qFormat/>
    <w:rsid w:val="004368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6877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8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6877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link w:val="1Car1"/>
    <w:uiPriority w:val="99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Pr>
      <w:rFonts w:ascii="Times" w:eastAsia="Calibri" w:hAnsi="Times" w:cs="Times"/>
      <w:sz w:val="24"/>
      <w:szCs w:val="24"/>
      <w:lang w:val="es-ES_tradnl" w:eastAsia="es-ES"/>
    </w:rPr>
  </w:style>
  <w:style w:type="character" w:styleId="Ttulodellibro">
    <w:name w:val="Book Title"/>
    <w:uiPriority w:val="99"/>
    <w:qFormat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AA8A-0DAD-471B-A93A-3A5744FE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Hector D. Cárdenas Landino</cp:lastModifiedBy>
  <cp:revision>2</cp:revision>
  <cp:lastPrinted>2019-06-13T23:51:00Z</cp:lastPrinted>
  <dcterms:created xsi:type="dcterms:W3CDTF">2019-07-24T18:39:00Z</dcterms:created>
  <dcterms:modified xsi:type="dcterms:W3CDTF">2019-07-24T18:39:00Z</dcterms:modified>
</cp:coreProperties>
</file>