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06" w:rsidRDefault="003F6A38" w:rsidP="00257ED9">
      <w:pPr>
        <w:pStyle w:val="Ttulo"/>
      </w:pPr>
      <w:r>
        <w:t>Jorge Gregorio Casillas García</w:t>
      </w:r>
    </w:p>
    <w:p w:rsidR="003F6A38" w:rsidRDefault="003F6A38" w:rsidP="00257ED9">
      <w:pPr>
        <w:pStyle w:val="Ttulo"/>
      </w:pPr>
      <w:r>
        <w:t>Director General de la Coordinación de Asesores</w:t>
      </w:r>
    </w:p>
    <w:p w:rsidR="00257ED9" w:rsidRDefault="00257ED9" w:rsidP="00257ED9">
      <w:pPr>
        <w:rPr>
          <w:b/>
          <w:bCs/>
          <w:sz w:val="20"/>
        </w:rPr>
      </w:pPr>
    </w:p>
    <w:p w:rsidR="00086E06" w:rsidRDefault="00086E06" w:rsidP="00257ED9">
      <w:pPr>
        <w:rPr>
          <w:b/>
          <w:bCs/>
          <w:sz w:val="20"/>
        </w:rPr>
      </w:pP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>Datos Generales:</w:t>
      </w:r>
    </w:p>
    <w:p w:rsidR="00086E06" w:rsidRDefault="00086E06" w:rsidP="00257ED9">
      <w:pPr>
        <w:rPr>
          <w:b/>
          <w:bCs/>
          <w:sz w:val="20"/>
        </w:rPr>
      </w:pPr>
    </w:p>
    <w:p w:rsidR="00086E06" w:rsidRDefault="003F6A38" w:rsidP="00257ED9">
      <w:pPr>
        <w:rPr>
          <w:b/>
          <w:bCs/>
          <w:sz w:val="20"/>
        </w:rPr>
      </w:pPr>
      <w:r>
        <w:rPr>
          <w:b/>
          <w:bCs/>
          <w:sz w:val="20"/>
        </w:rPr>
        <w:t>Jorge Gregorio Casillas García</w:t>
      </w: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 xml:space="preserve">Tel: 32 83 44 00 Ext </w:t>
      </w:r>
      <w:r w:rsidR="003F6A38">
        <w:rPr>
          <w:b/>
          <w:bCs/>
          <w:sz w:val="20"/>
        </w:rPr>
        <w:t>1061</w:t>
      </w:r>
    </w:p>
    <w:p w:rsidR="00086E06" w:rsidRDefault="00086E06" w:rsidP="00257ED9">
      <w:pPr>
        <w:rPr>
          <w:b/>
          <w:bCs/>
          <w:sz w:val="20"/>
        </w:rPr>
      </w:pPr>
      <w:r>
        <w:rPr>
          <w:b/>
          <w:bCs/>
          <w:sz w:val="20"/>
        </w:rPr>
        <w:t xml:space="preserve">Correo: </w:t>
      </w:r>
      <w:r w:rsidR="003F6A38">
        <w:rPr>
          <w:b/>
          <w:bCs/>
          <w:sz w:val="20"/>
        </w:rPr>
        <w:t>jcasillas@tlajomulco.gob.mx</w:t>
      </w:r>
    </w:p>
    <w:p w:rsidR="00086E06" w:rsidRDefault="00086E06" w:rsidP="00257ED9">
      <w:pPr>
        <w:rPr>
          <w:b/>
          <w:bCs/>
          <w:sz w:val="20"/>
        </w:rPr>
      </w:pPr>
    </w:p>
    <w:p w:rsidR="00257ED9" w:rsidRDefault="00257ED9" w:rsidP="00257ED9">
      <w:pPr>
        <w:rPr>
          <w:b/>
          <w:bCs/>
          <w:sz w:val="20"/>
        </w:rPr>
      </w:pPr>
    </w:p>
    <w:p w:rsidR="00257ED9" w:rsidRDefault="00257ED9" w:rsidP="00257ED9">
      <w:pPr>
        <w:ind w:left="1416" w:hanging="1416"/>
        <w:rPr>
          <w:sz w:val="20"/>
        </w:rPr>
      </w:pPr>
      <w:r>
        <w:rPr>
          <w:b/>
          <w:bCs/>
          <w:sz w:val="20"/>
        </w:rPr>
        <w:t>Educación</w:t>
      </w:r>
      <w:r w:rsidR="00086E06">
        <w:rPr>
          <w:b/>
          <w:bCs/>
          <w:sz w:val="20"/>
        </w:rPr>
        <w:t>:</w:t>
      </w:r>
      <w:r>
        <w:rPr>
          <w:sz w:val="20"/>
        </w:rPr>
        <w:tab/>
      </w:r>
    </w:p>
    <w:p w:rsidR="00086E06" w:rsidRDefault="0076122E" w:rsidP="00257ED9">
      <w:pPr>
        <w:ind w:left="1416" w:hanging="1416"/>
        <w:rPr>
          <w:sz w:val="20"/>
        </w:rPr>
      </w:pPr>
      <w:r>
        <w:rPr>
          <w:sz w:val="20"/>
        </w:rPr>
        <w:t>Egresado de l</w:t>
      </w:r>
      <w:bookmarkStart w:id="0" w:name="_GoBack"/>
      <w:bookmarkEnd w:id="0"/>
      <w:r w:rsidR="003F6A38">
        <w:rPr>
          <w:sz w:val="20"/>
        </w:rPr>
        <w:t>icenciatura en Estudios Internacionales</w:t>
      </w:r>
    </w:p>
    <w:p w:rsidR="00086E06" w:rsidRDefault="003F6A38" w:rsidP="00086E06">
      <w:pPr>
        <w:ind w:left="1416" w:hanging="1416"/>
        <w:rPr>
          <w:i/>
          <w:iCs/>
          <w:sz w:val="20"/>
        </w:rPr>
      </w:pPr>
      <w:r>
        <w:rPr>
          <w:b/>
          <w:bCs/>
          <w:sz w:val="20"/>
        </w:rPr>
        <w:t>Universidad de Guadalajara</w:t>
      </w:r>
      <w:r w:rsidR="00086E06">
        <w:rPr>
          <w:sz w:val="20"/>
        </w:rPr>
        <w:tab/>
      </w:r>
      <w:r w:rsidR="00086E06">
        <w:rPr>
          <w:sz w:val="20"/>
        </w:rPr>
        <w:tab/>
      </w:r>
      <w:r w:rsidR="00086E06">
        <w:rPr>
          <w:sz w:val="20"/>
        </w:rPr>
        <w:tab/>
      </w:r>
      <w:r w:rsidR="00086E06">
        <w:rPr>
          <w:i/>
          <w:iCs/>
          <w:sz w:val="20"/>
        </w:rPr>
        <w:t>Guadalajara, Jalisco, México</w:t>
      </w:r>
    </w:p>
    <w:p w:rsidR="00257ED9" w:rsidRDefault="00257ED9" w:rsidP="00257ED9">
      <w:pPr>
        <w:ind w:left="1416" w:hanging="1416"/>
        <w:rPr>
          <w:sz w:val="20"/>
        </w:rPr>
      </w:pPr>
    </w:p>
    <w:p w:rsidR="00257ED9" w:rsidRDefault="00257ED9" w:rsidP="00257ED9">
      <w:pPr>
        <w:ind w:left="1416" w:hanging="1416"/>
        <w:rPr>
          <w:sz w:val="20"/>
        </w:rPr>
      </w:pPr>
    </w:p>
    <w:p w:rsidR="00086E06" w:rsidRPr="00086E06" w:rsidRDefault="00086E06" w:rsidP="00257ED9">
      <w:pPr>
        <w:ind w:left="1416" w:hanging="1416"/>
        <w:rPr>
          <w:b/>
          <w:sz w:val="20"/>
        </w:rPr>
      </w:pPr>
      <w:r w:rsidRPr="00086E06">
        <w:rPr>
          <w:b/>
          <w:sz w:val="20"/>
        </w:rPr>
        <w:t>Experiencia Laboral:</w:t>
      </w:r>
    </w:p>
    <w:p w:rsidR="00257ED9" w:rsidRDefault="00257ED9" w:rsidP="00257ED9">
      <w:pPr>
        <w:ind w:left="1416" w:hanging="1416"/>
        <w:rPr>
          <w:sz w:val="20"/>
        </w:rPr>
      </w:pPr>
    </w:p>
    <w:p w:rsidR="00086E06" w:rsidRPr="0076122E" w:rsidRDefault="003F6A38" w:rsidP="0076122E">
      <w:pPr>
        <w:pStyle w:val="Prrafodelista"/>
        <w:numPr>
          <w:ilvl w:val="0"/>
          <w:numId w:val="2"/>
        </w:numPr>
        <w:rPr>
          <w:sz w:val="20"/>
        </w:rPr>
      </w:pPr>
      <w:r w:rsidRPr="0076122E">
        <w:rPr>
          <w:sz w:val="20"/>
        </w:rPr>
        <w:t>Asesor de presidencia y secretario técnico del gabinete de seguridad.</w:t>
      </w:r>
    </w:p>
    <w:p w:rsidR="003F6A38" w:rsidRPr="0076122E" w:rsidRDefault="00086E06" w:rsidP="0076122E">
      <w:pPr>
        <w:pStyle w:val="Prrafodelista"/>
        <w:rPr>
          <w:b/>
          <w:bCs/>
          <w:sz w:val="20"/>
        </w:rPr>
      </w:pPr>
      <w:r w:rsidRPr="0076122E">
        <w:rPr>
          <w:b/>
          <w:bCs/>
          <w:sz w:val="20"/>
        </w:rPr>
        <w:t>H. Ayuntamiento de Tlajomulco de Zúñiga. Octubre 2012- Septiembre 2015</w:t>
      </w:r>
    </w:p>
    <w:p w:rsidR="00086E06" w:rsidRDefault="00086E06" w:rsidP="00257ED9">
      <w:pPr>
        <w:ind w:left="1416" w:hanging="1416"/>
        <w:rPr>
          <w:sz w:val="20"/>
        </w:rPr>
      </w:pPr>
    </w:p>
    <w:p w:rsidR="00257ED9" w:rsidRPr="0076122E" w:rsidRDefault="003F6A38" w:rsidP="0076122E">
      <w:pPr>
        <w:pStyle w:val="Prrafodelista"/>
        <w:numPr>
          <w:ilvl w:val="0"/>
          <w:numId w:val="2"/>
        </w:numPr>
        <w:rPr>
          <w:bCs/>
          <w:sz w:val="20"/>
        </w:rPr>
      </w:pPr>
      <w:r w:rsidRPr="0076122E">
        <w:rPr>
          <w:bCs/>
          <w:sz w:val="20"/>
          <w:lang w:val="es-MX"/>
        </w:rPr>
        <w:t xml:space="preserve">Asesor de la comisaría de seguridad pública </w:t>
      </w:r>
    </w:p>
    <w:p w:rsidR="003F6A38" w:rsidRDefault="003F6A38" w:rsidP="0076122E">
      <w:pPr>
        <w:pStyle w:val="Prrafodelista"/>
        <w:rPr>
          <w:b/>
          <w:bCs/>
          <w:sz w:val="20"/>
        </w:rPr>
      </w:pPr>
      <w:r w:rsidRPr="0076122E">
        <w:rPr>
          <w:b/>
          <w:bCs/>
          <w:sz w:val="20"/>
        </w:rPr>
        <w:t>H. Ayuntamiento de Tlajomulco de Zúñiga. Febrero 2012- Septiembre 2012</w:t>
      </w:r>
    </w:p>
    <w:p w:rsidR="0076122E" w:rsidRDefault="0076122E" w:rsidP="0076122E">
      <w:pPr>
        <w:pStyle w:val="Prrafodelista"/>
        <w:rPr>
          <w:b/>
          <w:bCs/>
          <w:sz w:val="20"/>
        </w:rPr>
      </w:pPr>
    </w:p>
    <w:p w:rsidR="0076122E" w:rsidRPr="0076122E" w:rsidRDefault="0076122E" w:rsidP="0076122E">
      <w:pPr>
        <w:pStyle w:val="Prrafodelista"/>
        <w:numPr>
          <w:ilvl w:val="0"/>
          <w:numId w:val="2"/>
        </w:numPr>
        <w:rPr>
          <w:bCs/>
          <w:sz w:val="20"/>
        </w:rPr>
      </w:pPr>
      <w:r w:rsidRPr="0076122E">
        <w:rPr>
          <w:bCs/>
          <w:sz w:val="20"/>
        </w:rPr>
        <w:t>Asistente de Investigación en temas de seguridad nacional de América del Norte</w:t>
      </w:r>
      <w:r>
        <w:rPr>
          <w:bCs/>
          <w:sz w:val="20"/>
        </w:rPr>
        <w:t>.</w:t>
      </w:r>
    </w:p>
    <w:p w:rsidR="0076122E" w:rsidRPr="0076122E" w:rsidRDefault="0076122E" w:rsidP="0076122E">
      <w:pPr>
        <w:pStyle w:val="Prrafodelista"/>
        <w:rPr>
          <w:sz w:val="20"/>
        </w:rPr>
      </w:pPr>
      <w:r>
        <w:rPr>
          <w:b/>
          <w:bCs/>
          <w:sz w:val="20"/>
        </w:rPr>
        <w:t>Centro de Estudios Sobre América del Norte (CESAN) de la Universidad de Guadalajara. 2009-2010.</w:t>
      </w:r>
    </w:p>
    <w:p w:rsidR="00086E06" w:rsidRDefault="00086E06" w:rsidP="00257ED9">
      <w:pPr>
        <w:ind w:left="1416" w:hanging="1416"/>
        <w:rPr>
          <w:b/>
          <w:bCs/>
          <w:sz w:val="20"/>
        </w:rPr>
      </w:pPr>
    </w:p>
    <w:p w:rsidR="003F6A38" w:rsidRDefault="003F6A38" w:rsidP="00257ED9">
      <w:pPr>
        <w:ind w:left="1416" w:hanging="1416"/>
        <w:rPr>
          <w:b/>
          <w:bCs/>
          <w:sz w:val="20"/>
        </w:rPr>
      </w:pPr>
      <w:r>
        <w:rPr>
          <w:b/>
          <w:bCs/>
          <w:sz w:val="20"/>
        </w:rPr>
        <w:t>Otros:</w:t>
      </w:r>
    </w:p>
    <w:p w:rsidR="003F6A38" w:rsidRPr="0076122E" w:rsidRDefault="003F6A38" w:rsidP="0076122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6122E">
        <w:rPr>
          <w:sz w:val="20"/>
          <w:szCs w:val="20"/>
        </w:rPr>
        <w:t>Asistente de coordinación en el seminario:</w:t>
      </w:r>
      <w:r w:rsidRPr="0076122E">
        <w:rPr>
          <w:b/>
          <w:bCs/>
          <w:sz w:val="20"/>
          <w:szCs w:val="20"/>
        </w:rPr>
        <w:t xml:space="preserve"> </w:t>
      </w:r>
      <w:r w:rsidRPr="0076122E">
        <w:rPr>
          <w:sz w:val="20"/>
          <w:szCs w:val="20"/>
        </w:rPr>
        <w:t>Agendas comunes y diferencias en la seguridad de América del Norte, ¿de dónde venimos?, ¿dónde estamos?, y ¿a dónde queremos ir?.</w:t>
      </w:r>
    </w:p>
    <w:p w:rsidR="003F6A38" w:rsidRPr="0076122E" w:rsidRDefault="003F6A38" w:rsidP="0076122E">
      <w:pPr>
        <w:pStyle w:val="Prrafodelista"/>
        <w:rPr>
          <w:b/>
          <w:sz w:val="20"/>
          <w:szCs w:val="20"/>
        </w:rPr>
      </w:pPr>
      <w:r w:rsidRPr="0076122E">
        <w:rPr>
          <w:b/>
          <w:sz w:val="20"/>
          <w:szCs w:val="20"/>
        </w:rPr>
        <w:t>En el Centro de Estudios Superiores Navales (CESNAV) de la Secretaría de Marina Armada de México.</w:t>
      </w:r>
      <w:r w:rsidR="0076122E" w:rsidRPr="0076122E">
        <w:rPr>
          <w:b/>
          <w:sz w:val="20"/>
          <w:szCs w:val="20"/>
        </w:rPr>
        <w:t xml:space="preserve"> 2010.</w:t>
      </w:r>
    </w:p>
    <w:p w:rsidR="003F6A38" w:rsidRDefault="003F6A38" w:rsidP="00257ED9">
      <w:pPr>
        <w:ind w:left="1416" w:hanging="1416"/>
        <w:rPr>
          <w:b/>
          <w:bCs/>
          <w:sz w:val="20"/>
        </w:rPr>
      </w:pPr>
    </w:p>
    <w:p w:rsidR="003F6A38" w:rsidRPr="0076122E" w:rsidRDefault="003F6A38" w:rsidP="0076122E">
      <w:pPr>
        <w:pStyle w:val="Prrafodelista"/>
        <w:numPr>
          <w:ilvl w:val="0"/>
          <w:numId w:val="1"/>
        </w:numPr>
        <w:rPr>
          <w:bCs/>
          <w:sz w:val="20"/>
        </w:rPr>
      </w:pPr>
      <w:r w:rsidRPr="0076122E">
        <w:rPr>
          <w:bCs/>
          <w:sz w:val="20"/>
        </w:rPr>
        <w:t>Diplomado en Alta Dirección</w:t>
      </w:r>
    </w:p>
    <w:p w:rsidR="003F6A38" w:rsidRPr="0076122E" w:rsidRDefault="003F6A38" w:rsidP="0076122E">
      <w:pPr>
        <w:pStyle w:val="Prrafodelista"/>
        <w:rPr>
          <w:b/>
          <w:bCs/>
          <w:sz w:val="20"/>
        </w:rPr>
      </w:pPr>
      <w:r w:rsidRPr="0076122E">
        <w:rPr>
          <w:b/>
          <w:bCs/>
          <w:sz w:val="20"/>
        </w:rPr>
        <w:t>Instituto Tecnológico y de Estudios Superiores de Monterrey (ITESM)</w:t>
      </w:r>
    </w:p>
    <w:p w:rsidR="00257ED9" w:rsidRDefault="00257ED9" w:rsidP="00257ED9">
      <w:pPr>
        <w:ind w:left="1416" w:hanging="1416"/>
        <w:rPr>
          <w:sz w:val="20"/>
        </w:rPr>
      </w:pPr>
    </w:p>
    <w:p w:rsidR="00086E06" w:rsidRDefault="00086E06" w:rsidP="00257ED9">
      <w:pPr>
        <w:ind w:left="1416" w:hanging="1416"/>
        <w:rPr>
          <w:b/>
          <w:sz w:val="20"/>
        </w:rPr>
      </w:pPr>
    </w:p>
    <w:p w:rsidR="00086E06" w:rsidRDefault="00086E06" w:rsidP="00257ED9">
      <w:pPr>
        <w:ind w:left="1416" w:hanging="1416"/>
        <w:rPr>
          <w:sz w:val="20"/>
        </w:rPr>
      </w:pPr>
    </w:p>
    <w:sectPr w:rsidR="00086E06" w:rsidSect="00E65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698"/>
    <w:multiLevelType w:val="hybridMultilevel"/>
    <w:tmpl w:val="8FE25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141F"/>
    <w:multiLevelType w:val="hybridMultilevel"/>
    <w:tmpl w:val="BC7A2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9"/>
    <w:rsid w:val="00086E06"/>
    <w:rsid w:val="000B27D9"/>
    <w:rsid w:val="00257ED9"/>
    <w:rsid w:val="00331006"/>
    <w:rsid w:val="003B4DD8"/>
    <w:rsid w:val="003D1C56"/>
    <w:rsid w:val="003F6A38"/>
    <w:rsid w:val="005C79EB"/>
    <w:rsid w:val="0076122E"/>
    <w:rsid w:val="007D5F2C"/>
    <w:rsid w:val="00D0167E"/>
    <w:rsid w:val="00E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ED9"/>
    <w:pPr>
      <w:keepNext/>
      <w:ind w:left="1416" w:hanging="1416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ED9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257ED9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semiHidden/>
    <w:rsid w:val="00257ED9"/>
    <w:pPr>
      <w:ind w:left="1416" w:hanging="1416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257ED9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57ED9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257ED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F6A3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6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ED9"/>
    <w:pPr>
      <w:keepNext/>
      <w:ind w:left="1416" w:hanging="1416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ED9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257ED9"/>
    <w:rPr>
      <w:color w:val="0000FF"/>
      <w:u w:val="single"/>
    </w:rPr>
  </w:style>
  <w:style w:type="paragraph" w:styleId="Sangradetdecuerpo">
    <w:name w:val="Body Text Indent"/>
    <w:basedOn w:val="Normal"/>
    <w:link w:val="SangradetdecuerpoCar"/>
    <w:semiHidden/>
    <w:rsid w:val="00257ED9"/>
    <w:pPr>
      <w:ind w:left="1416" w:hanging="1416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semiHidden/>
    <w:rsid w:val="00257ED9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57ED9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257ED9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F6A3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6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Casillas</cp:lastModifiedBy>
  <cp:revision>2</cp:revision>
  <dcterms:created xsi:type="dcterms:W3CDTF">2016-03-30T17:44:00Z</dcterms:created>
  <dcterms:modified xsi:type="dcterms:W3CDTF">2016-03-30T17:44:00Z</dcterms:modified>
</cp:coreProperties>
</file>