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34" w:rsidRPr="002E0C64" w:rsidRDefault="00421434" w:rsidP="00B738D6">
      <w:pPr>
        <w:spacing w:after="0" w:line="360" w:lineRule="auto"/>
        <w:jc w:val="center"/>
        <w:rPr>
          <w:rFonts w:ascii="Arial Narrow" w:hAnsi="Arial Narrow"/>
          <w:b/>
          <w:color w:val="000000" w:themeColor="text1"/>
          <w:sz w:val="32"/>
          <w:szCs w:val="32"/>
        </w:rPr>
      </w:pPr>
      <w:r w:rsidRPr="00CA2362">
        <w:rPr>
          <w:rFonts w:ascii="Arial Narrow" w:hAnsi="Arial Narrow"/>
          <w:b/>
          <w:color w:val="000000" w:themeColor="text1"/>
          <w:sz w:val="32"/>
          <w:szCs w:val="32"/>
          <w:highlight w:val="lightGray"/>
        </w:rPr>
        <w:t>CONVOCATORIA PÚBLICA Y</w:t>
      </w:r>
      <w:r w:rsidR="00332787" w:rsidRPr="00CA2362">
        <w:rPr>
          <w:rFonts w:ascii="Arial Narrow" w:hAnsi="Arial Narrow"/>
          <w:b/>
          <w:color w:val="000000" w:themeColor="text1"/>
          <w:sz w:val="32"/>
          <w:szCs w:val="32"/>
          <w:highlight w:val="lightGray"/>
        </w:rPr>
        <w:t xml:space="preserve"> ABIERTA, PARA ELEGIR A UNA CONC</w:t>
      </w:r>
      <w:r w:rsidRPr="00CA2362">
        <w:rPr>
          <w:rFonts w:ascii="Arial Narrow" w:hAnsi="Arial Narrow"/>
          <w:b/>
          <w:color w:val="000000" w:themeColor="text1"/>
          <w:sz w:val="32"/>
          <w:szCs w:val="32"/>
          <w:highlight w:val="lightGray"/>
        </w:rPr>
        <w:t>E</w:t>
      </w:r>
      <w:r w:rsidR="00332787" w:rsidRPr="00CA2362">
        <w:rPr>
          <w:rFonts w:ascii="Arial Narrow" w:hAnsi="Arial Narrow"/>
          <w:b/>
          <w:color w:val="000000" w:themeColor="text1"/>
          <w:sz w:val="32"/>
          <w:szCs w:val="32"/>
          <w:highlight w:val="lightGray"/>
        </w:rPr>
        <w:t>JERA CIUDADANA TITULAR Y UN CONC</w:t>
      </w:r>
      <w:r w:rsidRPr="00CA2362">
        <w:rPr>
          <w:rFonts w:ascii="Arial Narrow" w:hAnsi="Arial Narrow"/>
          <w:b/>
          <w:color w:val="000000" w:themeColor="text1"/>
          <w:sz w:val="32"/>
          <w:szCs w:val="32"/>
          <w:highlight w:val="lightGray"/>
        </w:rPr>
        <w:t>EJERO CIUDADANO TITULAR, ASÍ COMO A UNA SUPLENTE Y UN SUPLENTE, PARA REPRESENTAR AL MUNICIPIO DE TLAJOMULCO DE ZÚÑIGA, JALISCO, ANTE EL CONSEJO CIUDADANO METROPOLITANO.</w:t>
      </w:r>
    </w:p>
    <w:p w:rsidR="00421434" w:rsidRPr="002E0C64" w:rsidRDefault="00421434" w:rsidP="00B738D6">
      <w:pPr>
        <w:spacing w:after="0" w:line="360" w:lineRule="auto"/>
        <w:jc w:val="center"/>
        <w:rPr>
          <w:rFonts w:ascii="Arial Narrow" w:hAnsi="Arial Narrow"/>
          <w:b/>
          <w:color w:val="000000" w:themeColor="text1"/>
          <w:sz w:val="32"/>
          <w:szCs w:val="32"/>
        </w:rPr>
      </w:pPr>
    </w:p>
    <w:p w:rsidR="00421434" w:rsidRPr="002E0C64" w:rsidRDefault="00421434" w:rsidP="00B738D6">
      <w:pPr>
        <w:pStyle w:val="NormalWeb"/>
        <w:shd w:val="clear" w:color="auto" w:fill="FFFFFF"/>
        <w:spacing w:before="0" w:beforeAutospacing="0" w:after="0" w:afterAutospacing="0" w:line="360" w:lineRule="auto"/>
        <w:jc w:val="both"/>
        <w:textAlignment w:val="baseline"/>
        <w:rPr>
          <w:rFonts w:ascii="Arial Narrow" w:hAnsi="Arial Narrow"/>
          <w:color w:val="000000" w:themeColor="text1"/>
          <w:sz w:val="32"/>
          <w:szCs w:val="32"/>
        </w:rPr>
      </w:pPr>
      <w:r w:rsidRPr="002E0C64">
        <w:rPr>
          <w:rFonts w:ascii="Arial Narrow" w:hAnsi="Arial Narrow"/>
          <w:color w:val="000000" w:themeColor="text1"/>
          <w:sz w:val="32"/>
          <w:szCs w:val="32"/>
        </w:rPr>
        <w:tab/>
        <w:t xml:space="preserve">Con fundamento en los </w:t>
      </w:r>
      <w:r w:rsidR="005C0350" w:rsidRPr="002E0C64">
        <w:rPr>
          <w:rFonts w:ascii="Arial Narrow" w:hAnsi="Arial Narrow"/>
          <w:color w:val="000000" w:themeColor="text1"/>
          <w:sz w:val="32"/>
          <w:szCs w:val="32"/>
        </w:rPr>
        <w:t xml:space="preserve">arábigos </w:t>
      </w:r>
      <w:r w:rsidRPr="002E0C64">
        <w:rPr>
          <w:rFonts w:ascii="Arial Narrow" w:hAnsi="Arial Narrow"/>
          <w:color w:val="000000" w:themeColor="text1"/>
          <w:sz w:val="32"/>
          <w:szCs w:val="32"/>
        </w:rPr>
        <w:t xml:space="preserve">115 fracción II párrafo segundo de la Constitución Política de los Estados Unidos Mexicanos; 81 Bis de la Constitución Política del Estado de Jalisco; 26 fracción III y 32 de la Ley de Coordinación Metropolitana del Estado de Jalisco; 8 fracción III, 77, 80, 81, 82 y 83 del Estatuto Orgánico de las Instancias de Coordinación Metropolitana del Área Metropolitana de </w:t>
      </w:r>
      <w:r w:rsidR="005C0350" w:rsidRPr="002E0C64">
        <w:rPr>
          <w:rFonts w:ascii="Arial Narrow" w:hAnsi="Arial Narrow"/>
          <w:color w:val="000000" w:themeColor="text1"/>
          <w:sz w:val="32"/>
          <w:szCs w:val="32"/>
        </w:rPr>
        <w:t>Guadalajara, y los</w:t>
      </w:r>
      <w:r w:rsidRPr="002E0C64">
        <w:rPr>
          <w:rFonts w:ascii="Arial Narrow" w:hAnsi="Arial Narrow"/>
          <w:color w:val="000000" w:themeColor="text1"/>
          <w:sz w:val="32"/>
          <w:szCs w:val="32"/>
        </w:rPr>
        <w:t xml:space="preserve"> Decreto</w:t>
      </w:r>
      <w:r w:rsidR="005C0350" w:rsidRPr="002E0C64">
        <w:rPr>
          <w:rFonts w:ascii="Arial Narrow" w:hAnsi="Arial Narrow"/>
          <w:color w:val="000000" w:themeColor="text1"/>
          <w:sz w:val="32"/>
          <w:szCs w:val="32"/>
        </w:rPr>
        <w:t>s</w:t>
      </w:r>
      <w:r w:rsidRPr="002E0C64">
        <w:rPr>
          <w:rFonts w:ascii="Arial Narrow" w:hAnsi="Arial Narrow"/>
          <w:color w:val="000000" w:themeColor="text1"/>
          <w:sz w:val="32"/>
          <w:szCs w:val="32"/>
        </w:rPr>
        <w:t xml:space="preserve"> Legislativo</w:t>
      </w:r>
      <w:r w:rsidR="005C0350" w:rsidRPr="002E0C64">
        <w:rPr>
          <w:rFonts w:ascii="Arial Narrow" w:hAnsi="Arial Narrow"/>
          <w:color w:val="000000" w:themeColor="text1"/>
          <w:sz w:val="32"/>
          <w:szCs w:val="32"/>
        </w:rPr>
        <w:t>s</w:t>
      </w:r>
      <w:r w:rsidRPr="002E0C64">
        <w:rPr>
          <w:rFonts w:ascii="Arial Narrow" w:hAnsi="Arial Narrow"/>
          <w:color w:val="000000" w:themeColor="text1"/>
          <w:sz w:val="32"/>
          <w:szCs w:val="32"/>
        </w:rPr>
        <w:t xml:space="preserve"> 23021/LVIII/09 y 25400/LX/15</w:t>
      </w:r>
      <w:r w:rsidR="005C0350" w:rsidRPr="002E0C64">
        <w:rPr>
          <w:rFonts w:ascii="Arial Narrow" w:hAnsi="Arial Narrow"/>
          <w:color w:val="000000" w:themeColor="text1"/>
          <w:sz w:val="32"/>
          <w:szCs w:val="32"/>
        </w:rPr>
        <w:t>. Por lo anterior, e</w:t>
      </w:r>
      <w:r w:rsidRPr="002E0C64">
        <w:rPr>
          <w:rFonts w:ascii="Arial Narrow" w:hAnsi="Arial Narrow"/>
          <w:color w:val="000000" w:themeColor="text1"/>
          <w:sz w:val="32"/>
          <w:szCs w:val="32"/>
        </w:rPr>
        <w:t>l órgano colegiado de la Comisión Edilicia de Participación Ciudad</w:t>
      </w:r>
      <w:r w:rsidR="005C0350" w:rsidRPr="002E0C64">
        <w:rPr>
          <w:rFonts w:ascii="Arial Narrow" w:hAnsi="Arial Narrow"/>
          <w:color w:val="000000" w:themeColor="text1"/>
          <w:sz w:val="32"/>
          <w:szCs w:val="32"/>
        </w:rPr>
        <w:t xml:space="preserve">ana </w:t>
      </w:r>
      <w:r w:rsidR="003C4327">
        <w:rPr>
          <w:rFonts w:ascii="Arial Narrow" w:hAnsi="Arial Narrow"/>
          <w:color w:val="000000" w:themeColor="text1"/>
          <w:sz w:val="32"/>
          <w:szCs w:val="32"/>
        </w:rPr>
        <w:t xml:space="preserve">y Gobernanza </w:t>
      </w:r>
      <w:r w:rsidR="005C0350" w:rsidRPr="002E0C64">
        <w:rPr>
          <w:rFonts w:ascii="Arial Narrow" w:hAnsi="Arial Narrow"/>
          <w:color w:val="000000" w:themeColor="text1"/>
          <w:sz w:val="32"/>
          <w:szCs w:val="32"/>
        </w:rPr>
        <w:t xml:space="preserve">del Ayuntamiento de </w:t>
      </w:r>
      <w:proofErr w:type="spellStart"/>
      <w:r w:rsidR="005C0350" w:rsidRPr="002E0C64">
        <w:rPr>
          <w:rFonts w:ascii="Arial Narrow" w:hAnsi="Arial Narrow"/>
          <w:color w:val="000000" w:themeColor="text1"/>
          <w:sz w:val="32"/>
          <w:szCs w:val="32"/>
        </w:rPr>
        <w:t>Tlajomulco</w:t>
      </w:r>
      <w:proofErr w:type="spellEnd"/>
      <w:r w:rsidR="005C0350" w:rsidRPr="002E0C64">
        <w:rPr>
          <w:rFonts w:ascii="Arial Narrow" w:hAnsi="Arial Narrow"/>
          <w:color w:val="000000" w:themeColor="text1"/>
          <w:sz w:val="32"/>
          <w:szCs w:val="32"/>
        </w:rPr>
        <w:t xml:space="preserve"> de Zúñiga, Jalisco, emite la siguiente:</w:t>
      </w:r>
    </w:p>
    <w:p w:rsidR="005C0350" w:rsidRPr="002E0C64" w:rsidRDefault="005C0350" w:rsidP="00B738D6">
      <w:pPr>
        <w:pStyle w:val="NormalWeb"/>
        <w:shd w:val="clear" w:color="auto" w:fill="FFFFFF"/>
        <w:spacing w:before="0" w:beforeAutospacing="0" w:after="0" w:afterAutospacing="0" w:line="360" w:lineRule="auto"/>
        <w:jc w:val="both"/>
        <w:textAlignment w:val="baseline"/>
        <w:rPr>
          <w:rFonts w:ascii="Arial Narrow" w:hAnsi="Arial Narrow"/>
          <w:color w:val="000000" w:themeColor="text1"/>
          <w:sz w:val="32"/>
          <w:szCs w:val="32"/>
        </w:rPr>
      </w:pPr>
    </w:p>
    <w:p w:rsidR="005C0350" w:rsidRPr="002E0C64" w:rsidRDefault="005C0350" w:rsidP="00B738D6">
      <w:pPr>
        <w:pStyle w:val="NormalWeb"/>
        <w:shd w:val="clear" w:color="auto" w:fill="FFFFFF"/>
        <w:spacing w:before="0" w:beforeAutospacing="0" w:after="0" w:afterAutospacing="0" w:line="360" w:lineRule="auto"/>
        <w:jc w:val="center"/>
        <w:textAlignment w:val="baseline"/>
        <w:rPr>
          <w:rFonts w:ascii="Arial Narrow" w:hAnsi="Arial Narrow"/>
          <w:b/>
          <w:color w:val="000000" w:themeColor="text1"/>
          <w:sz w:val="32"/>
          <w:szCs w:val="32"/>
        </w:rPr>
      </w:pPr>
      <w:r w:rsidRPr="00CA2362">
        <w:rPr>
          <w:rFonts w:ascii="Arial Narrow" w:hAnsi="Arial Narrow"/>
          <w:b/>
          <w:color w:val="000000" w:themeColor="text1"/>
          <w:sz w:val="32"/>
          <w:szCs w:val="32"/>
          <w:highlight w:val="lightGray"/>
        </w:rPr>
        <w:t>CONVOCATORIA</w:t>
      </w:r>
    </w:p>
    <w:p w:rsidR="00421434" w:rsidRPr="002E0C64" w:rsidRDefault="00F602BB" w:rsidP="00B738D6">
      <w:pPr>
        <w:spacing w:after="0" w:line="360" w:lineRule="auto"/>
        <w:jc w:val="both"/>
        <w:rPr>
          <w:rFonts w:ascii="Arial Narrow" w:hAnsi="Arial Narrow"/>
          <w:color w:val="000000" w:themeColor="text1"/>
          <w:sz w:val="32"/>
          <w:szCs w:val="32"/>
        </w:rPr>
      </w:pPr>
      <w:r w:rsidRPr="002E0C64">
        <w:rPr>
          <w:rFonts w:ascii="Arial Narrow" w:hAnsi="Arial Narrow"/>
          <w:color w:val="000000" w:themeColor="text1"/>
          <w:sz w:val="32"/>
          <w:szCs w:val="32"/>
        </w:rPr>
        <w:tab/>
      </w:r>
    </w:p>
    <w:p w:rsidR="00F602BB" w:rsidRPr="002E0C64" w:rsidRDefault="005C0350" w:rsidP="00B738D6">
      <w:pPr>
        <w:spacing w:after="0" w:line="360" w:lineRule="auto"/>
        <w:ind w:firstLine="708"/>
        <w:jc w:val="both"/>
        <w:rPr>
          <w:rFonts w:ascii="Arial Narrow" w:hAnsi="Arial Narrow"/>
          <w:color w:val="000000" w:themeColor="text1"/>
          <w:sz w:val="32"/>
          <w:szCs w:val="32"/>
        </w:rPr>
      </w:pPr>
      <w:r w:rsidRPr="002E0C64">
        <w:rPr>
          <w:rFonts w:ascii="Arial Narrow" w:hAnsi="Arial Narrow"/>
          <w:color w:val="000000" w:themeColor="text1"/>
          <w:sz w:val="32"/>
          <w:szCs w:val="32"/>
        </w:rPr>
        <w:t xml:space="preserve">Mediante la cual, se invita </w:t>
      </w:r>
      <w:r w:rsidR="00F602BB" w:rsidRPr="002E0C64">
        <w:rPr>
          <w:rFonts w:ascii="Arial Narrow" w:hAnsi="Arial Narrow"/>
          <w:color w:val="000000" w:themeColor="text1"/>
          <w:sz w:val="32"/>
          <w:szCs w:val="32"/>
        </w:rPr>
        <w:t>a todas las ciudadanas y ciudadanos</w:t>
      </w:r>
      <w:r w:rsidRPr="002E0C64">
        <w:rPr>
          <w:rFonts w:ascii="Arial Narrow" w:hAnsi="Arial Narrow"/>
          <w:color w:val="000000" w:themeColor="text1"/>
          <w:sz w:val="32"/>
          <w:szCs w:val="32"/>
        </w:rPr>
        <w:t>,</w:t>
      </w:r>
      <w:r w:rsidR="00F602BB" w:rsidRPr="002E0C64">
        <w:rPr>
          <w:rFonts w:ascii="Arial Narrow" w:hAnsi="Arial Narrow"/>
          <w:color w:val="000000" w:themeColor="text1"/>
          <w:sz w:val="32"/>
          <w:szCs w:val="32"/>
        </w:rPr>
        <w:t xml:space="preserve"> </w:t>
      </w:r>
      <w:r w:rsidRPr="002E0C64">
        <w:rPr>
          <w:rFonts w:ascii="Arial Narrow" w:hAnsi="Arial Narrow"/>
          <w:color w:val="000000" w:themeColor="text1"/>
          <w:sz w:val="32"/>
          <w:szCs w:val="32"/>
        </w:rPr>
        <w:t>organizaciones vecinales, civiles, profesionales y a</w:t>
      </w:r>
      <w:r w:rsidR="00F602BB" w:rsidRPr="002E0C64">
        <w:rPr>
          <w:rFonts w:ascii="Arial Narrow" w:hAnsi="Arial Narrow"/>
          <w:color w:val="000000" w:themeColor="text1"/>
          <w:sz w:val="32"/>
          <w:szCs w:val="32"/>
        </w:rPr>
        <w:t>cadémicas</w:t>
      </w:r>
      <w:r w:rsidRPr="002E0C64">
        <w:rPr>
          <w:rFonts w:ascii="Arial Narrow" w:hAnsi="Arial Narrow"/>
          <w:color w:val="000000" w:themeColor="text1"/>
          <w:sz w:val="32"/>
          <w:szCs w:val="32"/>
        </w:rPr>
        <w:t>,</w:t>
      </w:r>
      <w:r w:rsidR="00F602BB" w:rsidRPr="002E0C64">
        <w:rPr>
          <w:rFonts w:ascii="Arial Narrow" w:hAnsi="Arial Narrow"/>
          <w:color w:val="000000" w:themeColor="text1"/>
          <w:sz w:val="32"/>
          <w:szCs w:val="32"/>
        </w:rPr>
        <w:t xml:space="preserve"> asentadas en el Municipio de Tlajomulco</w:t>
      </w:r>
      <w:r w:rsidRPr="002E0C64">
        <w:rPr>
          <w:rFonts w:ascii="Arial Narrow" w:hAnsi="Arial Narrow"/>
          <w:color w:val="000000" w:themeColor="text1"/>
          <w:sz w:val="32"/>
          <w:szCs w:val="32"/>
        </w:rPr>
        <w:t xml:space="preserve"> de Zúñiga</w:t>
      </w:r>
      <w:r w:rsidR="00F602BB" w:rsidRPr="002E0C64">
        <w:rPr>
          <w:rFonts w:ascii="Arial Narrow" w:hAnsi="Arial Narrow"/>
          <w:color w:val="000000" w:themeColor="text1"/>
          <w:sz w:val="32"/>
          <w:szCs w:val="32"/>
        </w:rPr>
        <w:t>, Jalisco, para que presenten sus propuestas para elegir a dos vocales titulares representantes del Municipio de Tlajomulco de Zúñiga, Jalisco, así como sus respectivos suplentes para integrar el Co</w:t>
      </w:r>
      <w:r w:rsidR="002E0C64" w:rsidRPr="002E0C64">
        <w:rPr>
          <w:rFonts w:ascii="Arial Narrow" w:hAnsi="Arial Narrow"/>
          <w:color w:val="000000" w:themeColor="text1"/>
          <w:sz w:val="32"/>
          <w:szCs w:val="32"/>
        </w:rPr>
        <w:t>nsejo Ciudadano Metropolitano para</w:t>
      </w:r>
      <w:r w:rsidR="00F602BB" w:rsidRPr="002E0C64">
        <w:rPr>
          <w:rFonts w:ascii="Arial Narrow" w:hAnsi="Arial Narrow"/>
          <w:color w:val="000000" w:themeColor="text1"/>
          <w:sz w:val="32"/>
          <w:szCs w:val="32"/>
        </w:rPr>
        <w:t xml:space="preserve"> el periodo 2020-2022.</w:t>
      </w:r>
    </w:p>
    <w:p w:rsidR="002E0C64" w:rsidRPr="002E0C64" w:rsidRDefault="002E0C64" w:rsidP="00B738D6">
      <w:pPr>
        <w:spacing w:after="0" w:line="360" w:lineRule="auto"/>
        <w:jc w:val="center"/>
        <w:rPr>
          <w:rFonts w:ascii="Arial Narrow" w:hAnsi="Arial Narrow"/>
          <w:color w:val="000000" w:themeColor="text1"/>
          <w:sz w:val="32"/>
          <w:szCs w:val="32"/>
        </w:rPr>
      </w:pPr>
    </w:p>
    <w:p w:rsidR="00E774AF" w:rsidRPr="002E0C64" w:rsidRDefault="002E0C64" w:rsidP="00B738D6">
      <w:pPr>
        <w:spacing w:after="0" w:line="360" w:lineRule="auto"/>
        <w:jc w:val="center"/>
        <w:rPr>
          <w:rFonts w:ascii="Arial Narrow" w:hAnsi="Arial Narrow"/>
          <w:b/>
          <w:color w:val="000000" w:themeColor="text1"/>
          <w:sz w:val="32"/>
          <w:szCs w:val="32"/>
        </w:rPr>
      </w:pPr>
      <w:r w:rsidRPr="00CA2362">
        <w:rPr>
          <w:rFonts w:ascii="Arial Narrow" w:hAnsi="Arial Narrow"/>
          <w:b/>
          <w:color w:val="000000" w:themeColor="text1"/>
          <w:sz w:val="32"/>
          <w:szCs w:val="32"/>
          <w:highlight w:val="lightGray"/>
        </w:rPr>
        <w:t>DE LAS BASES</w:t>
      </w:r>
    </w:p>
    <w:p w:rsidR="002E0C64" w:rsidRPr="002E0C64" w:rsidRDefault="002E0C64" w:rsidP="00B738D6">
      <w:pPr>
        <w:spacing w:after="0" w:line="360" w:lineRule="auto"/>
        <w:rPr>
          <w:rFonts w:ascii="Arial Narrow" w:hAnsi="Arial Narrow"/>
          <w:color w:val="000000" w:themeColor="text1"/>
          <w:sz w:val="32"/>
          <w:szCs w:val="32"/>
        </w:rPr>
      </w:pPr>
    </w:p>
    <w:p w:rsidR="002E0C64" w:rsidRPr="00CA2362" w:rsidRDefault="002E0C64" w:rsidP="00B738D6">
      <w:pPr>
        <w:pStyle w:val="Prrafodelista"/>
        <w:numPr>
          <w:ilvl w:val="0"/>
          <w:numId w:val="2"/>
        </w:numPr>
        <w:spacing w:after="0" w:line="360" w:lineRule="auto"/>
        <w:rPr>
          <w:rFonts w:ascii="Arial Narrow" w:hAnsi="Arial Narrow"/>
          <w:b/>
          <w:color w:val="000000" w:themeColor="text1"/>
          <w:sz w:val="32"/>
          <w:szCs w:val="32"/>
        </w:rPr>
      </w:pPr>
      <w:r w:rsidRPr="00CA2362">
        <w:rPr>
          <w:rFonts w:ascii="Arial Narrow" w:hAnsi="Arial Narrow"/>
          <w:b/>
          <w:color w:val="000000" w:themeColor="text1"/>
          <w:sz w:val="32"/>
          <w:szCs w:val="32"/>
        </w:rPr>
        <w:t>DEL CONSEJO CIUDADANO METROPOLITANO.</w:t>
      </w:r>
    </w:p>
    <w:p w:rsidR="002E0C64" w:rsidRPr="002E0C64" w:rsidRDefault="002E0C64" w:rsidP="00B738D6">
      <w:pPr>
        <w:pStyle w:val="Prrafodelista"/>
        <w:spacing w:after="0" w:line="360" w:lineRule="auto"/>
        <w:rPr>
          <w:rFonts w:ascii="Arial Narrow" w:hAnsi="Arial Narrow"/>
          <w:color w:val="000000" w:themeColor="text1"/>
          <w:sz w:val="32"/>
          <w:szCs w:val="32"/>
        </w:rPr>
      </w:pPr>
    </w:p>
    <w:p w:rsidR="002E0C64" w:rsidRPr="002E0C64" w:rsidRDefault="007C0BEE" w:rsidP="00B738D6">
      <w:pPr>
        <w:pStyle w:val="NormalWeb"/>
        <w:numPr>
          <w:ilvl w:val="0"/>
          <w:numId w:val="3"/>
        </w:numPr>
        <w:shd w:val="clear" w:color="auto" w:fill="FFFFFF"/>
        <w:spacing w:before="0" w:beforeAutospacing="0" w:after="0" w:afterAutospacing="0" w:line="360" w:lineRule="auto"/>
        <w:jc w:val="both"/>
        <w:textAlignment w:val="baseline"/>
        <w:rPr>
          <w:rFonts w:ascii="Arial Narrow" w:hAnsi="Arial Narrow"/>
          <w:color w:val="000000" w:themeColor="text1"/>
          <w:sz w:val="32"/>
          <w:szCs w:val="32"/>
        </w:rPr>
      </w:pPr>
      <w:r>
        <w:rPr>
          <w:rFonts w:ascii="Arial Narrow" w:hAnsi="Arial Narrow"/>
          <w:color w:val="000000" w:themeColor="text1"/>
          <w:sz w:val="32"/>
          <w:szCs w:val="32"/>
        </w:rPr>
        <w:lastRenderedPageBreak/>
        <w:t>El C</w:t>
      </w:r>
      <w:r w:rsidRPr="002E0C64">
        <w:rPr>
          <w:rFonts w:ascii="Arial Narrow" w:hAnsi="Arial Narrow"/>
          <w:color w:val="000000" w:themeColor="text1"/>
          <w:sz w:val="32"/>
          <w:szCs w:val="32"/>
        </w:rPr>
        <w:t>onsejo ciudadano metropolitano es un órgano consultivo intermunicipal de participación ciudadana y carácter honorífico, que tendrá sede en las instalaciones del instituto metropolitano de planeación y se integra por ciudadanos representantes de las asociaciones vecinales, organizaciones civiles, profesionales y académicas asentad</w:t>
      </w:r>
      <w:r w:rsidR="003C4327">
        <w:rPr>
          <w:rFonts w:ascii="Arial Narrow" w:hAnsi="Arial Narrow"/>
          <w:color w:val="000000" w:themeColor="text1"/>
          <w:sz w:val="32"/>
          <w:szCs w:val="32"/>
        </w:rPr>
        <w:t>as en el área metropolitana de G</w:t>
      </w:r>
      <w:r w:rsidRPr="002E0C64">
        <w:rPr>
          <w:rFonts w:ascii="Arial Narrow" w:hAnsi="Arial Narrow"/>
          <w:color w:val="000000" w:themeColor="text1"/>
          <w:sz w:val="32"/>
          <w:szCs w:val="32"/>
        </w:rPr>
        <w:t>uadalajara.</w:t>
      </w:r>
    </w:p>
    <w:p w:rsidR="002E0C64" w:rsidRPr="002E0C64" w:rsidRDefault="002E0C64" w:rsidP="00B738D6">
      <w:pPr>
        <w:pStyle w:val="NormalWeb"/>
        <w:shd w:val="clear" w:color="auto" w:fill="FFFFFF"/>
        <w:spacing w:before="0" w:beforeAutospacing="0" w:after="0" w:afterAutospacing="0" w:line="360" w:lineRule="auto"/>
        <w:ind w:left="1080"/>
        <w:jc w:val="both"/>
        <w:textAlignment w:val="baseline"/>
        <w:rPr>
          <w:rFonts w:ascii="Arial Narrow" w:hAnsi="Arial Narrow"/>
          <w:color w:val="000000" w:themeColor="text1"/>
          <w:sz w:val="32"/>
          <w:szCs w:val="32"/>
        </w:rPr>
      </w:pPr>
    </w:p>
    <w:p w:rsidR="002E0C64" w:rsidRPr="002E0C64" w:rsidRDefault="006926DE" w:rsidP="00B738D6">
      <w:pPr>
        <w:pStyle w:val="NormalWeb"/>
        <w:numPr>
          <w:ilvl w:val="0"/>
          <w:numId w:val="3"/>
        </w:numPr>
        <w:shd w:val="clear" w:color="auto" w:fill="FFFFFF"/>
        <w:spacing w:before="0" w:beforeAutospacing="0" w:after="0" w:afterAutospacing="0" w:line="360" w:lineRule="auto"/>
        <w:jc w:val="both"/>
        <w:textAlignment w:val="baseline"/>
        <w:rPr>
          <w:rFonts w:ascii="Arial Narrow" w:hAnsi="Arial Narrow"/>
          <w:color w:val="000000" w:themeColor="text1"/>
          <w:sz w:val="32"/>
          <w:szCs w:val="32"/>
        </w:rPr>
      </w:pPr>
      <w:r>
        <w:rPr>
          <w:rFonts w:ascii="Arial Narrow" w:hAnsi="Arial Narrow"/>
          <w:color w:val="000000" w:themeColor="text1"/>
          <w:sz w:val="32"/>
          <w:szCs w:val="32"/>
        </w:rPr>
        <w:t>D</w:t>
      </w:r>
      <w:r w:rsidR="007C0BEE" w:rsidRPr="002E0C64">
        <w:rPr>
          <w:rFonts w:ascii="Arial Narrow" w:hAnsi="Arial Narrow"/>
          <w:color w:val="000000" w:themeColor="text1"/>
          <w:sz w:val="32"/>
          <w:szCs w:val="32"/>
        </w:rPr>
        <w:t>icho consejo, tiene por objeto participar, realizar el seguimiento, evaluación de asuntos en materias metropolitanas, así como elaborar, emitir, recibir, discutir, organizar y canalizar propuestas desde la sociedad civil, según lo establecido en la ley de coordinaci</w:t>
      </w:r>
      <w:r w:rsidR="003C4327">
        <w:rPr>
          <w:rFonts w:ascii="Arial Narrow" w:hAnsi="Arial Narrow"/>
          <w:color w:val="000000" w:themeColor="text1"/>
          <w:sz w:val="32"/>
          <w:szCs w:val="32"/>
        </w:rPr>
        <w:t>ón metropolitana del estado de J</w:t>
      </w:r>
      <w:r w:rsidR="007C0BEE" w:rsidRPr="002E0C64">
        <w:rPr>
          <w:rFonts w:ascii="Arial Narrow" w:hAnsi="Arial Narrow"/>
          <w:color w:val="000000" w:themeColor="text1"/>
          <w:sz w:val="32"/>
          <w:szCs w:val="32"/>
        </w:rPr>
        <w:t>alisco, el c</w:t>
      </w:r>
      <w:r w:rsidR="003C4327">
        <w:rPr>
          <w:rFonts w:ascii="Arial Narrow" w:hAnsi="Arial Narrow"/>
          <w:color w:val="000000" w:themeColor="text1"/>
          <w:sz w:val="32"/>
          <w:szCs w:val="32"/>
        </w:rPr>
        <w:t>ódigo urbano para el estado de J</w:t>
      </w:r>
      <w:r w:rsidR="007C0BEE" w:rsidRPr="002E0C64">
        <w:rPr>
          <w:rFonts w:ascii="Arial Narrow" w:hAnsi="Arial Narrow"/>
          <w:color w:val="000000" w:themeColor="text1"/>
          <w:sz w:val="32"/>
          <w:szCs w:val="32"/>
        </w:rPr>
        <w:t>alisco, el estatuto orgánico de las instancias de coordinación metropoli</w:t>
      </w:r>
      <w:r w:rsidR="003C4327">
        <w:rPr>
          <w:rFonts w:ascii="Arial Narrow" w:hAnsi="Arial Narrow"/>
          <w:color w:val="000000" w:themeColor="text1"/>
          <w:sz w:val="32"/>
          <w:szCs w:val="32"/>
        </w:rPr>
        <w:t>tana del área metropolitana de G</w:t>
      </w:r>
      <w:r w:rsidR="007C0BEE" w:rsidRPr="002E0C64">
        <w:rPr>
          <w:rFonts w:ascii="Arial Narrow" w:hAnsi="Arial Narrow"/>
          <w:color w:val="000000" w:themeColor="text1"/>
          <w:sz w:val="32"/>
          <w:szCs w:val="32"/>
        </w:rPr>
        <w:t>uadalajara, los convenios de coordinación y asociación, sus reglamentos internos, manuales administrativos y lineamientos vigentes, y otras disposiciones aplicables.</w:t>
      </w:r>
    </w:p>
    <w:p w:rsidR="002E0C64" w:rsidRPr="002E0C64" w:rsidRDefault="002E0C64" w:rsidP="00B738D6">
      <w:pPr>
        <w:pStyle w:val="NormalWeb"/>
        <w:shd w:val="clear" w:color="auto" w:fill="FFFFFF"/>
        <w:spacing w:before="0" w:beforeAutospacing="0" w:after="0" w:afterAutospacing="0" w:line="360" w:lineRule="auto"/>
        <w:ind w:left="1080"/>
        <w:jc w:val="both"/>
        <w:textAlignment w:val="baseline"/>
        <w:rPr>
          <w:rFonts w:ascii="Arial Narrow" w:hAnsi="Arial Narrow"/>
          <w:color w:val="000000" w:themeColor="text1"/>
          <w:sz w:val="32"/>
          <w:szCs w:val="32"/>
        </w:rPr>
      </w:pPr>
    </w:p>
    <w:p w:rsidR="002E0C64" w:rsidRPr="002E0C64" w:rsidRDefault="006926DE" w:rsidP="00B738D6">
      <w:pPr>
        <w:pStyle w:val="NormalWeb"/>
        <w:numPr>
          <w:ilvl w:val="0"/>
          <w:numId w:val="3"/>
        </w:numPr>
        <w:shd w:val="clear" w:color="auto" w:fill="FFFFFF"/>
        <w:spacing w:before="0" w:beforeAutospacing="0" w:after="0" w:afterAutospacing="0" w:line="360" w:lineRule="auto"/>
        <w:jc w:val="both"/>
        <w:textAlignment w:val="baseline"/>
        <w:rPr>
          <w:rFonts w:ascii="Arial Narrow" w:hAnsi="Arial Narrow"/>
          <w:color w:val="000000" w:themeColor="text1"/>
          <w:sz w:val="32"/>
          <w:szCs w:val="32"/>
        </w:rPr>
      </w:pPr>
      <w:r>
        <w:rPr>
          <w:rFonts w:ascii="Arial Narrow" w:hAnsi="Arial Narrow"/>
          <w:color w:val="000000" w:themeColor="text1"/>
          <w:sz w:val="32"/>
          <w:szCs w:val="32"/>
        </w:rPr>
        <w:t>E</w:t>
      </w:r>
      <w:r w:rsidR="007C0BEE" w:rsidRPr="002E0C64">
        <w:rPr>
          <w:rFonts w:ascii="Arial Narrow" w:hAnsi="Arial Narrow"/>
          <w:color w:val="000000" w:themeColor="text1"/>
          <w:sz w:val="32"/>
          <w:szCs w:val="32"/>
        </w:rPr>
        <w:t>l consejo ciudadano metropolitano será integrando por dos consejeros titulares y sus respectivos suplentes, de cada uno de los municipios que conforman e</w:t>
      </w:r>
      <w:r w:rsidR="003C4327">
        <w:rPr>
          <w:rFonts w:ascii="Arial Narrow" w:hAnsi="Arial Narrow"/>
          <w:color w:val="000000" w:themeColor="text1"/>
          <w:sz w:val="32"/>
          <w:szCs w:val="32"/>
        </w:rPr>
        <w:t>l área metropolitana de G</w:t>
      </w:r>
      <w:r w:rsidR="007C0BEE" w:rsidRPr="002E0C64">
        <w:rPr>
          <w:rFonts w:ascii="Arial Narrow" w:hAnsi="Arial Narrow"/>
          <w:color w:val="000000" w:themeColor="text1"/>
          <w:sz w:val="32"/>
          <w:szCs w:val="32"/>
        </w:rPr>
        <w:t xml:space="preserve">uadalajara, quienes ejercerán el cargo por </w:t>
      </w:r>
      <w:r w:rsidR="009924D2">
        <w:rPr>
          <w:rFonts w:ascii="Arial Narrow" w:hAnsi="Arial Narrow"/>
          <w:color w:val="000000" w:themeColor="text1"/>
          <w:sz w:val="32"/>
          <w:szCs w:val="32"/>
        </w:rPr>
        <w:t xml:space="preserve">hasta </w:t>
      </w:r>
      <w:bookmarkStart w:id="0" w:name="_GoBack"/>
      <w:bookmarkEnd w:id="0"/>
      <w:r w:rsidR="007C0BEE" w:rsidRPr="002E0C64">
        <w:rPr>
          <w:rFonts w:ascii="Arial Narrow" w:hAnsi="Arial Narrow"/>
          <w:color w:val="000000" w:themeColor="text1"/>
          <w:sz w:val="32"/>
          <w:szCs w:val="32"/>
        </w:rPr>
        <w:t>dos años, sin posibilidad de ser reelectos para el período inmediato posterior.</w:t>
      </w:r>
    </w:p>
    <w:p w:rsidR="002E0C64" w:rsidRPr="002E0C64" w:rsidRDefault="002E0C64" w:rsidP="00B738D6">
      <w:pPr>
        <w:pStyle w:val="Prrafodelista"/>
        <w:spacing w:line="360" w:lineRule="auto"/>
        <w:rPr>
          <w:rFonts w:ascii="Arial Narrow" w:hAnsi="Arial Narrow"/>
          <w:color w:val="000000" w:themeColor="text1"/>
          <w:sz w:val="32"/>
          <w:szCs w:val="32"/>
        </w:rPr>
      </w:pPr>
    </w:p>
    <w:p w:rsidR="002E0C64" w:rsidRPr="002E0C64" w:rsidRDefault="002E0C64" w:rsidP="00B738D6">
      <w:pPr>
        <w:pStyle w:val="NormalWeb"/>
        <w:shd w:val="clear" w:color="auto" w:fill="FFFFFF"/>
        <w:spacing w:before="0" w:beforeAutospacing="0" w:after="0" w:afterAutospacing="0" w:line="360" w:lineRule="auto"/>
        <w:ind w:left="1080"/>
        <w:jc w:val="both"/>
        <w:textAlignment w:val="baseline"/>
        <w:rPr>
          <w:rFonts w:ascii="Arial Narrow" w:hAnsi="Arial Narrow"/>
          <w:color w:val="000000" w:themeColor="text1"/>
          <w:sz w:val="32"/>
          <w:szCs w:val="32"/>
        </w:rPr>
      </w:pPr>
    </w:p>
    <w:p w:rsidR="002E0C64" w:rsidRPr="002E0C64" w:rsidRDefault="006926DE" w:rsidP="00B738D6">
      <w:pPr>
        <w:pStyle w:val="NormalWeb"/>
        <w:numPr>
          <w:ilvl w:val="0"/>
          <w:numId w:val="3"/>
        </w:numPr>
        <w:shd w:val="clear" w:color="auto" w:fill="FFFFFF"/>
        <w:spacing w:before="0" w:beforeAutospacing="0" w:after="0" w:afterAutospacing="0" w:line="360" w:lineRule="auto"/>
        <w:jc w:val="both"/>
        <w:textAlignment w:val="baseline"/>
        <w:rPr>
          <w:rFonts w:ascii="Arial Narrow" w:hAnsi="Arial Narrow"/>
          <w:color w:val="000000" w:themeColor="text1"/>
          <w:sz w:val="32"/>
          <w:szCs w:val="32"/>
        </w:rPr>
      </w:pPr>
      <w:r>
        <w:rPr>
          <w:rFonts w:ascii="Arial Narrow" w:hAnsi="Arial Narrow"/>
          <w:color w:val="000000" w:themeColor="text1"/>
          <w:sz w:val="32"/>
          <w:szCs w:val="32"/>
        </w:rPr>
        <w:t>E</w:t>
      </w:r>
      <w:r w:rsidR="007C0BEE" w:rsidRPr="002E0C64">
        <w:rPr>
          <w:rFonts w:ascii="Arial Narrow" w:hAnsi="Arial Narrow"/>
          <w:color w:val="000000" w:themeColor="text1"/>
          <w:sz w:val="32"/>
          <w:szCs w:val="32"/>
        </w:rPr>
        <w:t>l consejo ciudadano metropolitano tiene un presidente el cual será electo de entres sus miembros por mayoría calificada, así mismo un secretario técnico cargo que recae en el titular de la unidad de concertación social del instituto metropolitano de planeación.</w:t>
      </w:r>
    </w:p>
    <w:p w:rsidR="002E0C64" w:rsidRPr="002E0C64" w:rsidRDefault="002E0C64" w:rsidP="00B738D6">
      <w:pPr>
        <w:pStyle w:val="Prrafodelista"/>
        <w:spacing w:after="0" w:line="360" w:lineRule="auto"/>
        <w:jc w:val="both"/>
        <w:rPr>
          <w:rFonts w:ascii="Arial Narrow" w:hAnsi="Arial Narrow"/>
          <w:color w:val="000000" w:themeColor="text1"/>
          <w:sz w:val="32"/>
          <w:szCs w:val="32"/>
        </w:rPr>
      </w:pPr>
    </w:p>
    <w:p w:rsidR="002E0C64" w:rsidRPr="002E0C64" w:rsidRDefault="002E0C64" w:rsidP="00B738D6">
      <w:pPr>
        <w:spacing w:after="0" w:line="360" w:lineRule="auto"/>
        <w:jc w:val="both"/>
        <w:rPr>
          <w:rFonts w:ascii="Arial Narrow" w:hAnsi="Arial Narrow"/>
          <w:color w:val="000000" w:themeColor="text1"/>
          <w:sz w:val="32"/>
          <w:szCs w:val="32"/>
        </w:rPr>
      </w:pPr>
    </w:p>
    <w:p w:rsidR="002E0C64" w:rsidRPr="002E0C64" w:rsidRDefault="002E0C64" w:rsidP="00B738D6">
      <w:pPr>
        <w:spacing w:after="0" w:line="360" w:lineRule="auto"/>
        <w:jc w:val="both"/>
        <w:rPr>
          <w:rFonts w:ascii="Arial Narrow" w:hAnsi="Arial Narrow"/>
          <w:color w:val="000000" w:themeColor="text1"/>
          <w:sz w:val="32"/>
          <w:szCs w:val="32"/>
        </w:rPr>
      </w:pPr>
    </w:p>
    <w:p w:rsidR="00E774AF" w:rsidRPr="00CA2362" w:rsidRDefault="002E0C64" w:rsidP="00B738D6">
      <w:pPr>
        <w:pStyle w:val="Prrafodelista"/>
        <w:numPr>
          <w:ilvl w:val="0"/>
          <w:numId w:val="2"/>
        </w:numPr>
        <w:spacing w:after="0" w:line="360" w:lineRule="auto"/>
        <w:rPr>
          <w:rFonts w:ascii="Arial Narrow" w:hAnsi="Arial Narrow"/>
          <w:b/>
          <w:color w:val="000000" w:themeColor="text1"/>
          <w:sz w:val="32"/>
          <w:szCs w:val="32"/>
        </w:rPr>
      </w:pPr>
      <w:r w:rsidRPr="00CA2362">
        <w:rPr>
          <w:rFonts w:ascii="Arial Narrow" w:hAnsi="Arial Narrow"/>
          <w:b/>
          <w:color w:val="000000" w:themeColor="text1"/>
          <w:sz w:val="32"/>
          <w:szCs w:val="32"/>
        </w:rPr>
        <w:t>DE LOS REQUISITOS</w:t>
      </w:r>
      <w:r w:rsidR="00E774AF" w:rsidRPr="00CA2362">
        <w:rPr>
          <w:rFonts w:ascii="Arial Narrow" w:hAnsi="Arial Narrow"/>
          <w:b/>
          <w:color w:val="000000" w:themeColor="text1"/>
          <w:sz w:val="32"/>
          <w:szCs w:val="32"/>
        </w:rPr>
        <w:t>:</w:t>
      </w:r>
    </w:p>
    <w:p w:rsidR="002E0C64" w:rsidRDefault="002E0C64" w:rsidP="00B738D6">
      <w:pPr>
        <w:spacing w:after="0" w:line="360" w:lineRule="auto"/>
        <w:rPr>
          <w:rFonts w:ascii="Arial Narrow" w:hAnsi="Arial Narrow"/>
          <w:b/>
          <w:color w:val="000000" w:themeColor="text1"/>
          <w:sz w:val="32"/>
          <w:szCs w:val="32"/>
        </w:rPr>
      </w:pPr>
    </w:p>
    <w:p w:rsidR="002E0C64" w:rsidRDefault="002E0C64" w:rsidP="00B738D6">
      <w:pPr>
        <w:spacing w:after="0" w:line="360" w:lineRule="auto"/>
        <w:ind w:firstLine="360"/>
        <w:jc w:val="both"/>
        <w:rPr>
          <w:rFonts w:ascii="Arial Narrow" w:hAnsi="Arial Narrow"/>
          <w:color w:val="000000" w:themeColor="text1"/>
          <w:sz w:val="32"/>
          <w:szCs w:val="32"/>
        </w:rPr>
      </w:pPr>
      <w:r>
        <w:rPr>
          <w:rFonts w:ascii="Arial Narrow" w:hAnsi="Arial Narrow"/>
          <w:color w:val="000000" w:themeColor="text1"/>
          <w:sz w:val="32"/>
          <w:szCs w:val="32"/>
        </w:rPr>
        <w:t>Las y los ciudadanos que deseen participar en la presente convocatoria, deberán de cumplir con los siguientes requerimientos:</w:t>
      </w:r>
    </w:p>
    <w:p w:rsidR="002E0C64" w:rsidRPr="002E0C64" w:rsidRDefault="007C0BEE" w:rsidP="00B738D6">
      <w:pPr>
        <w:spacing w:after="0" w:line="360" w:lineRule="auto"/>
        <w:jc w:val="both"/>
        <w:rPr>
          <w:rFonts w:ascii="Arial Narrow" w:hAnsi="Arial Narrow"/>
          <w:color w:val="000000" w:themeColor="text1"/>
          <w:sz w:val="32"/>
          <w:szCs w:val="32"/>
        </w:rPr>
      </w:pPr>
      <w:r>
        <w:rPr>
          <w:rFonts w:ascii="Arial Narrow" w:hAnsi="Arial Narrow"/>
          <w:color w:val="000000" w:themeColor="text1"/>
          <w:sz w:val="32"/>
          <w:szCs w:val="32"/>
        </w:rPr>
        <w:t xml:space="preserve"> </w:t>
      </w:r>
    </w:p>
    <w:p w:rsidR="00B66AAD" w:rsidRPr="006D7494" w:rsidRDefault="00E774AF" w:rsidP="00B738D6">
      <w:pPr>
        <w:spacing w:after="0" w:line="360" w:lineRule="auto"/>
        <w:ind w:left="1701" w:right="900"/>
        <w:jc w:val="both"/>
        <w:rPr>
          <w:rFonts w:ascii="Arial Narrow" w:hAnsi="Arial Narrow"/>
          <w:i/>
          <w:color w:val="000000" w:themeColor="text1"/>
          <w:sz w:val="32"/>
          <w:szCs w:val="32"/>
        </w:rPr>
      </w:pPr>
      <w:r w:rsidRPr="007C0BEE">
        <w:rPr>
          <w:rFonts w:ascii="Arial Narrow" w:hAnsi="Arial Narrow"/>
          <w:i/>
          <w:color w:val="000000" w:themeColor="text1"/>
          <w:sz w:val="32"/>
          <w:szCs w:val="32"/>
        </w:rPr>
        <w:t xml:space="preserve">1.- Ser ciudadana o ciudadano mexicano en pleno uso de sus derechos civiles y políticos; para lo cual deberá </w:t>
      </w:r>
      <w:r w:rsidR="007C0BEE">
        <w:rPr>
          <w:rFonts w:ascii="Arial Narrow" w:hAnsi="Arial Narrow"/>
          <w:i/>
          <w:color w:val="000000" w:themeColor="text1"/>
          <w:sz w:val="32"/>
          <w:szCs w:val="32"/>
        </w:rPr>
        <w:t xml:space="preserve">de </w:t>
      </w:r>
      <w:r w:rsidRPr="007C0BEE">
        <w:rPr>
          <w:rFonts w:ascii="Arial Narrow" w:hAnsi="Arial Narrow"/>
          <w:i/>
          <w:color w:val="000000" w:themeColor="text1"/>
          <w:sz w:val="32"/>
          <w:szCs w:val="32"/>
        </w:rPr>
        <w:t xml:space="preserve">presentar </w:t>
      </w:r>
      <w:r w:rsidR="00B66AAD" w:rsidRPr="006D7494">
        <w:rPr>
          <w:rFonts w:ascii="Arial Narrow" w:hAnsi="Arial Narrow"/>
          <w:i/>
          <w:color w:val="000000" w:themeColor="text1"/>
          <w:sz w:val="32"/>
          <w:szCs w:val="32"/>
        </w:rPr>
        <w:t xml:space="preserve">la Clave Única de Registro </w:t>
      </w:r>
      <w:r w:rsidR="006D7494">
        <w:rPr>
          <w:rFonts w:ascii="Arial Narrow" w:hAnsi="Arial Narrow"/>
          <w:i/>
          <w:color w:val="000000" w:themeColor="text1"/>
          <w:sz w:val="32"/>
          <w:szCs w:val="32"/>
        </w:rPr>
        <w:t xml:space="preserve">de Población </w:t>
      </w:r>
      <w:r w:rsidR="00B66AAD" w:rsidRPr="006D7494">
        <w:rPr>
          <w:rFonts w:ascii="Arial Narrow" w:hAnsi="Arial Narrow"/>
          <w:i/>
          <w:color w:val="000000" w:themeColor="text1"/>
          <w:sz w:val="32"/>
          <w:szCs w:val="32"/>
        </w:rPr>
        <w:t>(CURP).</w:t>
      </w:r>
    </w:p>
    <w:p w:rsidR="007C0BEE" w:rsidRDefault="007C0BEE" w:rsidP="00B738D6">
      <w:pPr>
        <w:spacing w:after="0" w:line="360" w:lineRule="auto"/>
        <w:ind w:left="1701" w:right="900"/>
        <w:jc w:val="both"/>
        <w:rPr>
          <w:rFonts w:ascii="Arial Narrow" w:hAnsi="Arial Narrow"/>
          <w:i/>
          <w:color w:val="000000" w:themeColor="text1"/>
          <w:sz w:val="32"/>
          <w:szCs w:val="32"/>
        </w:rPr>
      </w:pPr>
    </w:p>
    <w:p w:rsidR="00E774AF" w:rsidRPr="007C0BEE" w:rsidRDefault="007C0BEE" w:rsidP="00B738D6">
      <w:pPr>
        <w:spacing w:after="0" w:line="360" w:lineRule="auto"/>
        <w:ind w:left="1701" w:right="900"/>
        <w:jc w:val="both"/>
        <w:rPr>
          <w:rFonts w:ascii="Arial Narrow" w:hAnsi="Arial Narrow"/>
          <w:i/>
          <w:color w:val="000000" w:themeColor="text1"/>
          <w:sz w:val="32"/>
          <w:szCs w:val="32"/>
        </w:rPr>
      </w:pPr>
      <w:r>
        <w:rPr>
          <w:rFonts w:ascii="Arial Narrow" w:hAnsi="Arial Narrow"/>
          <w:i/>
          <w:color w:val="000000" w:themeColor="text1"/>
          <w:sz w:val="32"/>
          <w:szCs w:val="32"/>
        </w:rPr>
        <w:t xml:space="preserve">2.- Original y </w:t>
      </w:r>
      <w:r w:rsidR="00E774AF" w:rsidRPr="007C0BEE">
        <w:rPr>
          <w:rFonts w:ascii="Arial Narrow" w:hAnsi="Arial Narrow"/>
          <w:i/>
          <w:color w:val="000000" w:themeColor="text1"/>
          <w:sz w:val="32"/>
          <w:szCs w:val="32"/>
        </w:rPr>
        <w:t xml:space="preserve">copia </w:t>
      </w:r>
      <w:r>
        <w:rPr>
          <w:rFonts w:ascii="Arial Narrow" w:hAnsi="Arial Narrow"/>
          <w:i/>
          <w:color w:val="000000" w:themeColor="text1"/>
          <w:sz w:val="32"/>
          <w:szCs w:val="32"/>
        </w:rPr>
        <w:t xml:space="preserve">para su cotejo, de una </w:t>
      </w:r>
      <w:r w:rsidR="002E1778" w:rsidRPr="007C0BEE">
        <w:rPr>
          <w:rFonts w:ascii="Arial Narrow" w:hAnsi="Arial Narrow"/>
          <w:i/>
          <w:color w:val="000000" w:themeColor="text1"/>
          <w:sz w:val="32"/>
          <w:szCs w:val="32"/>
        </w:rPr>
        <w:t>identificación oficia</w:t>
      </w:r>
      <w:r>
        <w:rPr>
          <w:rFonts w:ascii="Arial Narrow" w:hAnsi="Arial Narrow"/>
          <w:i/>
          <w:color w:val="000000" w:themeColor="text1"/>
          <w:sz w:val="32"/>
          <w:szCs w:val="32"/>
        </w:rPr>
        <w:t>l vigente</w:t>
      </w:r>
      <w:r w:rsidR="002E1778" w:rsidRPr="007C0BEE">
        <w:rPr>
          <w:rFonts w:ascii="Arial Narrow" w:hAnsi="Arial Narrow"/>
          <w:i/>
          <w:color w:val="000000" w:themeColor="text1"/>
          <w:sz w:val="32"/>
          <w:szCs w:val="32"/>
        </w:rPr>
        <w:t>;</w:t>
      </w:r>
    </w:p>
    <w:p w:rsidR="002E0C64" w:rsidRPr="007C0BEE" w:rsidRDefault="002E0C64" w:rsidP="00B738D6">
      <w:pPr>
        <w:spacing w:after="0" w:line="360" w:lineRule="auto"/>
        <w:ind w:left="1701" w:right="900"/>
        <w:jc w:val="both"/>
        <w:rPr>
          <w:rFonts w:ascii="Arial Narrow" w:hAnsi="Arial Narrow"/>
          <w:i/>
          <w:color w:val="000000" w:themeColor="text1"/>
          <w:sz w:val="32"/>
          <w:szCs w:val="32"/>
        </w:rPr>
      </w:pPr>
    </w:p>
    <w:p w:rsidR="00E774AF" w:rsidRPr="007C0BEE" w:rsidRDefault="007A278E" w:rsidP="00B738D6">
      <w:pPr>
        <w:spacing w:after="0" w:line="360" w:lineRule="auto"/>
        <w:ind w:left="1701" w:right="900"/>
        <w:jc w:val="both"/>
        <w:rPr>
          <w:rFonts w:ascii="Arial Narrow" w:hAnsi="Arial Narrow"/>
          <w:i/>
          <w:color w:val="000000" w:themeColor="text1"/>
          <w:sz w:val="32"/>
          <w:szCs w:val="32"/>
        </w:rPr>
      </w:pPr>
      <w:r>
        <w:rPr>
          <w:rFonts w:ascii="Arial Narrow" w:hAnsi="Arial Narrow"/>
          <w:i/>
          <w:color w:val="000000" w:themeColor="text1"/>
          <w:sz w:val="32"/>
          <w:szCs w:val="32"/>
        </w:rPr>
        <w:t>3</w:t>
      </w:r>
      <w:r w:rsidR="00E774AF" w:rsidRPr="007C0BEE">
        <w:rPr>
          <w:rFonts w:ascii="Arial Narrow" w:hAnsi="Arial Narrow"/>
          <w:i/>
          <w:color w:val="000000" w:themeColor="text1"/>
          <w:sz w:val="32"/>
          <w:szCs w:val="32"/>
        </w:rPr>
        <w:t xml:space="preserve">.- Ser una persona avecindada en el Municipio de Tlajomulco de Zúñiga, Jalisco, con una residencia mínima de tres años; para lo cual deberán </w:t>
      </w:r>
      <w:r w:rsidR="007C0BEE">
        <w:rPr>
          <w:rFonts w:ascii="Arial Narrow" w:hAnsi="Arial Narrow"/>
          <w:i/>
          <w:color w:val="000000" w:themeColor="text1"/>
          <w:sz w:val="32"/>
          <w:szCs w:val="32"/>
        </w:rPr>
        <w:t>de presentar la constanci</w:t>
      </w:r>
      <w:r w:rsidR="00E774AF" w:rsidRPr="007C0BEE">
        <w:rPr>
          <w:rFonts w:ascii="Arial Narrow" w:hAnsi="Arial Narrow"/>
          <w:i/>
          <w:color w:val="000000" w:themeColor="text1"/>
          <w:sz w:val="32"/>
          <w:szCs w:val="32"/>
        </w:rPr>
        <w:t xml:space="preserve">a </w:t>
      </w:r>
      <w:r w:rsidR="00856A73">
        <w:rPr>
          <w:rFonts w:ascii="Arial Narrow" w:hAnsi="Arial Narrow"/>
          <w:i/>
          <w:color w:val="000000" w:themeColor="text1"/>
          <w:sz w:val="32"/>
          <w:szCs w:val="32"/>
        </w:rPr>
        <w:t xml:space="preserve">(carta) </w:t>
      </w:r>
      <w:r w:rsidR="00E774AF" w:rsidRPr="007C0BEE">
        <w:rPr>
          <w:rFonts w:ascii="Arial Narrow" w:hAnsi="Arial Narrow"/>
          <w:i/>
          <w:color w:val="000000" w:themeColor="text1"/>
          <w:sz w:val="32"/>
          <w:szCs w:val="32"/>
        </w:rPr>
        <w:t xml:space="preserve">de residencia </w:t>
      </w:r>
      <w:r w:rsidR="007C0BEE">
        <w:rPr>
          <w:rFonts w:ascii="Arial Narrow" w:hAnsi="Arial Narrow"/>
          <w:i/>
          <w:color w:val="000000" w:themeColor="text1"/>
          <w:sz w:val="32"/>
          <w:szCs w:val="32"/>
        </w:rPr>
        <w:t xml:space="preserve">expedida por el Gobierno Municipal de </w:t>
      </w:r>
      <w:r w:rsidR="00E774AF" w:rsidRPr="007C0BEE">
        <w:rPr>
          <w:rFonts w:ascii="Arial Narrow" w:hAnsi="Arial Narrow"/>
          <w:i/>
          <w:color w:val="000000" w:themeColor="text1"/>
          <w:sz w:val="32"/>
          <w:szCs w:val="32"/>
        </w:rPr>
        <w:t>Tlajomulco de Zúñiga, Jalisco, o bien</w:t>
      </w:r>
      <w:r w:rsidR="00856A73">
        <w:rPr>
          <w:rFonts w:ascii="Arial Narrow" w:hAnsi="Arial Narrow"/>
          <w:i/>
          <w:color w:val="000000" w:themeColor="text1"/>
          <w:sz w:val="32"/>
          <w:szCs w:val="32"/>
        </w:rPr>
        <w:t>,</w:t>
      </w:r>
      <w:r w:rsidR="00E774AF" w:rsidRPr="007C0BEE">
        <w:rPr>
          <w:rFonts w:ascii="Arial Narrow" w:hAnsi="Arial Narrow"/>
          <w:i/>
          <w:color w:val="000000" w:themeColor="text1"/>
          <w:sz w:val="32"/>
          <w:szCs w:val="32"/>
        </w:rPr>
        <w:t xml:space="preserve"> </w:t>
      </w:r>
      <w:r w:rsidR="00856A73">
        <w:rPr>
          <w:rFonts w:ascii="Arial Narrow" w:hAnsi="Arial Narrow"/>
          <w:i/>
          <w:color w:val="000000" w:themeColor="text1"/>
          <w:sz w:val="32"/>
          <w:szCs w:val="32"/>
        </w:rPr>
        <w:t xml:space="preserve">en caso de contar con éstos, </w:t>
      </w:r>
      <w:r w:rsidR="00E774AF" w:rsidRPr="007C0BEE">
        <w:rPr>
          <w:rFonts w:ascii="Arial Narrow" w:hAnsi="Arial Narrow"/>
          <w:i/>
          <w:color w:val="000000" w:themeColor="text1"/>
          <w:sz w:val="32"/>
          <w:szCs w:val="32"/>
        </w:rPr>
        <w:t xml:space="preserve">presentar recibos de servicios (luz, agua y/o teléfono) </w:t>
      </w:r>
      <w:r w:rsidR="00856A73">
        <w:rPr>
          <w:rFonts w:ascii="Arial Narrow" w:hAnsi="Arial Narrow"/>
          <w:i/>
          <w:color w:val="000000" w:themeColor="text1"/>
          <w:sz w:val="32"/>
          <w:szCs w:val="32"/>
        </w:rPr>
        <w:t>que acrediten cuando menos tres años de residencia en el Municipio</w:t>
      </w:r>
      <w:r w:rsidR="002E1778" w:rsidRPr="007C0BEE">
        <w:rPr>
          <w:rFonts w:ascii="Arial Narrow" w:hAnsi="Arial Narrow"/>
          <w:i/>
          <w:color w:val="000000" w:themeColor="text1"/>
          <w:sz w:val="32"/>
          <w:szCs w:val="32"/>
        </w:rPr>
        <w:t>;</w:t>
      </w:r>
    </w:p>
    <w:p w:rsidR="002E0C64" w:rsidRPr="007C0BEE" w:rsidRDefault="002E0C64" w:rsidP="00B738D6">
      <w:pPr>
        <w:spacing w:after="0" w:line="360" w:lineRule="auto"/>
        <w:ind w:left="1701" w:right="900"/>
        <w:jc w:val="both"/>
        <w:rPr>
          <w:rFonts w:ascii="Arial Narrow" w:hAnsi="Arial Narrow"/>
          <w:i/>
          <w:color w:val="000000" w:themeColor="text1"/>
          <w:sz w:val="32"/>
          <w:szCs w:val="32"/>
        </w:rPr>
      </w:pPr>
    </w:p>
    <w:p w:rsidR="00856A73" w:rsidRDefault="007A278E" w:rsidP="00B738D6">
      <w:pPr>
        <w:spacing w:after="0" w:line="360" w:lineRule="auto"/>
        <w:ind w:left="1701" w:right="900"/>
        <w:jc w:val="both"/>
        <w:rPr>
          <w:rFonts w:ascii="Arial Narrow" w:hAnsi="Arial Narrow"/>
          <w:i/>
          <w:color w:val="000000" w:themeColor="text1"/>
          <w:sz w:val="32"/>
          <w:szCs w:val="32"/>
        </w:rPr>
      </w:pPr>
      <w:r>
        <w:rPr>
          <w:rFonts w:ascii="Arial Narrow" w:hAnsi="Arial Narrow"/>
          <w:i/>
          <w:color w:val="000000" w:themeColor="text1"/>
          <w:sz w:val="32"/>
          <w:szCs w:val="32"/>
        </w:rPr>
        <w:t>4</w:t>
      </w:r>
      <w:r w:rsidR="00E85EFD" w:rsidRPr="007C0BEE">
        <w:rPr>
          <w:rFonts w:ascii="Arial Narrow" w:hAnsi="Arial Narrow"/>
          <w:i/>
          <w:color w:val="000000" w:themeColor="text1"/>
          <w:sz w:val="32"/>
          <w:szCs w:val="32"/>
        </w:rPr>
        <w:t>.- Tener una reconocida solvencia moral y ser propuesto por un organismo social</w:t>
      </w:r>
      <w:r w:rsidR="00856A73">
        <w:rPr>
          <w:rFonts w:ascii="Arial Narrow" w:hAnsi="Arial Narrow"/>
          <w:i/>
          <w:color w:val="000000" w:themeColor="text1"/>
          <w:sz w:val="32"/>
          <w:szCs w:val="32"/>
        </w:rPr>
        <w:t xml:space="preserve"> y / o vecinal, </w:t>
      </w:r>
      <w:r w:rsidR="00E85EFD" w:rsidRPr="007C0BEE">
        <w:rPr>
          <w:rFonts w:ascii="Arial Narrow" w:hAnsi="Arial Narrow"/>
          <w:i/>
          <w:color w:val="000000" w:themeColor="text1"/>
          <w:sz w:val="32"/>
          <w:szCs w:val="32"/>
        </w:rPr>
        <w:t xml:space="preserve">reconocida e inscrita </w:t>
      </w:r>
      <w:r w:rsidR="00856A73">
        <w:rPr>
          <w:rFonts w:ascii="Arial Narrow" w:hAnsi="Arial Narrow"/>
          <w:i/>
          <w:color w:val="000000" w:themeColor="text1"/>
          <w:sz w:val="32"/>
          <w:szCs w:val="32"/>
        </w:rPr>
        <w:t xml:space="preserve">en el Registro Municipal </w:t>
      </w:r>
      <w:r w:rsidR="00E85EFD" w:rsidRPr="007C0BEE">
        <w:rPr>
          <w:rFonts w:ascii="Arial Narrow" w:hAnsi="Arial Narrow"/>
          <w:i/>
          <w:color w:val="000000" w:themeColor="text1"/>
          <w:sz w:val="32"/>
          <w:szCs w:val="32"/>
        </w:rPr>
        <w:t xml:space="preserve">de Tlajomulco de Zúñiga, Jalisco, </w:t>
      </w:r>
      <w:r w:rsidR="00856A73">
        <w:rPr>
          <w:rFonts w:ascii="Arial Narrow" w:hAnsi="Arial Narrow"/>
          <w:i/>
          <w:color w:val="000000" w:themeColor="text1"/>
          <w:sz w:val="32"/>
          <w:szCs w:val="32"/>
        </w:rPr>
        <w:t xml:space="preserve">para acreditar su inscripción y / o reconocimiento por parte del Municipio, </w:t>
      </w:r>
      <w:r w:rsidR="002E4104">
        <w:rPr>
          <w:rFonts w:ascii="Arial Narrow" w:hAnsi="Arial Narrow"/>
          <w:i/>
          <w:color w:val="000000" w:themeColor="text1"/>
          <w:sz w:val="32"/>
          <w:szCs w:val="32"/>
        </w:rPr>
        <w:t xml:space="preserve">para lo cual, </w:t>
      </w:r>
      <w:r w:rsidR="00856A73">
        <w:rPr>
          <w:rFonts w:ascii="Arial Narrow" w:hAnsi="Arial Narrow"/>
          <w:i/>
          <w:color w:val="000000" w:themeColor="text1"/>
          <w:sz w:val="32"/>
          <w:szCs w:val="32"/>
        </w:rPr>
        <w:t xml:space="preserve">deberá de anexarse original y </w:t>
      </w:r>
      <w:r w:rsidR="00856A73">
        <w:rPr>
          <w:rFonts w:ascii="Arial Narrow" w:hAnsi="Arial Narrow"/>
          <w:i/>
          <w:color w:val="000000" w:themeColor="text1"/>
          <w:sz w:val="32"/>
          <w:szCs w:val="32"/>
        </w:rPr>
        <w:lastRenderedPageBreak/>
        <w:t>copia para su co</w:t>
      </w:r>
      <w:r w:rsidR="002E4104">
        <w:rPr>
          <w:rFonts w:ascii="Arial Narrow" w:hAnsi="Arial Narrow"/>
          <w:i/>
          <w:color w:val="000000" w:themeColor="text1"/>
          <w:sz w:val="32"/>
          <w:szCs w:val="32"/>
        </w:rPr>
        <w:t xml:space="preserve">tejo de la constancia registral </w:t>
      </w:r>
      <w:r w:rsidR="00856A73">
        <w:rPr>
          <w:rFonts w:ascii="Arial Narrow" w:hAnsi="Arial Narrow"/>
          <w:i/>
          <w:color w:val="000000" w:themeColor="text1"/>
          <w:sz w:val="32"/>
          <w:szCs w:val="32"/>
        </w:rPr>
        <w:t xml:space="preserve">en la que se compruebe dicho registro. </w:t>
      </w:r>
    </w:p>
    <w:p w:rsidR="00E85EFD" w:rsidRPr="007C0BEE" w:rsidRDefault="002E4104" w:rsidP="00B738D6">
      <w:pPr>
        <w:spacing w:after="0" w:line="360" w:lineRule="auto"/>
        <w:ind w:left="1701" w:right="900" w:firstLine="423"/>
        <w:jc w:val="both"/>
        <w:rPr>
          <w:rFonts w:ascii="Arial Narrow" w:hAnsi="Arial Narrow"/>
          <w:i/>
          <w:color w:val="000000" w:themeColor="text1"/>
          <w:sz w:val="32"/>
          <w:szCs w:val="32"/>
        </w:rPr>
      </w:pPr>
      <w:r>
        <w:rPr>
          <w:rFonts w:ascii="Arial Narrow" w:hAnsi="Arial Narrow"/>
          <w:i/>
          <w:color w:val="000000" w:themeColor="text1"/>
          <w:sz w:val="32"/>
          <w:szCs w:val="32"/>
        </w:rPr>
        <w:t xml:space="preserve">En caso de que la propuesta provenga de </w:t>
      </w:r>
      <w:r w:rsidR="00E85EFD" w:rsidRPr="007C0BEE">
        <w:rPr>
          <w:rFonts w:ascii="Arial Narrow" w:hAnsi="Arial Narrow"/>
          <w:i/>
          <w:color w:val="000000" w:themeColor="text1"/>
          <w:sz w:val="32"/>
          <w:szCs w:val="32"/>
        </w:rPr>
        <w:t>una organización ci</w:t>
      </w:r>
      <w:r>
        <w:rPr>
          <w:rFonts w:ascii="Arial Narrow" w:hAnsi="Arial Narrow"/>
          <w:i/>
          <w:color w:val="000000" w:themeColor="text1"/>
          <w:sz w:val="32"/>
          <w:szCs w:val="32"/>
        </w:rPr>
        <w:t>vil o una institución académica,</w:t>
      </w:r>
      <w:r w:rsidR="00E85EFD" w:rsidRPr="007C0BEE">
        <w:rPr>
          <w:rFonts w:ascii="Arial Narrow" w:hAnsi="Arial Narrow"/>
          <w:i/>
          <w:color w:val="000000" w:themeColor="text1"/>
          <w:sz w:val="32"/>
          <w:szCs w:val="32"/>
        </w:rPr>
        <w:t xml:space="preserve"> </w:t>
      </w:r>
      <w:r>
        <w:rPr>
          <w:rFonts w:ascii="Arial Narrow" w:hAnsi="Arial Narrow"/>
          <w:i/>
          <w:color w:val="000000" w:themeColor="text1"/>
          <w:sz w:val="32"/>
          <w:szCs w:val="32"/>
        </w:rPr>
        <w:t xml:space="preserve">se </w:t>
      </w:r>
      <w:r w:rsidR="00E85EFD" w:rsidRPr="007C0BEE">
        <w:rPr>
          <w:rFonts w:ascii="Arial Narrow" w:hAnsi="Arial Narrow"/>
          <w:i/>
          <w:color w:val="000000" w:themeColor="text1"/>
          <w:sz w:val="32"/>
          <w:szCs w:val="32"/>
        </w:rPr>
        <w:t>deberá</w:t>
      </w:r>
      <w:r>
        <w:rPr>
          <w:rFonts w:ascii="Arial Narrow" w:hAnsi="Arial Narrow"/>
          <w:i/>
          <w:color w:val="000000" w:themeColor="text1"/>
          <w:sz w:val="32"/>
          <w:szCs w:val="32"/>
        </w:rPr>
        <w:t xml:space="preserve"> de</w:t>
      </w:r>
      <w:r w:rsidR="00E85EFD" w:rsidRPr="007C0BEE">
        <w:rPr>
          <w:rFonts w:ascii="Arial Narrow" w:hAnsi="Arial Narrow"/>
          <w:i/>
          <w:color w:val="000000" w:themeColor="text1"/>
          <w:sz w:val="32"/>
          <w:szCs w:val="32"/>
        </w:rPr>
        <w:t xml:space="preserve"> presentar una carta </w:t>
      </w:r>
      <w:r>
        <w:rPr>
          <w:rFonts w:ascii="Arial Narrow" w:hAnsi="Arial Narrow"/>
          <w:i/>
          <w:color w:val="000000" w:themeColor="text1"/>
          <w:sz w:val="32"/>
          <w:szCs w:val="32"/>
        </w:rPr>
        <w:t xml:space="preserve">original </w:t>
      </w:r>
      <w:r w:rsidR="0070057E">
        <w:rPr>
          <w:rFonts w:ascii="Arial Narrow" w:hAnsi="Arial Narrow"/>
          <w:i/>
          <w:color w:val="000000" w:themeColor="text1"/>
          <w:sz w:val="32"/>
          <w:szCs w:val="32"/>
        </w:rPr>
        <w:t xml:space="preserve">y copia </w:t>
      </w:r>
      <w:r>
        <w:rPr>
          <w:rFonts w:ascii="Arial Narrow" w:hAnsi="Arial Narrow"/>
          <w:i/>
          <w:color w:val="000000" w:themeColor="text1"/>
          <w:sz w:val="32"/>
          <w:szCs w:val="32"/>
        </w:rPr>
        <w:t xml:space="preserve">mediante la cual hacen su postulación. Cabe destacar que, dicha carta debe de ir </w:t>
      </w:r>
      <w:r w:rsidR="00E85EFD" w:rsidRPr="007C0BEE">
        <w:rPr>
          <w:rFonts w:ascii="Arial Narrow" w:hAnsi="Arial Narrow"/>
          <w:i/>
          <w:color w:val="000000" w:themeColor="text1"/>
          <w:sz w:val="32"/>
          <w:szCs w:val="32"/>
        </w:rPr>
        <w:t>debidamente firmada por el representante legal</w:t>
      </w:r>
      <w:r>
        <w:rPr>
          <w:rFonts w:ascii="Arial Narrow" w:hAnsi="Arial Narrow"/>
          <w:i/>
          <w:color w:val="000000" w:themeColor="text1"/>
          <w:sz w:val="32"/>
          <w:szCs w:val="32"/>
        </w:rPr>
        <w:t xml:space="preserve"> o aquel que tenga facultades dentro de la organización social y / o vecinal para ello;</w:t>
      </w:r>
      <w:r w:rsidR="00E85EFD" w:rsidRPr="007C0BEE">
        <w:rPr>
          <w:rFonts w:ascii="Arial Narrow" w:hAnsi="Arial Narrow"/>
          <w:i/>
          <w:color w:val="000000" w:themeColor="text1"/>
          <w:sz w:val="32"/>
          <w:szCs w:val="32"/>
        </w:rPr>
        <w:t xml:space="preserve"> así co</w:t>
      </w:r>
      <w:r w:rsidR="002E0C64" w:rsidRPr="007C0BEE">
        <w:rPr>
          <w:rFonts w:ascii="Arial Narrow" w:hAnsi="Arial Narrow"/>
          <w:i/>
          <w:color w:val="000000" w:themeColor="text1"/>
          <w:sz w:val="32"/>
          <w:szCs w:val="32"/>
        </w:rPr>
        <w:t>mo documentos que acredite que é</w:t>
      </w:r>
      <w:r w:rsidR="00E85EFD" w:rsidRPr="007C0BEE">
        <w:rPr>
          <w:rFonts w:ascii="Arial Narrow" w:hAnsi="Arial Narrow"/>
          <w:i/>
          <w:color w:val="000000" w:themeColor="text1"/>
          <w:sz w:val="32"/>
          <w:szCs w:val="32"/>
        </w:rPr>
        <w:t>l o la pos</w:t>
      </w:r>
      <w:r w:rsidR="002E0C64" w:rsidRPr="007C0BEE">
        <w:rPr>
          <w:rFonts w:ascii="Arial Narrow" w:hAnsi="Arial Narrow"/>
          <w:i/>
          <w:color w:val="000000" w:themeColor="text1"/>
          <w:sz w:val="32"/>
          <w:szCs w:val="32"/>
        </w:rPr>
        <w:t>tulante forma parte de la</w:t>
      </w:r>
      <w:r>
        <w:rPr>
          <w:rFonts w:ascii="Arial Narrow" w:hAnsi="Arial Narrow"/>
          <w:i/>
          <w:color w:val="000000" w:themeColor="text1"/>
          <w:sz w:val="32"/>
          <w:szCs w:val="32"/>
        </w:rPr>
        <w:t xml:space="preserve"> misma.</w:t>
      </w:r>
      <w:r w:rsidR="004D5740">
        <w:rPr>
          <w:rFonts w:ascii="Arial Narrow" w:hAnsi="Arial Narrow"/>
          <w:i/>
          <w:color w:val="000000" w:themeColor="text1"/>
          <w:sz w:val="32"/>
          <w:szCs w:val="32"/>
        </w:rPr>
        <w:t xml:space="preserve"> </w:t>
      </w:r>
    </w:p>
    <w:p w:rsidR="002E0C64" w:rsidRPr="007C0BEE" w:rsidRDefault="002E0C64" w:rsidP="00B738D6">
      <w:pPr>
        <w:spacing w:after="0" w:line="360" w:lineRule="auto"/>
        <w:ind w:left="1701" w:right="900"/>
        <w:jc w:val="both"/>
        <w:rPr>
          <w:rFonts w:ascii="Arial Narrow" w:hAnsi="Arial Narrow"/>
          <w:i/>
          <w:color w:val="000000" w:themeColor="text1"/>
          <w:sz w:val="32"/>
          <w:szCs w:val="32"/>
        </w:rPr>
      </w:pPr>
    </w:p>
    <w:p w:rsidR="009C0F05" w:rsidRPr="007C0BEE" w:rsidRDefault="007A278E" w:rsidP="00B738D6">
      <w:pPr>
        <w:spacing w:after="0" w:line="360" w:lineRule="auto"/>
        <w:ind w:left="1701" w:right="900"/>
        <w:jc w:val="both"/>
        <w:rPr>
          <w:rFonts w:ascii="Arial Narrow" w:hAnsi="Arial Narrow"/>
          <w:i/>
          <w:color w:val="000000" w:themeColor="text1"/>
          <w:sz w:val="32"/>
          <w:szCs w:val="32"/>
        </w:rPr>
      </w:pPr>
      <w:r>
        <w:rPr>
          <w:rFonts w:ascii="Arial Narrow" w:hAnsi="Arial Narrow"/>
          <w:i/>
          <w:color w:val="000000" w:themeColor="text1"/>
          <w:sz w:val="32"/>
          <w:szCs w:val="32"/>
        </w:rPr>
        <w:t>5</w:t>
      </w:r>
      <w:r w:rsidR="00E85EFD" w:rsidRPr="007C0BEE">
        <w:rPr>
          <w:rFonts w:ascii="Arial Narrow" w:hAnsi="Arial Narrow"/>
          <w:i/>
          <w:color w:val="000000" w:themeColor="text1"/>
          <w:sz w:val="32"/>
          <w:szCs w:val="32"/>
        </w:rPr>
        <w:t xml:space="preserve">.- </w:t>
      </w:r>
      <w:r w:rsidR="009C0F05" w:rsidRPr="007C0BEE">
        <w:rPr>
          <w:rFonts w:ascii="Arial Narrow" w:hAnsi="Arial Narrow"/>
          <w:i/>
          <w:color w:val="000000" w:themeColor="text1"/>
          <w:sz w:val="32"/>
          <w:szCs w:val="32"/>
        </w:rPr>
        <w:t xml:space="preserve">Escrito </w:t>
      </w:r>
      <w:r w:rsidR="002E4104">
        <w:rPr>
          <w:rFonts w:ascii="Arial Narrow" w:hAnsi="Arial Narrow"/>
          <w:i/>
          <w:color w:val="000000" w:themeColor="text1"/>
          <w:sz w:val="32"/>
          <w:szCs w:val="32"/>
        </w:rPr>
        <w:t xml:space="preserve">en donde </w:t>
      </w:r>
      <w:r w:rsidR="009C0F05" w:rsidRPr="007C0BEE">
        <w:rPr>
          <w:rFonts w:ascii="Arial Narrow" w:hAnsi="Arial Narrow"/>
          <w:i/>
          <w:color w:val="000000" w:themeColor="text1"/>
          <w:sz w:val="32"/>
          <w:szCs w:val="32"/>
        </w:rPr>
        <w:t xml:space="preserve">bajo protesta de decir verdad, </w:t>
      </w:r>
      <w:r w:rsidR="002E4104">
        <w:rPr>
          <w:rFonts w:ascii="Arial Narrow" w:hAnsi="Arial Narrow"/>
          <w:i/>
          <w:color w:val="000000" w:themeColor="text1"/>
          <w:sz w:val="32"/>
          <w:szCs w:val="32"/>
        </w:rPr>
        <w:t>la o el</w:t>
      </w:r>
      <w:r w:rsidR="009C0F05" w:rsidRPr="007C0BEE">
        <w:rPr>
          <w:rFonts w:ascii="Arial Narrow" w:hAnsi="Arial Narrow"/>
          <w:i/>
          <w:color w:val="000000" w:themeColor="text1"/>
          <w:sz w:val="32"/>
          <w:szCs w:val="32"/>
        </w:rPr>
        <w:t xml:space="preserve"> postulante manifieste no estar dentro de ninguno de lo</w:t>
      </w:r>
      <w:r w:rsidR="002E1778" w:rsidRPr="007C0BEE">
        <w:rPr>
          <w:rFonts w:ascii="Arial Narrow" w:hAnsi="Arial Narrow"/>
          <w:i/>
          <w:color w:val="000000" w:themeColor="text1"/>
          <w:sz w:val="32"/>
          <w:szCs w:val="32"/>
        </w:rPr>
        <w:t>s supuestos de incompatibilidad;</w:t>
      </w:r>
    </w:p>
    <w:p w:rsidR="007C0BEE" w:rsidRPr="007C0BEE" w:rsidRDefault="007C0BEE" w:rsidP="00B738D6">
      <w:pPr>
        <w:spacing w:after="0" w:line="360" w:lineRule="auto"/>
        <w:ind w:left="1701" w:right="900"/>
        <w:jc w:val="both"/>
        <w:rPr>
          <w:rFonts w:ascii="Arial Narrow" w:hAnsi="Arial Narrow"/>
          <w:i/>
          <w:color w:val="000000" w:themeColor="text1"/>
          <w:sz w:val="32"/>
          <w:szCs w:val="32"/>
        </w:rPr>
      </w:pPr>
    </w:p>
    <w:p w:rsidR="009C0F05" w:rsidRPr="007C0BEE" w:rsidRDefault="007A278E" w:rsidP="00B738D6">
      <w:pPr>
        <w:spacing w:after="0" w:line="360" w:lineRule="auto"/>
        <w:ind w:left="1701" w:right="900"/>
        <w:jc w:val="both"/>
        <w:rPr>
          <w:rFonts w:ascii="Arial Narrow" w:hAnsi="Arial Narrow"/>
          <w:i/>
          <w:color w:val="000000" w:themeColor="text1"/>
          <w:sz w:val="32"/>
          <w:szCs w:val="32"/>
        </w:rPr>
      </w:pPr>
      <w:r>
        <w:rPr>
          <w:rFonts w:ascii="Arial Narrow" w:hAnsi="Arial Narrow"/>
          <w:i/>
          <w:color w:val="000000" w:themeColor="text1"/>
          <w:sz w:val="32"/>
          <w:szCs w:val="32"/>
        </w:rPr>
        <w:t>6</w:t>
      </w:r>
      <w:r w:rsidR="00B66AAD">
        <w:rPr>
          <w:rFonts w:ascii="Arial Narrow" w:hAnsi="Arial Narrow"/>
          <w:i/>
          <w:color w:val="000000" w:themeColor="text1"/>
          <w:sz w:val="32"/>
          <w:szCs w:val="32"/>
        </w:rPr>
        <w:t>.</w:t>
      </w:r>
      <w:r w:rsidR="002E1778" w:rsidRPr="007C0BEE">
        <w:rPr>
          <w:rFonts w:ascii="Arial Narrow" w:hAnsi="Arial Narrow"/>
          <w:i/>
          <w:color w:val="000000" w:themeColor="text1"/>
          <w:sz w:val="32"/>
          <w:szCs w:val="32"/>
        </w:rPr>
        <w:t>- Currículum Vitae;</w:t>
      </w:r>
    </w:p>
    <w:p w:rsidR="007C0BEE" w:rsidRPr="007C0BEE" w:rsidRDefault="007C0BEE" w:rsidP="00B738D6">
      <w:pPr>
        <w:spacing w:after="0" w:line="360" w:lineRule="auto"/>
        <w:ind w:left="1701" w:right="900"/>
        <w:jc w:val="both"/>
        <w:rPr>
          <w:rFonts w:ascii="Arial Narrow" w:hAnsi="Arial Narrow"/>
          <w:i/>
          <w:color w:val="000000" w:themeColor="text1"/>
          <w:sz w:val="32"/>
          <w:szCs w:val="32"/>
        </w:rPr>
      </w:pPr>
    </w:p>
    <w:p w:rsidR="002E4104" w:rsidRDefault="007A278E" w:rsidP="00B738D6">
      <w:pPr>
        <w:spacing w:after="0" w:line="360" w:lineRule="auto"/>
        <w:ind w:left="1701" w:right="900"/>
        <w:jc w:val="both"/>
        <w:rPr>
          <w:rFonts w:ascii="Arial Narrow" w:hAnsi="Arial Narrow"/>
          <w:i/>
          <w:color w:val="000000" w:themeColor="text1"/>
          <w:sz w:val="32"/>
          <w:szCs w:val="32"/>
        </w:rPr>
      </w:pPr>
      <w:r>
        <w:rPr>
          <w:rFonts w:ascii="Arial Narrow" w:hAnsi="Arial Narrow"/>
          <w:i/>
          <w:color w:val="000000" w:themeColor="text1"/>
          <w:sz w:val="32"/>
          <w:szCs w:val="32"/>
        </w:rPr>
        <w:t>7</w:t>
      </w:r>
      <w:r w:rsidR="002E4104">
        <w:rPr>
          <w:rFonts w:ascii="Arial Narrow" w:hAnsi="Arial Narrow"/>
          <w:i/>
          <w:color w:val="000000" w:themeColor="text1"/>
          <w:sz w:val="32"/>
          <w:szCs w:val="32"/>
        </w:rPr>
        <w:t xml:space="preserve">.- Escrito mediante el cual la persona que se postula, </w:t>
      </w:r>
      <w:r w:rsidR="009C0F05" w:rsidRPr="007C0BEE">
        <w:rPr>
          <w:rFonts w:ascii="Arial Narrow" w:hAnsi="Arial Narrow"/>
          <w:i/>
          <w:color w:val="000000" w:themeColor="text1"/>
          <w:sz w:val="32"/>
          <w:szCs w:val="32"/>
        </w:rPr>
        <w:t>exponga su desempeño</w:t>
      </w:r>
      <w:r w:rsidR="002E4104">
        <w:rPr>
          <w:rFonts w:ascii="Arial Narrow" w:hAnsi="Arial Narrow"/>
          <w:i/>
          <w:color w:val="000000" w:themeColor="text1"/>
          <w:sz w:val="32"/>
          <w:szCs w:val="32"/>
        </w:rPr>
        <w:t xml:space="preserve"> y / o conocimiento en los siguientes rubros:</w:t>
      </w:r>
    </w:p>
    <w:p w:rsidR="002E4104" w:rsidRDefault="002E4104" w:rsidP="00B738D6">
      <w:pPr>
        <w:spacing w:after="0" w:line="360" w:lineRule="auto"/>
        <w:ind w:left="1701" w:right="900"/>
        <w:jc w:val="both"/>
        <w:rPr>
          <w:rFonts w:ascii="Arial Narrow" w:hAnsi="Arial Narrow"/>
          <w:i/>
          <w:color w:val="000000" w:themeColor="text1"/>
          <w:sz w:val="32"/>
          <w:szCs w:val="32"/>
        </w:rPr>
      </w:pPr>
    </w:p>
    <w:p w:rsidR="00AD019C" w:rsidRDefault="002E4104" w:rsidP="00B738D6">
      <w:pPr>
        <w:pStyle w:val="Prrafodelista"/>
        <w:numPr>
          <w:ilvl w:val="0"/>
          <w:numId w:val="4"/>
        </w:numPr>
        <w:spacing w:after="0" w:line="360" w:lineRule="auto"/>
        <w:ind w:right="900"/>
        <w:jc w:val="both"/>
        <w:rPr>
          <w:rFonts w:ascii="Arial Narrow" w:hAnsi="Arial Narrow"/>
          <w:i/>
          <w:color w:val="000000" w:themeColor="text1"/>
          <w:sz w:val="32"/>
          <w:szCs w:val="32"/>
        </w:rPr>
      </w:pPr>
      <w:r>
        <w:rPr>
          <w:rFonts w:ascii="Arial Narrow" w:hAnsi="Arial Narrow"/>
          <w:i/>
          <w:color w:val="000000" w:themeColor="text1"/>
          <w:sz w:val="32"/>
          <w:szCs w:val="32"/>
        </w:rPr>
        <w:t>E</w:t>
      </w:r>
      <w:r w:rsidR="009C0F05" w:rsidRPr="002E4104">
        <w:rPr>
          <w:rFonts w:ascii="Arial Narrow" w:hAnsi="Arial Narrow"/>
          <w:i/>
          <w:color w:val="000000" w:themeColor="text1"/>
          <w:sz w:val="32"/>
          <w:szCs w:val="32"/>
        </w:rPr>
        <w:t>n tareas sociales, profesionales, académicas, empresariales o cultur</w:t>
      </w:r>
      <w:r w:rsidR="00AD019C">
        <w:rPr>
          <w:rFonts w:ascii="Arial Narrow" w:hAnsi="Arial Narrow"/>
          <w:i/>
          <w:color w:val="000000" w:themeColor="text1"/>
          <w:sz w:val="32"/>
          <w:szCs w:val="32"/>
        </w:rPr>
        <w:t>ales;</w:t>
      </w:r>
    </w:p>
    <w:p w:rsidR="002E4104" w:rsidRDefault="00AD019C" w:rsidP="00B738D6">
      <w:pPr>
        <w:pStyle w:val="Prrafodelista"/>
        <w:numPr>
          <w:ilvl w:val="0"/>
          <w:numId w:val="4"/>
        </w:numPr>
        <w:spacing w:after="0" w:line="360" w:lineRule="auto"/>
        <w:ind w:right="900"/>
        <w:jc w:val="both"/>
        <w:rPr>
          <w:rFonts w:ascii="Arial Narrow" w:hAnsi="Arial Narrow"/>
          <w:i/>
          <w:color w:val="000000" w:themeColor="text1"/>
          <w:sz w:val="32"/>
          <w:szCs w:val="32"/>
        </w:rPr>
      </w:pPr>
      <w:r>
        <w:rPr>
          <w:rFonts w:ascii="Arial Narrow" w:hAnsi="Arial Narrow"/>
          <w:i/>
          <w:color w:val="000000" w:themeColor="text1"/>
          <w:sz w:val="32"/>
          <w:szCs w:val="32"/>
        </w:rPr>
        <w:t xml:space="preserve">Actividades </w:t>
      </w:r>
      <w:r w:rsidR="009C0F05" w:rsidRPr="002E4104">
        <w:rPr>
          <w:rFonts w:ascii="Arial Narrow" w:hAnsi="Arial Narrow"/>
          <w:i/>
          <w:color w:val="000000" w:themeColor="text1"/>
          <w:sz w:val="32"/>
          <w:szCs w:val="32"/>
        </w:rPr>
        <w:t>que d</w:t>
      </w:r>
      <w:r w:rsidR="002E4104">
        <w:rPr>
          <w:rFonts w:ascii="Arial Narrow" w:hAnsi="Arial Narrow"/>
          <w:i/>
          <w:color w:val="000000" w:themeColor="text1"/>
          <w:sz w:val="32"/>
          <w:szCs w:val="32"/>
        </w:rPr>
        <w:t>enoten participación ciudadana;</w:t>
      </w:r>
    </w:p>
    <w:p w:rsidR="002E4104" w:rsidRDefault="002E4104" w:rsidP="00B738D6">
      <w:pPr>
        <w:pStyle w:val="Prrafodelista"/>
        <w:numPr>
          <w:ilvl w:val="0"/>
          <w:numId w:val="4"/>
        </w:numPr>
        <w:spacing w:after="0" w:line="360" w:lineRule="auto"/>
        <w:ind w:right="900"/>
        <w:jc w:val="both"/>
        <w:rPr>
          <w:rFonts w:ascii="Arial Narrow" w:hAnsi="Arial Narrow"/>
          <w:i/>
          <w:color w:val="000000" w:themeColor="text1"/>
          <w:sz w:val="32"/>
          <w:szCs w:val="32"/>
        </w:rPr>
      </w:pPr>
      <w:r>
        <w:rPr>
          <w:rFonts w:ascii="Arial Narrow" w:hAnsi="Arial Narrow"/>
          <w:i/>
          <w:color w:val="000000" w:themeColor="text1"/>
          <w:sz w:val="32"/>
          <w:szCs w:val="32"/>
        </w:rPr>
        <w:t>C</w:t>
      </w:r>
      <w:r w:rsidR="009C0F05" w:rsidRPr="002E4104">
        <w:rPr>
          <w:rFonts w:ascii="Arial Narrow" w:hAnsi="Arial Narrow"/>
          <w:i/>
          <w:color w:val="000000" w:themeColor="text1"/>
          <w:sz w:val="32"/>
          <w:szCs w:val="32"/>
        </w:rPr>
        <w:t>ompromiso en asuntos s</w:t>
      </w:r>
      <w:r>
        <w:rPr>
          <w:rFonts w:ascii="Arial Narrow" w:hAnsi="Arial Narrow"/>
          <w:i/>
          <w:color w:val="000000" w:themeColor="text1"/>
          <w:sz w:val="32"/>
          <w:szCs w:val="32"/>
        </w:rPr>
        <w:t>ociales y comunitarios;</w:t>
      </w:r>
    </w:p>
    <w:p w:rsidR="002E4104" w:rsidRDefault="002E4104" w:rsidP="00B738D6">
      <w:pPr>
        <w:pStyle w:val="Prrafodelista"/>
        <w:numPr>
          <w:ilvl w:val="0"/>
          <w:numId w:val="4"/>
        </w:numPr>
        <w:spacing w:after="0" w:line="360" w:lineRule="auto"/>
        <w:ind w:right="900"/>
        <w:jc w:val="both"/>
        <w:rPr>
          <w:rFonts w:ascii="Arial Narrow" w:hAnsi="Arial Narrow"/>
          <w:i/>
          <w:color w:val="000000" w:themeColor="text1"/>
          <w:sz w:val="32"/>
          <w:szCs w:val="32"/>
        </w:rPr>
      </w:pPr>
      <w:r>
        <w:rPr>
          <w:rFonts w:ascii="Arial Narrow" w:hAnsi="Arial Narrow"/>
          <w:i/>
          <w:color w:val="000000" w:themeColor="text1"/>
          <w:sz w:val="32"/>
          <w:szCs w:val="32"/>
        </w:rPr>
        <w:t>Coordinación metropolitana;</w:t>
      </w:r>
    </w:p>
    <w:p w:rsidR="002E4104" w:rsidRDefault="002E4104" w:rsidP="00B738D6">
      <w:pPr>
        <w:pStyle w:val="Prrafodelista"/>
        <w:numPr>
          <w:ilvl w:val="0"/>
          <w:numId w:val="4"/>
        </w:numPr>
        <w:spacing w:after="0" w:line="360" w:lineRule="auto"/>
        <w:ind w:right="900"/>
        <w:jc w:val="both"/>
        <w:rPr>
          <w:rFonts w:ascii="Arial Narrow" w:hAnsi="Arial Narrow"/>
          <w:i/>
          <w:color w:val="000000" w:themeColor="text1"/>
          <w:sz w:val="32"/>
          <w:szCs w:val="32"/>
        </w:rPr>
      </w:pPr>
      <w:r>
        <w:rPr>
          <w:rFonts w:ascii="Arial Narrow" w:hAnsi="Arial Narrow"/>
          <w:i/>
          <w:color w:val="000000" w:themeColor="text1"/>
          <w:sz w:val="32"/>
          <w:szCs w:val="32"/>
        </w:rPr>
        <w:t>S</w:t>
      </w:r>
      <w:r w:rsidR="00D82109" w:rsidRPr="002E4104">
        <w:rPr>
          <w:rFonts w:ascii="Arial Narrow" w:hAnsi="Arial Narrow"/>
          <w:i/>
          <w:color w:val="000000" w:themeColor="text1"/>
          <w:sz w:val="32"/>
          <w:szCs w:val="32"/>
        </w:rPr>
        <w:t>ervicios y funciones públicas municipales</w:t>
      </w:r>
      <w:r>
        <w:rPr>
          <w:rFonts w:ascii="Arial Narrow" w:hAnsi="Arial Narrow"/>
          <w:i/>
          <w:color w:val="000000" w:themeColor="text1"/>
          <w:sz w:val="32"/>
          <w:szCs w:val="32"/>
        </w:rPr>
        <w:t>;</w:t>
      </w:r>
    </w:p>
    <w:p w:rsidR="002E4104" w:rsidRDefault="002E4104" w:rsidP="00B738D6">
      <w:pPr>
        <w:pStyle w:val="Prrafodelista"/>
        <w:numPr>
          <w:ilvl w:val="0"/>
          <w:numId w:val="4"/>
        </w:numPr>
        <w:spacing w:after="0" w:line="360" w:lineRule="auto"/>
        <w:ind w:right="900"/>
        <w:jc w:val="both"/>
        <w:rPr>
          <w:rFonts w:ascii="Arial Narrow" w:hAnsi="Arial Narrow"/>
          <w:i/>
          <w:color w:val="000000" w:themeColor="text1"/>
          <w:sz w:val="32"/>
          <w:szCs w:val="32"/>
        </w:rPr>
      </w:pPr>
      <w:r>
        <w:rPr>
          <w:rFonts w:ascii="Arial Narrow" w:hAnsi="Arial Narrow"/>
          <w:i/>
          <w:color w:val="000000" w:themeColor="text1"/>
          <w:sz w:val="32"/>
          <w:szCs w:val="32"/>
        </w:rPr>
        <w:t>Planeación urbana;</w:t>
      </w:r>
    </w:p>
    <w:p w:rsidR="002E4104" w:rsidRDefault="002E4104" w:rsidP="00B738D6">
      <w:pPr>
        <w:pStyle w:val="Prrafodelista"/>
        <w:numPr>
          <w:ilvl w:val="0"/>
          <w:numId w:val="4"/>
        </w:numPr>
        <w:spacing w:after="0" w:line="360" w:lineRule="auto"/>
        <w:ind w:right="900"/>
        <w:jc w:val="both"/>
        <w:rPr>
          <w:rFonts w:ascii="Arial Narrow" w:hAnsi="Arial Narrow"/>
          <w:i/>
          <w:color w:val="000000" w:themeColor="text1"/>
          <w:sz w:val="32"/>
          <w:szCs w:val="32"/>
        </w:rPr>
      </w:pPr>
      <w:r>
        <w:rPr>
          <w:rFonts w:ascii="Arial Narrow" w:hAnsi="Arial Narrow"/>
          <w:i/>
          <w:color w:val="000000" w:themeColor="text1"/>
          <w:sz w:val="32"/>
          <w:szCs w:val="32"/>
        </w:rPr>
        <w:lastRenderedPageBreak/>
        <w:t>M</w:t>
      </w:r>
      <w:r w:rsidR="00D82109" w:rsidRPr="002E4104">
        <w:rPr>
          <w:rFonts w:ascii="Arial Narrow" w:hAnsi="Arial Narrow"/>
          <w:i/>
          <w:color w:val="000000" w:themeColor="text1"/>
          <w:sz w:val="32"/>
          <w:szCs w:val="32"/>
        </w:rPr>
        <w:t>edio ambie</w:t>
      </w:r>
      <w:r>
        <w:rPr>
          <w:rFonts w:ascii="Arial Narrow" w:hAnsi="Arial Narrow"/>
          <w:i/>
          <w:color w:val="000000" w:themeColor="text1"/>
          <w:sz w:val="32"/>
          <w:szCs w:val="32"/>
        </w:rPr>
        <w:t>nte; o</w:t>
      </w:r>
      <w:r w:rsidR="00D82109" w:rsidRPr="002E4104">
        <w:rPr>
          <w:rFonts w:ascii="Arial Narrow" w:hAnsi="Arial Narrow"/>
          <w:i/>
          <w:color w:val="000000" w:themeColor="text1"/>
          <w:sz w:val="32"/>
          <w:szCs w:val="32"/>
        </w:rPr>
        <w:t xml:space="preserve"> </w:t>
      </w:r>
    </w:p>
    <w:p w:rsidR="009C0F05" w:rsidRPr="002E4104" w:rsidRDefault="002E4104" w:rsidP="00B738D6">
      <w:pPr>
        <w:pStyle w:val="Prrafodelista"/>
        <w:numPr>
          <w:ilvl w:val="0"/>
          <w:numId w:val="4"/>
        </w:numPr>
        <w:spacing w:after="0" w:line="360" w:lineRule="auto"/>
        <w:ind w:right="900"/>
        <w:jc w:val="both"/>
        <w:rPr>
          <w:rFonts w:ascii="Arial Narrow" w:hAnsi="Arial Narrow"/>
          <w:i/>
          <w:color w:val="000000" w:themeColor="text1"/>
          <w:sz w:val="32"/>
          <w:szCs w:val="32"/>
        </w:rPr>
      </w:pPr>
      <w:r>
        <w:rPr>
          <w:rFonts w:ascii="Arial Narrow" w:hAnsi="Arial Narrow"/>
          <w:i/>
          <w:color w:val="000000" w:themeColor="text1"/>
          <w:sz w:val="32"/>
          <w:szCs w:val="32"/>
        </w:rPr>
        <w:t>C</w:t>
      </w:r>
      <w:r w:rsidR="00D82109" w:rsidRPr="002E4104">
        <w:rPr>
          <w:rFonts w:ascii="Arial Narrow" w:hAnsi="Arial Narrow"/>
          <w:i/>
          <w:color w:val="000000" w:themeColor="text1"/>
          <w:sz w:val="32"/>
          <w:szCs w:val="32"/>
        </w:rPr>
        <w:t>ualquier disciplina que implique una aportac</w:t>
      </w:r>
      <w:r>
        <w:rPr>
          <w:rFonts w:ascii="Arial Narrow" w:hAnsi="Arial Narrow"/>
          <w:i/>
          <w:color w:val="000000" w:themeColor="text1"/>
          <w:sz w:val="32"/>
          <w:szCs w:val="32"/>
        </w:rPr>
        <w:t>ión a la política metropolitana.</w:t>
      </w:r>
    </w:p>
    <w:p w:rsidR="007C0BEE" w:rsidRPr="007C0BEE" w:rsidRDefault="007C0BEE" w:rsidP="00B738D6">
      <w:pPr>
        <w:spacing w:after="0" w:line="360" w:lineRule="auto"/>
        <w:ind w:left="1701" w:right="900"/>
        <w:jc w:val="both"/>
        <w:rPr>
          <w:rFonts w:ascii="Arial Narrow" w:hAnsi="Arial Narrow"/>
          <w:i/>
          <w:color w:val="000000" w:themeColor="text1"/>
          <w:sz w:val="32"/>
          <w:szCs w:val="32"/>
        </w:rPr>
      </w:pPr>
    </w:p>
    <w:p w:rsidR="0051676B" w:rsidRDefault="007A278E" w:rsidP="0051676B">
      <w:pPr>
        <w:spacing w:after="0" w:line="360" w:lineRule="auto"/>
        <w:ind w:left="1701" w:right="900"/>
        <w:jc w:val="both"/>
        <w:rPr>
          <w:rFonts w:ascii="Arial Narrow" w:hAnsi="Arial Narrow"/>
          <w:i/>
          <w:color w:val="000000" w:themeColor="text1"/>
          <w:sz w:val="32"/>
          <w:szCs w:val="32"/>
        </w:rPr>
      </w:pPr>
      <w:r>
        <w:rPr>
          <w:rFonts w:ascii="Arial Narrow" w:hAnsi="Arial Narrow"/>
          <w:i/>
          <w:color w:val="000000" w:themeColor="text1"/>
          <w:sz w:val="32"/>
          <w:szCs w:val="32"/>
        </w:rPr>
        <w:t>8</w:t>
      </w:r>
      <w:r w:rsidR="0051676B">
        <w:rPr>
          <w:rFonts w:ascii="Arial Narrow" w:hAnsi="Arial Narrow"/>
          <w:i/>
          <w:color w:val="000000" w:themeColor="text1"/>
          <w:sz w:val="32"/>
          <w:szCs w:val="32"/>
        </w:rPr>
        <w:t>.- Presentar un escrito libre, en donde el postulante mencione las razones por las cuales quiere ser parte del Consejo Ciudadano Metropolitano.</w:t>
      </w:r>
    </w:p>
    <w:p w:rsidR="0051676B" w:rsidRDefault="0051676B" w:rsidP="0051676B">
      <w:pPr>
        <w:spacing w:after="0" w:line="360" w:lineRule="auto"/>
        <w:ind w:left="1701" w:right="900"/>
        <w:jc w:val="both"/>
        <w:rPr>
          <w:rFonts w:ascii="Arial Narrow" w:hAnsi="Arial Narrow"/>
          <w:i/>
          <w:color w:val="000000" w:themeColor="text1"/>
          <w:sz w:val="32"/>
          <w:szCs w:val="32"/>
        </w:rPr>
      </w:pPr>
    </w:p>
    <w:p w:rsidR="00A377DF" w:rsidRDefault="007A278E" w:rsidP="0051676B">
      <w:pPr>
        <w:spacing w:after="0" w:line="360" w:lineRule="auto"/>
        <w:ind w:left="1701" w:right="900"/>
        <w:jc w:val="both"/>
        <w:rPr>
          <w:rFonts w:ascii="Arial Narrow" w:hAnsi="Arial Narrow"/>
          <w:i/>
          <w:color w:val="000000" w:themeColor="text1"/>
          <w:sz w:val="32"/>
          <w:szCs w:val="32"/>
        </w:rPr>
      </w:pPr>
      <w:r>
        <w:rPr>
          <w:rFonts w:ascii="Arial Narrow" w:hAnsi="Arial Narrow"/>
          <w:i/>
          <w:color w:val="000000" w:themeColor="text1"/>
          <w:sz w:val="32"/>
          <w:szCs w:val="32"/>
        </w:rPr>
        <w:t>9</w:t>
      </w:r>
      <w:r w:rsidR="0051676B">
        <w:rPr>
          <w:rFonts w:ascii="Arial Narrow" w:hAnsi="Arial Narrow"/>
          <w:i/>
          <w:color w:val="000000" w:themeColor="text1"/>
          <w:sz w:val="32"/>
          <w:szCs w:val="32"/>
        </w:rPr>
        <w:t xml:space="preserve">.- </w:t>
      </w:r>
      <w:r w:rsidR="00D82109" w:rsidRPr="007C0BEE">
        <w:rPr>
          <w:rFonts w:ascii="Arial Narrow" w:hAnsi="Arial Narrow"/>
          <w:i/>
          <w:color w:val="000000" w:themeColor="text1"/>
          <w:sz w:val="32"/>
          <w:szCs w:val="32"/>
        </w:rPr>
        <w:t xml:space="preserve">Formato de registro debidamente llenado, </w:t>
      </w:r>
      <w:r w:rsidR="004D5740">
        <w:rPr>
          <w:rFonts w:ascii="Arial Narrow" w:hAnsi="Arial Narrow"/>
          <w:i/>
          <w:color w:val="000000" w:themeColor="text1"/>
          <w:sz w:val="32"/>
          <w:szCs w:val="32"/>
        </w:rPr>
        <w:t xml:space="preserve">mismo formato que </w:t>
      </w:r>
      <w:r w:rsidR="00A377DF">
        <w:rPr>
          <w:rFonts w:ascii="Arial Narrow" w:hAnsi="Arial Narrow"/>
          <w:i/>
          <w:color w:val="000000" w:themeColor="text1"/>
          <w:sz w:val="32"/>
          <w:szCs w:val="32"/>
        </w:rPr>
        <w:t>estará disponible en las instalaciones que ocupan las siguientes áreas</w:t>
      </w:r>
      <w:r w:rsidR="004D5740">
        <w:rPr>
          <w:rFonts w:ascii="Arial Narrow" w:hAnsi="Arial Narrow"/>
          <w:i/>
          <w:color w:val="000000" w:themeColor="text1"/>
          <w:sz w:val="32"/>
          <w:szCs w:val="32"/>
        </w:rPr>
        <w:t xml:space="preserve"> del Gobierno Municipal</w:t>
      </w:r>
      <w:r w:rsidR="00A377DF">
        <w:rPr>
          <w:rFonts w:ascii="Arial Narrow" w:hAnsi="Arial Narrow"/>
          <w:i/>
          <w:color w:val="000000" w:themeColor="text1"/>
          <w:sz w:val="32"/>
          <w:szCs w:val="32"/>
        </w:rPr>
        <w:t>:</w:t>
      </w:r>
    </w:p>
    <w:p w:rsidR="00A377DF" w:rsidRDefault="00A377DF" w:rsidP="00B738D6">
      <w:pPr>
        <w:pStyle w:val="Prrafodelista"/>
        <w:numPr>
          <w:ilvl w:val="0"/>
          <w:numId w:val="5"/>
        </w:numPr>
        <w:spacing w:after="0" w:line="360" w:lineRule="auto"/>
        <w:ind w:right="900"/>
        <w:jc w:val="both"/>
        <w:rPr>
          <w:rFonts w:ascii="Arial Narrow" w:hAnsi="Arial Narrow"/>
          <w:i/>
          <w:color w:val="000000" w:themeColor="text1"/>
          <w:sz w:val="32"/>
          <w:szCs w:val="32"/>
        </w:rPr>
      </w:pPr>
      <w:r>
        <w:rPr>
          <w:rFonts w:ascii="Arial Narrow" w:hAnsi="Arial Narrow"/>
          <w:i/>
          <w:color w:val="000000" w:themeColor="text1"/>
          <w:sz w:val="32"/>
          <w:szCs w:val="32"/>
        </w:rPr>
        <w:t>Oficina de la Presidencia de la Comisión Edilicia de Participación Ciudadana y Gobernanza, la cual se encuentra en el piso 1, del Centro Administrativo de Tlajomulco (CAT), ubicado en la Calle Higuera, número 70, en la Cabecera Municipal de Tlajomulco de Zúñiga;</w:t>
      </w:r>
    </w:p>
    <w:p w:rsidR="00A377DF" w:rsidRDefault="00A377DF" w:rsidP="00B738D6">
      <w:pPr>
        <w:pStyle w:val="Prrafodelista"/>
        <w:numPr>
          <w:ilvl w:val="0"/>
          <w:numId w:val="5"/>
        </w:numPr>
        <w:spacing w:after="0" w:line="360" w:lineRule="auto"/>
        <w:ind w:right="900"/>
        <w:jc w:val="both"/>
        <w:rPr>
          <w:rFonts w:ascii="Arial Narrow" w:hAnsi="Arial Narrow"/>
          <w:i/>
          <w:color w:val="000000" w:themeColor="text1"/>
          <w:sz w:val="32"/>
          <w:szCs w:val="32"/>
        </w:rPr>
      </w:pPr>
      <w:r>
        <w:rPr>
          <w:rFonts w:ascii="Arial Narrow" w:hAnsi="Arial Narrow"/>
          <w:i/>
          <w:color w:val="000000" w:themeColor="text1"/>
          <w:sz w:val="32"/>
          <w:szCs w:val="32"/>
        </w:rPr>
        <w:t>Oficina de la Coordinación General de Participación Ciudadana y Construcción de Comunidad, la cual se encuentra en el piso 3, del Centro Administrativo de Tlajomulco (CAT), ubicado en la Calle Higuera, número 70, en la Cabecera Municipal de Tlajomulco de Zúñiga;</w:t>
      </w:r>
    </w:p>
    <w:p w:rsidR="00A377DF" w:rsidRDefault="00A377DF" w:rsidP="00B738D6">
      <w:pPr>
        <w:pStyle w:val="Prrafodelista"/>
        <w:numPr>
          <w:ilvl w:val="0"/>
          <w:numId w:val="5"/>
        </w:numPr>
        <w:spacing w:after="0" w:line="360" w:lineRule="auto"/>
        <w:ind w:right="900"/>
        <w:jc w:val="both"/>
        <w:rPr>
          <w:rFonts w:ascii="Arial Narrow" w:hAnsi="Arial Narrow"/>
          <w:i/>
          <w:color w:val="000000" w:themeColor="text1"/>
          <w:sz w:val="32"/>
          <w:szCs w:val="32"/>
        </w:rPr>
      </w:pPr>
      <w:r>
        <w:rPr>
          <w:rFonts w:ascii="Arial Narrow" w:hAnsi="Arial Narrow"/>
          <w:i/>
          <w:color w:val="000000" w:themeColor="text1"/>
          <w:sz w:val="32"/>
          <w:szCs w:val="32"/>
        </w:rPr>
        <w:t xml:space="preserve">Oficina de la Dirección General de Participación Ciudadana, la cual se encuentra </w:t>
      </w:r>
      <w:r w:rsidR="00C06037">
        <w:rPr>
          <w:rFonts w:ascii="Arial Narrow" w:hAnsi="Arial Narrow"/>
          <w:i/>
          <w:color w:val="000000" w:themeColor="text1"/>
          <w:sz w:val="32"/>
          <w:szCs w:val="32"/>
        </w:rPr>
        <w:t xml:space="preserve">en </w:t>
      </w:r>
      <w:r w:rsidR="00C06037" w:rsidRPr="00C06037">
        <w:rPr>
          <w:rFonts w:ascii="Arial Narrow" w:hAnsi="Arial Narrow"/>
          <w:i/>
          <w:color w:val="000000" w:themeColor="text1"/>
          <w:sz w:val="32"/>
          <w:szCs w:val="32"/>
        </w:rPr>
        <w:t>la planta baja, del Centro Administrativo Tlajomulco II (Mini CAT), ubicado en la Calle Higuera, número 145,</w:t>
      </w:r>
      <w:r w:rsidR="00C06037">
        <w:rPr>
          <w:rFonts w:ascii="Arial Narrow" w:hAnsi="Arial Narrow"/>
          <w:i/>
          <w:color w:val="000000" w:themeColor="text1"/>
          <w:sz w:val="32"/>
          <w:szCs w:val="32"/>
        </w:rPr>
        <w:t xml:space="preserve"> </w:t>
      </w:r>
      <w:r>
        <w:rPr>
          <w:rFonts w:ascii="Arial Narrow" w:hAnsi="Arial Narrow"/>
          <w:i/>
          <w:color w:val="000000" w:themeColor="text1"/>
          <w:sz w:val="32"/>
          <w:szCs w:val="32"/>
        </w:rPr>
        <w:t>en la Cabecera Municipal de Tlajomulco de Zúñiga;</w:t>
      </w:r>
    </w:p>
    <w:p w:rsidR="00A377DF" w:rsidRDefault="00A377DF" w:rsidP="00B738D6">
      <w:pPr>
        <w:pStyle w:val="Prrafodelista"/>
        <w:numPr>
          <w:ilvl w:val="0"/>
          <w:numId w:val="5"/>
        </w:numPr>
        <w:spacing w:after="0" w:line="360" w:lineRule="auto"/>
        <w:ind w:right="900"/>
        <w:jc w:val="both"/>
        <w:rPr>
          <w:rFonts w:ascii="Arial Narrow" w:hAnsi="Arial Narrow"/>
          <w:i/>
          <w:color w:val="000000" w:themeColor="text1"/>
          <w:sz w:val="32"/>
          <w:szCs w:val="32"/>
        </w:rPr>
      </w:pPr>
      <w:r>
        <w:rPr>
          <w:rFonts w:ascii="Arial Narrow" w:hAnsi="Arial Narrow"/>
          <w:i/>
          <w:color w:val="000000" w:themeColor="text1"/>
          <w:sz w:val="32"/>
          <w:szCs w:val="32"/>
        </w:rPr>
        <w:lastRenderedPageBreak/>
        <w:t xml:space="preserve">Oficina de la Dirección </w:t>
      </w:r>
      <w:r w:rsidR="00C06037">
        <w:rPr>
          <w:rFonts w:ascii="Arial Narrow" w:hAnsi="Arial Narrow"/>
          <w:i/>
          <w:color w:val="000000" w:themeColor="text1"/>
          <w:sz w:val="32"/>
          <w:szCs w:val="32"/>
        </w:rPr>
        <w:t>de Agencias y Delegaciones</w:t>
      </w:r>
      <w:r>
        <w:rPr>
          <w:rFonts w:ascii="Arial Narrow" w:hAnsi="Arial Narrow"/>
          <w:i/>
          <w:color w:val="000000" w:themeColor="text1"/>
          <w:sz w:val="32"/>
          <w:szCs w:val="32"/>
        </w:rPr>
        <w:t>, l</w:t>
      </w:r>
      <w:r w:rsidR="00A60944">
        <w:rPr>
          <w:rFonts w:ascii="Arial Narrow" w:hAnsi="Arial Narrow"/>
          <w:i/>
          <w:color w:val="000000" w:themeColor="text1"/>
          <w:sz w:val="32"/>
          <w:szCs w:val="32"/>
        </w:rPr>
        <w:t xml:space="preserve">a cual se encuentra en la calle Juárez, número 47, en la Cabecera Municipal de </w:t>
      </w:r>
      <w:proofErr w:type="spellStart"/>
      <w:r w:rsidR="00A60944">
        <w:rPr>
          <w:rFonts w:ascii="Arial Narrow" w:hAnsi="Arial Narrow"/>
          <w:i/>
          <w:color w:val="000000" w:themeColor="text1"/>
          <w:sz w:val="32"/>
          <w:szCs w:val="32"/>
        </w:rPr>
        <w:t>Tlajomulco</w:t>
      </w:r>
      <w:proofErr w:type="spellEnd"/>
      <w:r w:rsidR="00A60944">
        <w:rPr>
          <w:rFonts w:ascii="Arial Narrow" w:hAnsi="Arial Narrow"/>
          <w:i/>
          <w:color w:val="000000" w:themeColor="text1"/>
          <w:sz w:val="32"/>
          <w:szCs w:val="32"/>
        </w:rPr>
        <w:t xml:space="preserve"> de Zúñiga; y</w:t>
      </w:r>
    </w:p>
    <w:p w:rsidR="00A377DF" w:rsidRDefault="00C06037" w:rsidP="00B738D6">
      <w:pPr>
        <w:pStyle w:val="Prrafodelista"/>
        <w:numPr>
          <w:ilvl w:val="0"/>
          <w:numId w:val="5"/>
        </w:numPr>
        <w:spacing w:after="0" w:line="360" w:lineRule="auto"/>
        <w:ind w:right="900"/>
        <w:jc w:val="both"/>
        <w:rPr>
          <w:rFonts w:ascii="Arial Narrow" w:hAnsi="Arial Narrow"/>
          <w:i/>
          <w:color w:val="000000" w:themeColor="text1"/>
          <w:sz w:val="32"/>
          <w:szCs w:val="32"/>
        </w:rPr>
      </w:pPr>
      <w:r>
        <w:rPr>
          <w:rFonts w:ascii="Arial Narrow" w:hAnsi="Arial Narrow"/>
          <w:i/>
          <w:color w:val="000000" w:themeColor="text1"/>
          <w:sz w:val="32"/>
          <w:szCs w:val="32"/>
        </w:rPr>
        <w:t xml:space="preserve">Sitio web oficial el Gobierno Municipal </w:t>
      </w:r>
      <w:hyperlink r:id="rId6" w:history="1">
        <w:r w:rsidR="004D5740" w:rsidRPr="009763E7">
          <w:rPr>
            <w:rStyle w:val="Hipervnculo"/>
            <w:rFonts w:ascii="Arial Narrow" w:hAnsi="Arial Narrow"/>
            <w:i/>
            <w:sz w:val="32"/>
            <w:szCs w:val="32"/>
          </w:rPr>
          <w:t>www.tlajomulco.gob.mx</w:t>
        </w:r>
      </w:hyperlink>
    </w:p>
    <w:p w:rsidR="004D5740" w:rsidRPr="00A377DF" w:rsidRDefault="004D5740" w:rsidP="00B738D6">
      <w:pPr>
        <w:pStyle w:val="Prrafodelista"/>
        <w:spacing w:after="0" w:line="360" w:lineRule="auto"/>
        <w:ind w:left="2421" w:right="900"/>
        <w:jc w:val="both"/>
        <w:rPr>
          <w:rFonts w:ascii="Arial Narrow" w:hAnsi="Arial Narrow"/>
          <w:i/>
          <w:color w:val="000000" w:themeColor="text1"/>
          <w:sz w:val="32"/>
          <w:szCs w:val="32"/>
        </w:rPr>
      </w:pPr>
    </w:p>
    <w:p w:rsidR="002E1778" w:rsidRPr="00CA2362" w:rsidRDefault="00AD019C" w:rsidP="00B738D6">
      <w:pPr>
        <w:pStyle w:val="Prrafodelista"/>
        <w:numPr>
          <w:ilvl w:val="0"/>
          <w:numId w:val="2"/>
        </w:numPr>
        <w:tabs>
          <w:tab w:val="center" w:pos="4419"/>
          <w:tab w:val="left" w:pos="7635"/>
        </w:tabs>
        <w:spacing w:after="0" w:line="360" w:lineRule="auto"/>
        <w:rPr>
          <w:rFonts w:ascii="Arial Narrow" w:hAnsi="Arial Narrow"/>
          <w:b/>
          <w:color w:val="000000" w:themeColor="text1"/>
          <w:sz w:val="32"/>
          <w:szCs w:val="32"/>
        </w:rPr>
      </w:pPr>
      <w:r w:rsidRPr="00CA2362">
        <w:rPr>
          <w:rFonts w:ascii="Arial Narrow" w:hAnsi="Arial Narrow"/>
          <w:b/>
          <w:color w:val="000000" w:themeColor="text1"/>
          <w:sz w:val="32"/>
          <w:szCs w:val="32"/>
        </w:rPr>
        <w:t xml:space="preserve">DE   LA  </w:t>
      </w:r>
      <w:r w:rsidR="002E1778" w:rsidRPr="00CA2362">
        <w:rPr>
          <w:rFonts w:ascii="Arial Narrow" w:hAnsi="Arial Narrow"/>
          <w:b/>
          <w:color w:val="000000" w:themeColor="text1"/>
          <w:sz w:val="32"/>
          <w:szCs w:val="32"/>
        </w:rPr>
        <w:t>I N C O M P A T I T I B I L I D A D:</w:t>
      </w:r>
    </w:p>
    <w:p w:rsidR="002E1778" w:rsidRDefault="002E1778" w:rsidP="00B738D6">
      <w:pPr>
        <w:spacing w:after="0" w:line="360" w:lineRule="auto"/>
        <w:rPr>
          <w:rFonts w:ascii="Arial Narrow" w:hAnsi="Arial Narrow"/>
          <w:b/>
          <w:color w:val="000000" w:themeColor="text1"/>
          <w:sz w:val="32"/>
          <w:szCs w:val="32"/>
        </w:rPr>
      </w:pPr>
    </w:p>
    <w:p w:rsidR="00AD019C" w:rsidRDefault="00AD019C" w:rsidP="00B738D6">
      <w:pPr>
        <w:spacing w:after="0" w:line="360" w:lineRule="auto"/>
        <w:jc w:val="both"/>
        <w:rPr>
          <w:rFonts w:ascii="Arial Narrow" w:hAnsi="Arial Narrow"/>
          <w:color w:val="000000" w:themeColor="text1"/>
          <w:sz w:val="32"/>
          <w:szCs w:val="32"/>
        </w:rPr>
      </w:pPr>
      <w:r>
        <w:rPr>
          <w:rFonts w:ascii="Arial Narrow" w:hAnsi="Arial Narrow"/>
          <w:color w:val="000000" w:themeColor="text1"/>
          <w:sz w:val="32"/>
          <w:szCs w:val="32"/>
        </w:rPr>
        <w:tab/>
        <w:t>No podrán s</w:t>
      </w:r>
      <w:r w:rsidR="00E86B32">
        <w:rPr>
          <w:rFonts w:ascii="Arial Narrow" w:hAnsi="Arial Narrow"/>
          <w:color w:val="000000" w:themeColor="text1"/>
          <w:sz w:val="32"/>
          <w:szCs w:val="32"/>
        </w:rPr>
        <w:t>er electos para integrar el Conc</w:t>
      </w:r>
      <w:r>
        <w:rPr>
          <w:rFonts w:ascii="Arial Narrow" w:hAnsi="Arial Narrow"/>
          <w:color w:val="000000" w:themeColor="text1"/>
          <w:sz w:val="32"/>
          <w:szCs w:val="32"/>
        </w:rPr>
        <w:t xml:space="preserve">ejo, quienes se encuentren en </w:t>
      </w:r>
      <w:r w:rsidR="00E86B32">
        <w:rPr>
          <w:rFonts w:ascii="Arial Narrow" w:hAnsi="Arial Narrow"/>
          <w:color w:val="000000" w:themeColor="text1"/>
          <w:sz w:val="32"/>
          <w:szCs w:val="32"/>
        </w:rPr>
        <w:t xml:space="preserve">cualquiera de </w:t>
      </w:r>
      <w:r>
        <w:rPr>
          <w:rFonts w:ascii="Arial Narrow" w:hAnsi="Arial Narrow"/>
          <w:color w:val="000000" w:themeColor="text1"/>
          <w:sz w:val="32"/>
          <w:szCs w:val="32"/>
        </w:rPr>
        <w:t>los siguientes supuestos:</w:t>
      </w:r>
    </w:p>
    <w:p w:rsidR="00AD019C" w:rsidRPr="00AD019C" w:rsidRDefault="00AD019C" w:rsidP="00B738D6">
      <w:pPr>
        <w:spacing w:after="0" w:line="360" w:lineRule="auto"/>
        <w:rPr>
          <w:rFonts w:ascii="Arial Narrow" w:hAnsi="Arial Narrow"/>
          <w:color w:val="000000" w:themeColor="text1"/>
          <w:sz w:val="32"/>
          <w:szCs w:val="32"/>
        </w:rPr>
      </w:pPr>
    </w:p>
    <w:p w:rsidR="002E1778" w:rsidRPr="002976E1" w:rsidRDefault="00E86B32" w:rsidP="00B738D6">
      <w:pPr>
        <w:pStyle w:val="Prrafodelista"/>
        <w:numPr>
          <w:ilvl w:val="0"/>
          <w:numId w:val="8"/>
        </w:numPr>
        <w:spacing w:after="0" w:line="360" w:lineRule="auto"/>
        <w:ind w:left="1985" w:right="758"/>
        <w:jc w:val="both"/>
        <w:rPr>
          <w:rFonts w:ascii="Arial Narrow" w:hAnsi="Arial Narrow"/>
          <w:i/>
          <w:color w:val="000000" w:themeColor="text1"/>
          <w:sz w:val="32"/>
          <w:szCs w:val="32"/>
        </w:rPr>
      </w:pPr>
      <w:r w:rsidRPr="002976E1">
        <w:rPr>
          <w:rFonts w:ascii="Arial Narrow" w:hAnsi="Arial Narrow"/>
          <w:i/>
          <w:color w:val="000000" w:themeColor="text1"/>
          <w:sz w:val="32"/>
          <w:szCs w:val="32"/>
        </w:rPr>
        <w:t>Ser servidora o servidor público, funcionaria o funcionario público</w:t>
      </w:r>
      <w:r w:rsidR="002E1778" w:rsidRPr="002976E1">
        <w:rPr>
          <w:rFonts w:ascii="Arial Narrow" w:hAnsi="Arial Narrow"/>
          <w:i/>
          <w:color w:val="000000" w:themeColor="text1"/>
          <w:sz w:val="32"/>
          <w:szCs w:val="32"/>
        </w:rPr>
        <w:t xml:space="preserve"> </w:t>
      </w:r>
      <w:r w:rsidRPr="002976E1">
        <w:rPr>
          <w:rFonts w:ascii="Arial Narrow" w:hAnsi="Arial Narrow"/>
          <w:i/>
          <w:color w:val="000000" w:themeColor="text1"/>
          <w:sz w:val="32"/>
          <w:szCs w:val="32"/>
        </w:rPr>
        <w:t xml:space="preserve">de cualquiera de los </w:t>
      </w:r>
      <w:r w:rsidR="00726660" w:rsidRPr="002976E1">
        <w:rPr>
          <w:rFonts w:ascii="Arial Narrow" w:hAnsi="Arial Narrow"/>
          <w:i/>
          <w:color w:val="000000" w:themeColor="text1"/>
          <w:sz w:val="32"/>
          <w:szCs w:val="32"/>
        </w:rPr>
        <w:t>niveles</w:t>
      </w:r>
      <w:r w:rsidRPr="002976E1">
        <w:rPr>
          <w:rFonts w:ascii="Arial Narrow" w:hAnsi="Arial Narrow"/>
          <w:i/>
          <w:color w:val="000000" w:themeColor="text1"/>
          <w:sz w:val="32"/>
          <w:szCs w:val="32"/>
        </w:rPr>
        <w:t xml:space="preserve"> de gobierno</w:t>
      </w:r>
      <w:r w:rsidR="00F05BD7" w:rsidRPr="002976E1">
        <w:rPr>
          <w:rFonts w:ascii="Arial Narrow" w:hAnsi="Arial Narrow"/>
          <w:i/>
          <w:color w:val="000000" w:themeColor="text1"/>
          <w:sz w:val="32"/>
          <w:szCs w:val="32"/>
        </w:rPr>
        <w:t xml:space="preserve"> en funciones;</w:t>
      </w:r>
    </w:p>
    <w:p w:rsidR="002E1778" w:rsidRPr="002976E1" w:rsidRDefault="00726660" w:rsidP="00B738D6">
      <w:pPr>
        <w:pStyle w:val="Prrafodelista"/>
        <w:numPr>
          <w:ilvl w:val="0"/>
          <w:numId w:val="8"/>
        </w:numPr>
        <w:spacing w:after="0" w:line="360" w:lineRule="auto"/>
        <w:ind w:left="1985" w:right="758"/>
        <w:jc w:val="both"/>
        <w:rPr>
          <w:rFonts w:ascii="Arial Narrow" w:hAnsi="Arial Narrow"/>
          <w:i/>
          <w:color w:val="000000" w:themeColor="text1"/>
          <w:sz w:val="32"/>
          <w:szCs w:val="32"/>
        </w:rPr>
      </w:pPr>
      <w:r w:rsidRPr="002976E1">
        <w:rPr>
          <w:rFonts w:ascii="Arial Narrow" w:hAnsi="Arial Narrow"/>
          <w:i/>
          <w:color w:val="000000" w:themeColor="text1"/>
          <w:sz w:val="32"/>
          <w:szCs w:val="32"/>
        </w:rPr>
        <w:t>Ser ministro de algún culto r</w:t>
      </w:r>
      <w:r w:rsidR="002E1778" w:rsidRPr="002976E1">
        <w:rPr>
          <w:rFonts w:ascii="Arial Narrow" w:hAnsi="Arial Narrow"/>
          <w:i/>
          <w:color w:val="000000" w:themeColor="text1"/>
          <w:sz w:val="32"/>
          <w:szCs w:val="32"/>
        </w:rPr>
        <w:t>eligioso;</w:t>
      </w:r>
    </w:p>
    <w:p w:rsidR="002E1778" w:rsidRPr="002976E1" w:rsidRDefault="002E1778" w:rsidP="00B738D6">
      <w:pPr>
        <w:pStyle w:val="Prrafodelista"/>
        <w:numPr>
          <w:ilvl w:val="0"/>
          <w:numId w:val="8"/>
        </w:numPr>
        <w:spacing w:after="0" w:line="360" w:lineRule="auto"/>
        <w:ind w:left="1985" w:right="758"/>
        <w:jc w:val="both"/>
        <w:rPr>
          <w:rFonts w:ascii="Arial Narrow" w:hAnsi="Arial Narrow"/>
          <w:i/>
          <w:color w:val="000000" w:themeColor="text1"/>
          <w:sz w:val="32"/>
          <w:szCs w:val="32"/>
        </w:rPr>
      </w:pPr>
      <w:r w:rsidRPr="002976E1">
        <w:rPr>
          <w:rFonts w:ascii="Arial Narrow" w:hAnsi="Arial Narrow"/>
          <w:i/>
          <w:color w:val="000000" w:themeColor="text1"/>
          <w:sz w:val="32"/>
          <w:szCs w:val="32"/>
        </w:rPr>
        <w:t xml:space="preserve">Ser </w:t>
      </w:r>
      <w:r w:rsidR="00726660" w:rsidRPr="002976E1">
        <w:rPr>
          <w:rFonts w:ascii="Arial Narrow" w:hAnsi="Arial Narrow"/>
          <w:i/>
          <w:color w:val="000000" w:themeColor="text1"/>
          <w:sz w:val="32"/>
          <w:szCs w:val="32"/>
        </w:rPr>
        <w:t>integrante</w:t>
      </w:r>
      <w:r w:rsidRPr="002976E1">
        <w:rPr>
          <w:rFonts w:ascii="Arial Narrow" w:hAnsi="Arial Narrow"/>
          <w:i/>
          <w:color w:val="000000" w:themeColor="text1"/>
          <w:sz w:val="32"/>
          <w:szCs w:val="32"/>
        </w:rPr>
        <w:t xml:space="preserve"> de las fuerzas armadas o corporaciones de policía de </w:t>
      </w:r>
      <w:r w:rsidR="00726660" w:rsidRPr="002976E1">
        <w:rPr>
          <w:rFonts w:ascii="Arial Narrow" w:hAnsi="Arial Narrow"/>
          <w:i/>
          <w:color w:val="000000" w:themeColor="text1"/>
          <w:sz w:val="32"/>
          <w:szCs w:val="32"/>
        </w:rPr>
        <w:t xml:space="preserve">cualquiera de </w:t>
      </w:r>
      <w:r w:rsidRPr="002976E1">
        <w:rPr>
          <w:rFonts w:ascii="Arial Narrow" w:hAnsi="Arial Narrow"/>
          <w:i/>
          <w:color w:val="000000" w:themeColor="text1"/>
          <w:sz w:val="32"/>
          <w:szCs w:val="32"/>
        </w:rPr>
        <w:t>los tres niveles de gobierno;</w:t>
      </w:r>
    </w:p>
    <w:p w:rsidR="002E1778" w:rsidRPr="002976E1" w:rsidRDefault="00726660" w:rsidP="00B738D6">
      <w:pPr>
        <w:pStyle w:val="Prrafodelista"/>
        <w:numPr>
          <w:ilvl w:val="0"/>
          <w:numId w:val="8"/>
        </w:numPr>
        <w:spacing w:after="0" w:line="360" w:lineRule="auto"/>
        <w:ind w:left="1985" w:right="758"/>
        <w:jc w:val="both"/>
        <w:rPr>
          <w:rFonts w:ascii="Arial Narrow" w:hAnsi="Arial Narrow"/>
          <w:i/>
          <w:color w:val="000000" w:themeColor="text1"/>
          <w:sz w:val="32"/>
          <w:szCs w:val="32"/>
        </w:rPr>
      </w:pPr>
      <w:r w:rsidRPr="002976E1">
        <w:rPr>
          <w:rFonts w:ascii="Arial Narrow" w:hAnsi="Arial Narrow"/>
          <w:i/>
          <w:color w:val="000000" w:themeColor="text1"/>
          <w:sz w:val="32"/>
          <w:szCs w:val="32"/>
        </w:rPr>
        <w:t>Ser integrante de la dirigencia federal, estatal o municipal</w:t>
      </w:r>
      <w:r w:rsidR="002E1778" w:rsidRPr="002976E1">
        <w:rPr>
          <w:rFonts w:ascii="Arial Narrow" w:hAnsi="Arial Narrow"/>
          <w:i/>
          <w:color w:val="000000" w:themeColor="text1"/>
          <w:sz w:val="32"/>
          <w:szCs w:val="32"/>
        </w:rPr>
        <w:t xml:space="preserve"> de los partidos políticos o agrupaciones políticas;</w:t>
      </w:r>
    </w:p>
    <w:p w:rsidR="002E1778" w:rsidRPr="002976E1" w:rsidRDefault="002E1778" w:rsidP="00B738D6">
      <w:pPr>
        <w:pStyle w:val="Prrafodelista"/>
        <w:numPr>
          <w:ilvl w:val="0"/>
          <w:numId w:val="8"/>
        </w:numPr>
        <w:spacing w:after="0" w:line="360" w:lineRule="auto"/>
        <w:ind w:left="1985" w:right="758"/>
        <w:jc w:val="both"/>
        <w:rPr>
          <w:rFonts w:ascii="Arial Narrow" w:hAnsi="Arial Narrow"/>
          <w:i/>
          <w:color w:val="000000" w:themeColor="text1"/>
          <w:sz w:val="32"/>
          <w:szCs w:val="32"/>
        </w:rPr>
      </w:pPr>
      <w:r w:rsidRPr="002976E1">
        <w:rPr>
          <w:rFonts w:ascii="Arial Narrow" w:hAnsi="Arial Narrow"/>
          <w:i/>
          <w:color w:val="000000" w:themeColor="text1"/>
          <w:sz w:val="32"/>
          <w:szCs w:val="32"/>
        </w:rPr>
        <w:t>Haber participado como candidata o candidato a un puesto de elección popular en los tres años previos a la designación;</w:t>
      </w:r>
    </w:p>
    <w:p w:rsidR="002E1778" w:rsidRPr="002976E1" w:rsidRDefault="002E1778" w:rsidP="00B738D6">
      <w:pPr>
        <w:pStyle w:val="Prrafodelista"/>
        <w:numPr>
          <w:ilvl w:val="0"/>
          <w:numId w:val="8"/>
        </w:numPr>
        <w:spacing w:after="0" w:line="360" w:lineRule="auto"/>
        <w:ind w:left="1985" w:right="758"/>
        <w:jc w:val="both"/>
        <w:rPr>
          <w:rFonts w:ascii="Arial Narrow" w:hAnsi="Arial Narrow"/>
          <w:i/>
          <w:color w:val="000000" w:themeColor="text1"/>
          <w:sz w:val="32"/>
          <w:szCs w:val="32"/>
        </w:rPr>
      </w:pPr>
      <w:r w:rsidRPr="002976E1">
        <w:rPr>
          <w:rFonts w:ascii="Arial Narrow" w:hAnsi="Arial Narrow"/>
          <w:i/>
          <w:color w:val="000000" w:themeColor="text1"/>
          <w:sz w:val="32"/>
          <w:szCs w:val="32"/>
        </w:rPr>
        <w:t>Haber ocupado un cargo de dirección partidista en los tres años previos a la designación; y</w:t>
      </w:r>
    </w:p>
    <w:p w:rsidR="002E1778" w:rsidRDefault="002E1778" w:rsidP="00B738D6">
      <w:pPr>
        <w:pStyle w:val="Prrafodelista"/>
        <w:numPr>
          <w:ilvl w:val="0"/>
          <w:numId w:val="8"/>
        </w:numPr>
        <w:spacing w:after="0" w:line="360" w:lineRule="auto"/>
        <w:ind w:left="1985" w:right="758"/>
        <w:jc w:val="both"/>
        <w:rPr>
          <w:rFonts w:ascii="Arial Narrow" w:hAnsi="Arial Narrow"/>
          <w:i/>
          <w:color w:val="000000" w:themeColor="text1"/>
          <w:sz w:val="32"/>
          <w:szCs w:val="32"/>
        </w:rPr>
      </w:pPr>
      <w:r w:rsidRPr="002976E1">
        <w:rPr>
          <w:rFonts w:ascii="Arial Narrow" w:hAnsi="Arial Narrow"/>
          <w:i/>
          <w:color w:val="000000" w:themeColor="text1"/>
          <w:sz w:val="32"/>
          <w:szCs w:val="32"/>
        </w:rPr>
        <w:t>Haber sido servidora o servidor público de confianza en los poderes, organismos constitucionales autónomos, Ayuntamientos y sus dependencias y entidades, e</w:t>
      </w:r>
      <w:r w:rsidR="00726660" w:rsidRPr="002976E1">
        <w:rPr>
          <w:rFonts w:ascii="Arial Narrow" w:hAnsi="Arial Narrow"/>
          <w:i/>
          <w:color w:val="000000" w:themeColor="text1"/>
          <w:sz w:val="32"/>
          <w:szCs w:val="32"/>
        </w:rPr>
        <w:t xml:space="preserve">n cualquiera de los tres </w:t>
      </w:r>
      <w:r w:rsidR="00726660" w:rsidRPr="002976E1">
        <w:rPr>
          <w:rFonts w:ascii="Arial Narrow" w:hAnsi="Arial Narrow"/>
          <w:i/>
          <w:color w:val="000000" w:themeColor="text1"/>
          <w:sz w:val="32"/>
          <w:szCs w:val="32"/>
        </w:rPr>
        <w:lastRenderedPageBreak/>
        <w:t>niveles de g</w:t>
      </w:r>
      <w:r w:rsidRPr="002976E1">
        <w:rPr>
          <w:rFonts w:ascii="Arial Narrow" w:hAnsi="Arial Narrow"/>
          <w:i/>
          <w:color w:val="000000" w:themeColor="text1"/>
          <w:sz w:val="32"/>
          <w:szCs w:val="32"/>
        </w:rPr>
        <w:t>obierno</w:t>
      </w:r>
      <w:r w:rsidR="000679F3" w:rsidRPr="002976E1">
        <w:rPr>
          <w:rFonts w:ascii="Arial Narrow" w:hAnsi="Arial Narrow"/>
          <w:i/>
          <w:color w:val="000000" w:themeColor="text1"/>
          <w:sz w:val="32"/>
          <w:szCs w:val="32"/>
        </w:rPr>
        <w:t>, a menos que se hubiere separado de sus funciones con al menos un año de anticipación al día de la designación.</w:t>
      </w:r>
    </w:p>
    <w:p w:rsidR="00CA2362" w:rsidRPr="002976E1" w:rsidRDefault="00CA2362" w:rsidP="00B738D6">
      <w:pPr>
        <w:pStyle w:val="Prrafodelista"/>
        <w:spacing w:after="0" w:line="360" w:lineRule="auto"/>
        <w:ind w:left="1985" w:right="758"/>
        <w:jc w:val="both"/>
        <w:rPr>
          <w:rFonts w:ascii="Arial Narrow" w:hAnsi="Arial Narrow"/>
          <w:i/>
          <w:color w:val="000000" w:themeColor="text1"/>
          <w:sz w:val="32"/>
          <w:szCs w:val="32"/>
        </w:rPr>
      </w:pPr>
    </w:p>
    <w:p w:rsidR="000679F3" w:rsidRDefault="00CA2362" w:rsidP="00B738D6">
      <w:pPr>
        <w:pStyle w:val="Prrafodelista"/>
        <w:numPr>
          <w:ilvl w:val="0"/>
          <w:numId w:val="2"/>
        </w:numPr>
        <w:spacing w:after="0" w:line="360" w:lineRule="auto"/>
        <w:jc w:val="both"/>
        <w:rPr>
          <w:rFonts w:ascii="Arial Narrow" w:hAnsi="Arial Narrow"/>
          <w:b/>
          <w:color w:val="000000" w:themeColor="text1"/>
          <w:sz w:val="32"/>
          <w:szCs w:val="32"/>
        </w:rPr>
      </w:pPr>
      <w:r w:rsidRPr="00CA2362">
        <w:rPr>
          <w:rFonts w:ascii="Arial Narrow" w:hAnsi="Arial Narrow"/>
          <w:b/>
          <w:color w:val="000000" w:themeColor="text1"/>
          <w:sz w:val="32"/>
          <w:szCs w:val="32"/>
        </w:rPr>
        <w:t>DE LA ENTREGA DE PROPUESTAS.</w:t>
      </w:r>
    </w:p>
    <w:p w:rsidR="00CA2362" w:rsidRDefault="00CA2362" w:rsidP="00B738D6">
      <w:pPr>
        <w:pStyle w:val="Prrafodelista"/>
        <w:spacing w:after="0" w:line="360" w:lineRule="auto"/>
        <w:jc w:val="both"/>
        <w:rPr>
          <w:rFonts w:ascii="Arial Narrow" w:hAnsi="Arial Narrow"/>
          <w:b/>
          <w:color w:val="000000" w:themeColor="text1"/>
          <w:sz w:val="32"/>
          <w:szCs w:val="32"/>
        </w:rPr>
      </w:pPr>
    </w:p>
    <w:p w:rsidR="00CA2362" w:rsidRPr="00812F8A" w:rsidRDefault="00CA2362" w:rsidP="00B738D6">
      <w:pPr>
        <w:pStyle w:val="Prrafodelista"/>
        <w:numPr>
          <w:ilvl w:val="0"/>
          <w:numId w:val="12"/>
        </w:numPr>
        <w:spacing w:after="0" w:line="360" w:lineRule="auto"/>
        <w:ind w:right="900"/>
        <w:jc w:val="both"/>
        <w:rPr>
          <w:rFonts w:ascii="Arial Narrow" w:hAnsi="Arial Narrow"/>
          <w:i/>
          <w:color w:val="000000" w:themeColor="text1"/>
          <w:sz w:val="32"/>
          <w:szCs w:val="32"/>
        </w:rPr>
      </w:pPr>
      <w:r>
        <w:rPr>
          <w:rFonts w:ascii="Arial Narrow" w:hAnsi="Arial Narrow"/>
          <w:color w:val="000000" w:themeColor="text1"/>
          <w:sz w:val="32"/>
          <w:szCs w:val="32"/>
        </w:rPr>
        <w:t xml:space="preserve">Las propuestas de candidatas o candidatos que deseen participar en la inscripción del proceso, deberán de  entregar sus postulaciones con la documentación completa (incluyendo su copia para acusar de recibido), en la </w:t>
      </w:r>
      <w:r w:rsidR="00812F8A">
        <w:rPr>
          <w:rFonts w:ascii="Arial Narrow" w:hAnsi="Arial Narrow"/>
          <w:color w:val="000000" w:themeColor="text1"/>
          <w:sz w:val="32"/>
          <w:szCs w:val="32"/>
        </w:rPr>
        <w:t xml:space="preserve">oficialía de partes </w:t>
      </w:r>
      <w:r>
        <w:rPr>
          <w:rFonts w:ascii="Arial Narrow" w:hAnsi="Arial Narrow"/>
          <w:color w:val="000000" w:themeColor="text1"/>
          <w:sz w:val="32"/>
          <w:szCs w:val="32"/>
        </w:rPr>
        <w:t xml:space="preserve">de la Presidencia de la Comisión Edilicia </w:t>
      </w:r>
      <w:r w:rsidRPr="00CA2362">
        <w:rPr>
          <w:rFonts w:ascii="Arial Narrow" w:hAnsi="Arial Narrow"/>
          <w:color w:val="000000" w:themeColor="text1"/>
          <w:sz w:val="32"/>
          <w:szCs w:val="32"/>
        </w:rPr>
        <w:t>de Participación Ciudadana y Gobernanza del Ayuntamiento de Tlajomulco de Zúñiga, Jalisco, la cual se enc</w:t>
      </w:r>
      <w:r>
        <w:rPr>
          <w:rFonts w:ascii="Arial Narrow" w:hAnsi="Arial Narrow"/>
          <w:color w:val="000000" w:themeColor="text1"/>
          <w:sz w:val="32"/>
          <w:szCs w:val="32"/>
        </w:rPr>
        <w:t>uentra ubicada en el piso 1 del</w:t>
      </w:r>
      <w:r w:rsidRPr="00CA2362">
        <w:rPr>
          <w:rFonts w:ascii="Arial Narrow" w:hAnsi="Arial Narrow"/>
          <w:color w:val="000000" w:themeColor="text1"/>
          <w:sz w:val="32"/>
          <w:szCs w:val="32"/>
        </w:rPr>
        <w:t xml:space="preserve"> Centro Administrativo de Tlajomulco (CAT), ubicado en la Calle Higuera, número 70, en la Cabecera Mu</w:t>
      </w:r>
      <w:r w:rsidR="00812F8A">
        <w:rPr>
          <w:rFonts w:ascii="Arial Narrow" w:hAnsi="Arial Narrow"/>
          <w:color w:val="000000" w:themeColor="text1"/>
          <w:sz w:val="32"/>
          <w:szCs w:val="32"/>
        </w:rPr>
        <w:t>nicipal de Tlajomulco de Zúñiga, en un horario de las 09:00 a las 15:00 horas, de lunes a viernes (únicamente los días en que dure vigente la convocatoria).</w:t>
      </w:r>
    </w:p>
    <w:p w:rsidR="00BD4F52" w:rsidRPr="00BD4F52" w:rsidRDefault="00812F8A" w:rsidP="00BD4F52">
      <w:pPr>
        <w:pStyle w:val="Prrafodelista"/>
        <w:numPr>
          <w:ilvl w:val="0"/>
          <w:numId w:val="12"/>
        </w:numPr>
        <w:spacing w:after="0" w:line="360" w:lineRule="auto"/>
        <w:ind w:right="900"/>
        <w:jc w:val="both"/>
        <w:rPr>
          <w:rFonts w:ascii="Arial Narrow" w:hAnsi="Arial Narrow"/>
          <w:i/>
          <w:color w:val="000000" w:themeColor="text1"/>
          <w:sz w:val="32"/>
          <w:szCs w:val="32"/>
        </w:rPr>
      </w:pPr>
      <w:r>
        <w:rPr>
          <w:rFonts w:ascii="Arial Narrow" w:hAnsi="Arial Narrow"/>
          <w:color w:val="000000" w:themeColor="text1"/>
          <w:sz w:val="32"/>
          <w:szCs w:val="32"/>
        </w:rPr>
        <w:t xml:space="preserve">Es importante mencionar que con motivo de la pandemia, los expedientes pueden ser enviados en formato digital, al correo electrónico </w:t>
      </w:r>
      <w:hyperlink r:id="rId7" w:history="1">
        <w:r w:rsidR="007C0E3C" w:rsidRPr="009763E7">
          <w:rPr>
            <w:rStyle w:val="Hipervnculo"/>
            <w:rFonts w:ascii="Arial Narrow" w:hAnsi="Arial Narrow"/>
            <w:sz w:val="32"/>
            <w:szCs w:val="32"/>
          </w:rPr>
          <w:t>cepcg2018.2021@gmail.com</w:t>
        </w:r>
      </w:hyperlink>
      <w:r w:rsidR="007C0E3C">
        <w:rPr>
          <w:rFonts w:ascii="Arial Narrow" w:hAnsi="Arial Narrow"/>
          <w:color w:val="000000" w:themeColor="text1"/>
          <w:sz w:val="32"/>
          <w:szCs w:val="32"/>
        </w:rPr>
        <w:t>,</w:t>
      </w:r>
      <w:r>
        <w:rPr>
          <w:rFonts w:ascii="Arial Narrow" w:hAnsi="Arial Narrow"/>
          <w:color w:val="000000" w:themeColor="text1"/>
          <w:sz w:val="32"/>
          <w:szCs w:val="32"/>
        </w:rPr>
        <w:t xml:space="preserve"> </w:t>
      </w:r>
      <w:r w:rsidRPr="00812F8A">
        <w:rPr>
          <w:rFonts w:ascii="Arial Narrow" w:hAnsi="Arial Narrow"/>
          <w:color w:val="000000" w:themeColor="text1"/>
          <w:sz w:val="32"/>
          <w:szCs w:val="32"/>
        </w:rPr>
        <w:t>de las 09:00 a las 15:00 horas, de lunes a viernes.</w:t>
      </w:r>
    </w:p>
    <w:p w:rsidR="00BD4F52" w:rsidRPr="00BD4F52" w:rsidRDefault="00BD4F52" w:rsidP="00BD4F52">
      <w:pPr>
        <w:pStyle w:val="Prrafodelista"/>
        <w:spacing w:after="0" w:line="360" w:lineRule="auto"/>
        <w:ind w:left="2421" w:right="900"/>
        <w:jc w:val="both"/>
        <w:rPr>
          <w:rFonts w:ascii="Arial Narrow" w:hAnsi="Arial Narrow"/>
          <w:i/>
          <w:color w:val="000000" w:themeColor="text1"/>
          <w:sz w:val="32"/>
          <w:szCs w:val="32"/>
        </w:rPr>
      </w:pPr>
    </w:p>
    <w:p w:rsidR="00CA2362" w:rsidRDefault="00CA2362" w:rsidP="00B738D6">
      <w:pPr>
        <w:pStyle w:val="Prrafodelista"/>
        <w:numPr>
          <w:ilvl w:val="0"/>
          <w:numId w:val="2"/>
        </w:numPr>
        <w:spacing w:after="0" w:line="360" w:lineRule="auto"/>
        <w:jc w:val="both"/>
        <w:rPr>
          <w:rFonts w:ascii="Arial Narrow" w:hAnsi="Arial Narrow"/>
          <w:b/>
          <w:color w:val="000000" w:themeColor="text1"/>
          <w:sz w:val="32"/>
          <w:szCs w:val="32"/>
        </w:rPr>
      </w:pPr>
      <w:r>
        <w:rPr>
          <w:rFonts w:ascii="Arial Narrow" w:hAnsi="Arial Narrow"/>
          <w:b/>
          <w:color w:val="000000" w:themeColor="text1"/>
          <w:sz w:val="32"/>
          <w:szCs w:val="32"/>
        </w:rPr>
        <w:t>DE LA VIGENCIA</w:t>
      </w:r>
      <w:r w:rsidR="00F93426">
        <w:rPr>
          <w:rFonts w:ascii="Arial Narrow" w:hAnsi="Arial Narrow"/>
          <w:b/>
          <w:color w:val="000000" w:themeColor="text1"/>
          <w:sz w:val="32"/>
          <w:szCs w:val="32"/>
        </w:rPr>
        <w:t>.</w:t>
      </w:r>
    </w:p>
    <w:p w:rsidR="00812F8A" w:rsidRDefault="00812F8A" w:rsidP="00B738D6">
      <w:pPr>
        <w:pStyle w:val="Prrafodelista"/>
        <w:spacing w:after="0" w:line="360" w:lineRule="auto"/>
        <w:jc w:val="both"/>
        <w:rPr>
          <w:rFonts w:ascii="Arial Narrow" w:hAnsi="Arial Narrow"/>
          <w:b/>
          <w:color w:val="000000" w:themeColor="text1"/>
          <w:sz w:val="32"/>
          <w:szCs w:val="32"/>
        </w:rPr>
      </w:pPr>
    </w:p>
    <w:p w:rsidR="00812F8A" w:rsidRPr="00812F8A" w:rsidRDefault="00812F8A" w:rsidP="00B738D6">
      <w:pPr>
        <w:pStyle w:val="Prrafodelista"/>
        <w:spacing w:after="0" w:line="360" w:lineRule="auto"/>
        <w:ind w:left="0" w:firstLine="360"/>
        <w:jc w:val="both"/>
        <w:rPr>
          <w:rFonts w:ascii="Arial Narrow" w:hAnsi="Arial Narrow"/>
          <w:color w:val="000000" w:themeColor="text1"/>
          <w:sz w:val="32"/>
          <w:szCs w:val="32"/>
        </w:rPr>
      </w:pPr>
      <w:r>
        <w:rPr>
          <w:rFonts w:ascii="Arial Narrow" w:hAnsi="Arial Narrow"/>
          <w:color w:val="000000" w:themeColor="text1"/>
          <w:sz w:val="32"/>
          <w:szCs w:val="32"/>
        </w:rPr>
        <w:lastRenderedPageBreak/>
        <w:t>La convocatoria estará vigente del día martes 28 veintiocho del mes de julio 2020 dos mil veinte y hasta el lunes 03 tres del mes de agosto de 2020 dos mil veinte.</w:t>
      </w:r>
      <w:r w:rsidR="00F93426">
        <w:rPr>
          <w:rFonts w:ascii="Arial Narrow" w:hAnsi="Arial Narrow"/>
          <w:color w:val="000000" w:themeColor="text1"/>
          <w:sz w:val="32"/>
          <w:szCs w:val="32"/>
        </w:rPr>
        <w:t xml:space="preserve"> </w:t>
      </w:r>
    </w:p>
    <w:p w:rsidR="00812F8A" w:rsidRDefault="00812F8A" w:rsidP="00B738D6">
      <w:pPr>
        <w:pStyle w:val="Prrafodelista"/>
        <w:spacing w:after="0" w:line="360" w:lineRule="auto"/>
        <w:jc w:val="both"/>
        <w:rPr>
          <w:rFonts w:ascii="Arial Narrow" w:hAnsi="Arial Narrow"/>
          <w:b/>
          <w:color w:val="000000" w:themeColor="text1"/>
          <w:sz w:val="32"/>
          <w:szCs w:val="32"/>
        </w:rPr>
      </w:pPr>
    </w:p>
    <w:p w:rsidR="00F93426" w:rsidRDefault="00F93426" w:rsidP="00B738D6">
      <w:pPr>
        <w:spacing w:after="0" w:line="360" w:lineRule="auto"/>
        <w:jc w:val="both"/>
        <w:rPr>
          <w:rFonts w:ascii="Arial Narrow" w:hAnsi="Arial Narrow"/>
          <w:color w:val="000000" w:themeColor="text1"/>
          <w:sz w:val="32"/>
          <w:szCs w:val="32"/>
        </w:rPr>
      </w:pPr>
    </w:p>
    <w:p w:rsidR="00F93426" w:rsidRDefault="00F93426" w:rsidP="00B738D6">
      <w:pPr>
        <w:spacing w:after="0" w:line="360" w:lineRule="auto"/>
        <w:jc w:val="both"/>
        <w:rPr>
          <w:rFonts w:ascii="Arial Narrow" w:hAnsi="Arial Narrow"/>
          <w:color w:val="000000" w:themeColor="text1"/>
          <w:sz w:val="32"/>
          <w:szCs w:val="32"/>
        </w:rPr>
      </w:pPr>
    </w:p>
    <w:p w:rsidR="00F93426" w:rsidRPr="00F93426" w:rsidRDefault="00F93426" w:rsidP="00B738D6">
      <w:pPr>
        <w:pStyle w:val="Prrafodelista"/>
        <w:numPr>
          <w:ilvl w:val="0"/>
          <w:numId w:val="2"/>
        </w:numPr>
        <w:spacing w:after="0" w:line="360" w:lineRule="auto"/>
        <w:jc w:val="both"/>
        <w:rPr>
          <w:rFonts w:ascii="Arial Narrow" w:hAnsi="Arial Narrow"/>
          <w:b/>
          <w:color w:val="000000" w:themeColor="text1"/>
          <w:sz w:val="32"/>
          <w:szCs w:val="32"/>
        </w:rPr>
      </w:pPr>
      <w:r w:rsidRPr="00F93426">
        <w:rPr>
          <w:rFonts w:ascii="Arial Narrow" w:hAnsi="Arial Narrow"/>
          <w:b/>
          <w:color w:val="000000" w:themeColor="text1"/>
          <w:sz w:val="32"/>
          <w:szCs w:val="32"/>
        </w:rPr>
        <w:t>DE LA EVALUACIÓN DE CANDIDATURAS Y SELECCIÓN DE LOS CONSEJEROS.</w:t>
      </w:r>
    </w:p>
    <w:p w:rsidR="00F93426" w:rsidRPr="00F93426" w:rsidRDefault="00F93426" w:rsidP="00B738D6">
      <w:pPr>
        <w:spacing w:after="0" w:line="360" w:lineRule="auto"/>
        <w:jc w:val="both"/>
        <w:rPr>
          <w:rFonts w:ascii="Arial Narrow" w:hAnsi="Arial Narrow"/>
          <w:b/>
          <w:color w:val="000000" w:themeColor="text1"/>
          <w:sz w:val="32"/>
          <w:szCs w:val="32"/>
        </w:rPr>
      </w:pPr>
    </w:p>
    <w:p w:rsidR="00F93426" w:rsidRPr="00F93426" w:rsidRDefault="00F93426" w:rsidP="00B738D6">
      <w:pPr>
        <w:spacing w:after="0" w:line="360" w:lineRule="auto"/>
        <w:jc w:val="both"/>
        <w:rPr>
          <w:rFonts w:ascii="Arial Narrow" w:hAnsi="Arial Narrow"/>
          <w:color w:val="000000" w:themeColor="text1"/>
          <w:sz w:val="32"/>
          <w:szCs w:val="32"/>
        </w:rPr>
      </w:pPr>
    </w:p>
    <w:p w:rsidR="00582522" w:rsidRPr="00582522" w:rsidRDefault="00F93426" w:rsidP="00582522">
      <w:pPr>
        <w:pStyle w:val="NormalWeb"/>
        <w:numPr>
          <w:ilvl w:val="0"/>
          <w:numId w:val="13"/>
        </w:numPr>
        <w:shd w:val="clear" w:color="auto" w:fill="FFFFFF"/>
        <w:spacing w:before="0" w:beforeAutospacing="0" w:after="0" w:afterAutospacing="0" w:line="360" w:lineRule="auto"/>
        <w:jc w:val="both"/>
        <w:textAlignment w:val="baseline"/>
        <w:rPr>
          <w:rFonts w:ascii="Arial Narrow" w:hAnsi="Arial Narrow"/>
          <w:color w:val="000000" w:themeColor="text1"/>
          <w:sz w:val="32"/>
          <w:szCs w:val="32"/>
        </w:rPr>
      </w:pPr>
      <w:r w:rsidRPr="00F93426">
        <w:rPr>
          <w:rFonts w:ascii="Arial Narrow" w:hAnsi="Arial Narrow"/>
          <w:color w:val="000000" w:themeColor="text1"/>
          <w:sz w:val="32"/>
          <w:szCs w:val="32"/>
        </w:rPr>
        <w:t xml:space="preserve">La Comisión </w:t>
      </w:r>
      <w:r w:rsidR="00B738D6">
        <w:rPr>
          <w:rFonts w:ascii="Arial Narrow" w:hAnsi="Arial Narrow"/>
          <w:color w:val="000000" w:themeColor="text1"/>
          <w:sz w:val="32"/>
          <w:szCs w:val="32"/>
        </w:rPr>
        <w:t xml:space="preserve">Edilicia </w:t>
      </w:r>
      <w:r w:rsidRPr="00F93426">
        <w:rPr>
          <w:rFonts w:ascii="Arial Narrow" w:hAnsi="Arial Narrow"/>
          <w:color w:val="000000" w:themeColor="text1"/>
          <w:sz w:val="32"/>
          <w:szCs w:val="32"/>
        </w:rPr>
        <w:t xml:space="preserve">de Participación Ciudadana en sesión que se llevará a cabo a más tardar el </w:t>
      </w:r>
      <w:r w:rsidR="00B738D6">
        <w:rPr>
          <w:rFonts w:ascii="Arial Narrow" w:hAnsi="Arial Narrow"/>
          <w:color w:val="000000" w:themeColor="text1"/>
          <w:sz w:val="32"/>
          <w:szCs w:val="32"/>
        </w:rPr>
        <w:t>miércoles 29 veintinueve de</w:t>
      </w:r>
      <w:r w:rsidR="00BD4F52">
        <w:rPr>
          <w:rFonts w:ascii="Arial Narrow" w:hAnsi="Arial Narrow"/>
          <w:color w:val="000000" w:themeColor="text1"/>
          <w:sz w:val="32"/>
          <w:szCs w:val="32"/>
        </w:rPr>
        <w:t xml:space="preserve"> julio </w:t>
      </w:r>
      <w:r w:rsidR="00B738D6">
        <w:rPr>
          <w:rFonts w:ascii="Arial Narrow" w:hAnsi="Arial Narrow"/>
          <w:color w:val="000000" w:themeColor="text1"/>
          <w:sz w:val="32"/>
          <w:szCs w:val="32"/>
        </w:rPr>
        <w:t xml:space="preserve"> 2020 dos mil veinte</w:t>
      </w:r>
      <w:r w:rsidRPr="00B738D6">
        <w:rPr>
          <w:rFonts w:ascii="Arial Narrow" w:hAnsi="Arial Narrow"/>
          <w:color w:val="000000" w:themeColor="text1"/>
          <w:sz w:val="32"/>
          <w:szCs w:val="32"/>
        </w:rPr>
        <w:t>, se erigirá como evaluador de las candidaturas que se hubieran recibido, con el objeto de determinar su elegibilidad conforme a la presente convoc</w:t>
      </w:r>
      <w:r w:rsidR="00582522">
        <w:rPr>
          <w:rFonts w:ascii="Arial Narrow" w:hAnsi="Arial Narrow"/>
          <w:color w:val="000000" w:themeColor="text1"/>
          <w:sz w:val="32"/>
          <w:szCs w:val="32"/>
        </w:rPr>
        <w:t>atoria, sesión en la que deberán de estar presentes integrantes del Consejo Municipal de Participación Ciudadana de Tlajomulco de  Zúñiga, Jalisco</w:t>
      </w:r>
      <w:r w:rsidR="00504DEC">
        <w:rPr>
          <w:rFonts w:ascii="Arial Narrow" w:hAnsi="Arial Narrow"/>
          <w:color w:val="000000" w:themeColor="text1"/>
          <w:sz w:val="32"/>
          <w:szCs w:val="32"/>
        </w:rPr>
        <w:t>, con la finalidad de ser interventores del proceso.</w:t>
      </w:r>
    </w:p>
    <w:p w:rsidR="00B738D6" w:rsidRDefault="00F93426" w:rsidP="00B738D6">
      <w:pPr>
        <w:pStyle w:val="NormalWeb"/>
        <w:numPr>
          <w:ilvl w:val="0"/>
          <w:numId w:val="13"/>
        </w:numPr>
        <w:shd w:val="clear" w:color="auto" w:fill="FFFFFF"/>
        <w:spacing w:before="0" w:beforeAutospacing="0" w:after="0" w:afterAutospacing="0" w:line="360" w:lineRule="auto"/>
        <w:jc w:val="both"/>
        <w:textAlignment w:val="baseline"/>
        <w:rPr>
          <w:rFonts w:ascii="Arial Narrow" w:hAnsi="Arial Narrow"/>
          <w:color w:val="000000" w:themeColor="text1"/>
          <w:sz w:val="32"/>
          <w:szCs w:val="32"/>
        </w:rPr>
      </w:pPr>
      <w:r w:rsidRPr="00B738D6">
        <w:rPr>
          <w:rFonts w:ascii="Arial Narrow" w:hAnsi="Arial Narrow"/>
          <w:color w:val="000000" w:themeColor="text1"/>
          <w:sz w:val="32"/>
          <w:szCs w:val="32"/>
        </w:rPr>
        <w:t>Si la</w:t>
      </w:r>
      <w:r w:rsidR="00B738D6">
        <w:rPr>
          <w:rFonts w:ascii="Arial Narrow" w:hAnsi="Arial Narrow"/>
          <w:color w:val="000000" w:themeColor="text1"/>
          <w:sz w:val="32"/>
          <w:szCs w:val="32"/>
        </w:rPr>
        <w:t xml:space="preserve"> presidencia de la </w:t>
      </w:r>
      <w:r w:rsidRPr="00B738D6">
        <w:rPr>
          <w:rFonts w:ascii="Arial Narrow" w:hAnsi="Arial Narrow"/>
          <w:color w:val="000000" w:themeColor="text1"/>
          <w:sz w:val="32"/>
          <w:szCs w:val="32"/>
        </w:rPr>
        <w:t>Comisión</w:t>
      </w:r>
      <w:r w:rsidR="00B738D6">
        <w:rPr>
          <w:rFonts w:ascii="Arial Narrow" w:hAnsi="Arial Narrow"/>
          <w:color w:val="000000" w:themeColor="text1"/>
          <w:sz w:val="32"/>
          <w:szCs w:val="32"/>
        </w:rPr>
        <w:t xml:space="preserve"> Edilicia de Participación Ciudadana y Gobernanza</w:t>
      </w:r>
      <w:r w:rsidRPr="00B738D6">
        <w:rPr>
          <w:rFonts w:ascii="Arial Narrow" w:hAnsi="Arial Narrow"/>
          <w:color w:val="000000" w:themeColor="text1"/>
          <w:sz w:val="32"/>
          <w:szCs w:val="32"/>
        </w:rPr>
        <w:t xml:space="preserve">, advierte que alguna o algunas </w:t>
      </w:r>
      <w:r w:rsidR="00B738D6">
        <w:rPr>
          <w:rFonts w:ascii="Arial Narrow" w:hAnsi="Arial Narrow"/>
          <w:color w:val="000000" w:themeColor="text1"/>
          <w:sz w:val="32"/>
          <w:szCs w:val="32"/>
        </w:rPr>
        <w:t xml:space="preserve">de las postulaciones </w:t>
      </w:r>
      <w:r w:rsidRPr="00B738D6">
        <w:rPr>
          <w:rFonts w:ascii="Arial Narrow" w:hAnsi="Arial Narrow"/>
          <w:color w:val="000000" w:themeColor="text1"/>
          <w:sz w:val="32"/>
          <w:szCs w:val="32"/>
        </w:rPr>
        <w:t>no cumplen con todos los requisitos que establecen en esta convocatoria, se tendrán por no presentadas dichas propuesta</w:t>
      </w:r>
      <w:r w:rsidR="00B738D6">
        <w:rPr>
          <w:rFonts w:ascii="Arial Narrow" w:hAnsi="Arial Narrow"/>
          <w:color w:val="000000" w:themeColor="text1"/>
          <w:sz w:val="32"/>
          <w:szCs w:val="32"/>
        </w:rPr>
        <w:t>s y en consecuencia inelegibles.</w:t>
      </w:r>
    </w:p>
    <w:p w:rsidR="00B738D6" w:rsidRDefault="00F93426" w:rsidP="00B738D6">
      <w:pPr>
        <w:pStyle w:val="NormalWeb"/>
        <w:numPr>
          <w:ilvl w:val="0"/>
          <w:numId w:val="13"/>
        </w:numPr>
        <w:shd w:val="clear" w:color="auto" w:fill="FFFFFF"/>
        <w:spacing w:before="0" w:beforeAutospacing="0" w:after="0" w:afterAutospacing="0" w:line="360" w:lineRule="auto"/>
        <w:jc w:val="both"/>
        <w:textAlignment w:val="baseline"/>
        <w:rPr>
          <w:rFonts w:ascii="Arial Narrow" w:hAnsi="Arial Narrow"/>
          <w:color w:val="000000" w:themeColor="text1"/>
          <w:sz w:val="32"/>
          <w:szCs w:val="32"/>
        </w:rPr>
      </w:pPr>
      <w:r w:rsidRPr="00B738D6">
        <w:rPr>
          <w:rFonts w:ascii="Arial Narrow" w:hAnsi="Arial Narrow"/>
          <w:color w:val="000000" w:themeColor="text1"/>
          <w:sz w:val="32"/>
          <w:szCs w:val="32"/>
        </w:rPr>
        <w:t>Una vez evaluadas las candidaturas en los términos del punto inmediato anterior, de entre aquellas que cumplan con todos los requisitos señalados en la presente convocatoria, se elegirán aleatoriamente a los dos consejeros titulares y dos consejeros suplentes, comenzando por el titular y continuando con su suplente</w:t>
      </w:r>
      <w:r w:rsidR="00582522">
        <w:rPr>
          <w:rFonts w:ascii="Arial Narrow" w:hAnsi="Arial Narrow"/>
          <w:color w:val="000000" w:themeColor="text1"/>
          <w:sz w:val="32"/>
          <w:szCs w:val="32"/>
        </w:rPr>
        <w:t xml:space="preserve"> respectivo</w:t>
      </w:r>
      <w:r w:rsidRPr="00B738D6">
        <w:rPr>
          <w:rFonts w:ascii="Arial Narrow" w:hAnsi="Arial Narrow"/>
          <w:color w:val="000000" w:themeColor="text1"/>
          <w:sz w:val="32"/>
          <w:szCs w:val="32"/>
        </w:rPr>
        <w:t>. </w:t>
      </w:r>
    </w:p>
    <w:p w:rsidR="00B738D6" w:rsidRDefault="00F93426" w:rsidP="00B738D6">
      <w:pPr>
        <w:pStyle w:val="NormalWeb"/>
        <w:numPr>
          <w:ilvl w:val="0"/>
          <w:numId w:val="13"/>
        </w:numPr>
        <w:shd w:val="clear" w:color="auto" w:fill="FFFFFF"/>
        <w:spacing w:before="0" w:beforeAutospacing="0" w:after="0" w:afterAutospacing="0" w:line="360" w:lineRule="auto"/>
        <w:jc w:val="both"/>
        <w:textAlignment w:val="baseline"/>
        <w:rPr>
          <w:rFonts w:ascii="Arial Narrow" w:hAnsi="Arial Narrow"/>
          <w:color w:val="000000" w:themeColor="text1"/>
          <w:sz w:val="32"/>
          <w:szCs w:val="32"/>
        </w:rPr>
      </w:pPr>
      <w:r w:rsidRPr="00B738D6">
        <w:rPr>
          <w:rFonts w:ascii="Arial Narrow" w:hAnsi="Arial Narrow"/>
          <w:color w:val="000000" w:themeColor="text1"/>
          <w:sz w:val="32"/>
          <w:szCs w:val="32"/>
        </w:rPr>
        <w:t>El resultado del proceso de selección será inapelable.</w:t>
      </w:r>
    </w:p>
    <w:p w:rsidR="00B738D6" w:rsidRDefault="00F93426" w:rsidP="00B738D6">
      <w:pPr>
        <w:pStyle w:val="NormalWeb"/>
        <w:numPr>
          <w:ilvl w:val="0"/>
          <w:numId w:val="13"/>
        </w:numPr>
        <w:shd w:val="clear" w:color="auto" w:fill="FFFFFF"/>
        <w:spacing w:before="0" w:beforeAutospacing="0" w:after="0" w:afterAutospacing="0" w:line="360" w:lineRule="auto"/>
        <w:jc w:val="both"/>
        <w:textAlignment w:val="baseline"/>
        <w:rPr>
          <w:rFonts w:ascii="Arial Narrow" w:hAnsi="Arial Narrow"/>
          <w:color w:val="000000" w:themeColor="text1"/>
          <w:sz w:val="32"/>
          <w:szCs w:val="32"/>
        </w:rPr>
      </w:pPr>
      <w:r w:rsidRPr="00B738D6">
        <w:rPr>
          <w:rFonts w:ascii="Arial Narrow" w:hAnsi="Arial Narrow"/>
          <w:color w:val="000000" w:themeColor="text1"/>
          <w:sz w:val="32"/>
          <w:szCs w:val="32"/>
        </w:rPr>
        <w:lastRenderedPageBreak/>
        <w:t>La Comisión declarará desierta la convocatoria, en caso de no existir candidaturas elegibles. En este supuesto la Comisión</w:t>
      </w:r>
      <w:r w:rsidR="001648D6">
        <w:rPr>
          <w:rFonts w:ascii="Arial Narrow" w:hAnsi="Arial Narrow"/>
          <w:color w:val="000000" w:themeColor="text1"/>
          <w:sz w:val="32"/>
          <w:szCs w:val="32"/>
        </w:rPr>
        <w:t xml:space="preserve"> lanzará una nueva convocatoria, </w:t>
      </w:r>
      <w:r w:rsidRPr="00B738D6">
        <w:rPr>
          <w:rFonts w:ascii="Arial Narrow" w:hAnsi="Arial Narrow"/>
          <w:color w:val="000000" w:themeColor="text1"/>
          <w:sz w:val="32"/>
          <w:szCs w:val="32"/>
        </w:rPr>
        <w:t xml:space="preserve">en los mismos términos de la presente, y con un plazo de duración de </w:t>
      </w:r>
      <w:r w:rsidR="00582522">
        <w:rPr>
          <w:rFonts w:ascii="Arial Narrow" w:hAnsi="Arial Narrow"/>
          <w:color w:val="000000" w:themeColor="text1"/>
          <w:sz w:val="32"/>
          <w:szCs w:val="32"/>
        </w:rPr>
        <w:t>05 cinco días hábiles.</w:t>
      </w:r>
    </w:p>
    <w:p w:rsidR="00B738D6" w:rsidRDefault="00F93426" w:rsidP="00B738D6">
      <w:pPr>
        <w:pStyle w:val="NormalWeb"/>
        <w:numPr>
          <w:ilvl w:val="0"/>
          <w:numId w:val="13"/>
        </w:numPr>
        <w:shd w:val="clear" w:color="auto" w:fill="FFFFFF"/>
        <w:spacing w:before="0" w:beforeAutospacing="0" w:after="0" w:afterAutospacing="0" w:line="360" w:lineRule="auto"/>
        <w:jc w:val="both"/>
        <w:textAlignment w:val="baseline"/>
        <w:rPr>
          <w:rFonts w:ascii="Arial Narrow" w:hAnsi="Arial Narrow"/>
          <w:color w:val="000000" w:themeColor="text1"/>
          <w:sz w:val="32"/>
          <w:szCs w:val="32"/>
        </w:rPr>
      </w:pPr>
      <w:r w:rsidRPr="00B738D6">
        <w:rPr>
          <w:rFonts w:ascii="Arial Narrow" w:hAnsi="Arial Narrow"/>
          <w:color w:val="000000" w:themeColor="text1"/>
          <w:sz w:val="32"/>
          <w:szCs w:val="32"/>
        </w:rPr>
        <w:t>En el caso de que los candidatos elegibles fueran en un número menor a cuatro, se procederá a la selección, y los faltantes se cubrirán mediante una segunda convocatoria cumpliendo los requerimientos del numeral inmediato anterior.</w:t>
      </w:r>
    </w:p>
    <w:p w:rsidR="00504DEC" w:rsidRDefault="00504DEC" w:rsidP="00B738D6">
      <w:pPr>
        <w:pStyle w:val="NormalWeb"/>
        <w:numPr>
          <w:ilvl w:val="0"/>
          <w:numId w:val="13"/>
        </w:numPr>
        <w:shd w:val="clear" w:color="auto" w:fill="FFFFFF"/>
        <w:spacing w:before="0" w:beforeAutospacing="0" w:after="0" w:afterAutospacing="0" w:line="360" w:lineRule="auto"/>
        <w:jc w:val="both"/>
        <w:textAlignment w:val="baseline"/>
        <w:rPr>
          <w:rFonts w:ascii="Arial Narrow" w:hAnsi="Arial Narrow"/>
          <w:color w:val="000000" w:themeColor="text1"/>
          <w:sz w:val="32"/>
          <w:szCs w:val="32"/>
        </w:rPr>
      </w:pPr>
      <w:r>
        <w:rPr>
          <w:rFonts w:ascii="Arial Narrow" w:hAnsi="Arial Narrow"/>
          <w:color w:val="000000" w:themeColor="text1"/>
          <w:sz w:val="32"/>
          <w:szCs w:val="32"/>
        </w:rPr>
        <w:t>Una vez elegidos los titulares y suplentes, el dictamen de la Comisión Edilicia de Participación Ciudadana y Gobernanza, será enviado a la Secretaría General del Ayuntamiento, para que sea tomado en consideración como uno de los puntos del orden del día de la sesión de Ayuntamiento inmediata.</w:t>
      </w:r>
    </w:p>
    <w:p w:rsidR="00243CC3" w:rsidRDefault="00243CC3" w:rsidP="00B738D6">
      <w:pPr>
        <w:pStyle w:val="NormalWeb"/>
        <w:numPr>
          <w:ilvl w:val="0"/>
          <w:numId w:val="13"/>
        </w:numPr>
        <w:shd w:val="clear" w:color="auto" w:fill="FFFFFF"/>
        <w:spacing w:before="0" w:beforeAutospacing="0" w:after="0" w:afterAutospacing="0" w:line="360" w:lineRule="auto"/>
        <w:jc w:val="both"/>
        <w:textAlignment w:val="baseline"/>
        <w:rPr>
          <w:rFonts w:ascii="Arial Narrow" w:hAnsi="Arial Narrow"/>
          <w:color w:val="000000" w:themeColor="text1"/>
          <w:sz w:val="32"/>
          <w:szCs w:val="32"/>
        </w:rPr>
      </w:pPr>
      <w:r>
        <w:rPr>
          <w:rFonts w:ascii="Arial Narrow" w:hAnsi="Arial Narrow"/>
          <w:color w:val="000000" w:themeColor="text1"/>
          <w:sz w:val="32"/>
          <w:szCs w:val="32"/>
        </w:rPr>
        <w:t>El punto de acuerdo tomado por el Pleno del Ayuntamiento, será enviado a la brevedad posible, a la Junta de Coordinación Metropolitana, así como al Consejo Ciudadano Metropolitano.</w:t>
      </w:r>
    </w:p>
    <w:p w:rsidR="003C4327" w:rsidRPr="003C4327" w:rsidRDefault="00F93426" w:rsidP="003C4327">
      <w:pPr>
        <w:pStyle w:val="NormalWeb"/>
        <w:numPr>
          <w:ilvl w:val="0"/>
          <w:numId w:val="13"/>
        </w:numPr>
        <w:shd w:val="clear" w:color="auto" w:fill="FFFFFF"/>
        <w:spacing w:before="0" w:beforeAutospacing="0" w:after="0" w:afterAutospacing="0" w:line="360" w:lineRule="auto"/>
        <w:jc w:val="both"/>
        <w:textAlignment w:val="baseline"/>
        <w:rPr>
          <w:rFonts w:ascii="Arial Narrow" w:hAnsi="Arial Narrow"/>
          <w:color w:val="000000" w:themeColor="text1"/>
          <w:sz w:val="32"/>
          <w:szCs w:val="32"/>
        </w:rPr>
      </w:pPr>
      <w:r w:rsidRPr="00B738D6">
        <w:rPr>
          <w:rFonts w:ascii="Arial Narrow" w:hAnsi="Arial Narrow"/>
          <w:color w:val="000000" w:themeColor="text1"/>
          <w:sz w:val="32"/>
          <w:szCs w:val="32"/>
        </w:rPr>
        <w:t xml:space="preserve">Las situaciones no previstas en la presente convocatoria serán resueltas por la Comisión </w:t>
      </w:r>
      <w:r w:rsidR="00582522">
        <w:rPr>
          <w:rFonts w:ascii="Arial Narrow" w:hAnsi="Arial Narrow"/>
          <w:color w:val="000000" w:themeColor="text1"/>
          <w:sz w:val="32"/>
          <w:szCs w:val="32"/>
        </w:rPr>
        <w:t>Edilicia de Participación Ciudadana y Gobernanza.</w:t>
      </w:r>
    </w:p>
    <w:p w:rsidR="00F93426" w:rsidRPr="003C4327" w:rsidRDefault="003C4327" w:rsidP="003C4327">
      <w:pPr>
        <w:pStyle w:val="NormalWeb"/>
        <w:shd w:val="clear" w:color="auto" w:fill="FFFFFF"/>
        <w:spacing w:before="0" w:beforeAutospacing="0" w:after="0" w:afterAutospacing="0" w:line="360" w:lineRule="auto"/>
        <w:ind w:left="708"/>
        <w:jc w:val="both"/>
        <w:textAlignment w:val="baseline"/>
        <w:rPr>
          <w:rFonts w:ascii="Arial Narrow" w:hAnsi="Arial Narrow"/>
          <w:b/>
          <w:color w:val="000000" w:themeColor="text1"/>
          <w:sz w:val="32"/>
          <w:szCs w:val="32"/>
        </w:rPr>
      </w:pPr>
      <w:r>
        <w:rPr>
          <w:rFonts w:ascii="Arial Narrow" w:hAnsi="Arial Narrow"/>
          <w:b/>
          <w:color w:val="000000" w:themeColor="text1"/>
          <w:sz w:val="32"/>
          <w:szCs w:val="32"/>
        </w:rPr>
        <w:t>Los tiempos establecidos en el presente, pueden ser modificables conforme a las necesidades.</w:t>
      </w:r>
    </w:p>
    <w:p w:rsidR="00F93426" w:rsidRPr="00F93426" w:rsidRDefault="00F93426" w:rsidP="00B738D6">
      <w:pPr>
        <w:pStyle w:val="NormalWeb"/>
        <w:shd w:val="clear" w:color="auto" w:fill="FFFFFF"/>
        <w:spacing w:before="0" w:beforeAutospacing="0" w:after="0" w:afterAutospacing="0" w:line="360" w:lineRule="auto"/>
        <w:jc w:val="both"/>
        <w:textAlignment w:val="baseline"/>
        <w:rPr>
          <w:rFonts w:ascii="Arial Narrow" w:hAnsi="Arial Narrow"/>
          <w:color w:val="000000" w:themeColor="text1"/>
          <w:sz w:val="32"/>
          <w:szCs w:val="32"/>
        </w:rPr>
      </w:pPr>
    </w:p>
    <w:p w:rsidR="00F93426" w:rsidRPr="00F93426" w:rsidRDefault="00F93426" w:rsidP="00B738D6">
      <w:pPr>
        <w:pStyle w:val="NormalWeb"/>
        <w:numPr>
          <w:ilvl w:val="0"/>
          <w:numId w:val="2"/>
        </w:numPr>
        <w:shd w:val="clear" w:color="auto" w:fill="FFFFFF"/>
        <w:spacing w:before="0" w:beforeAutospacing="0" w:after="0" w:afterAutospacing="0" w:line="360" w:lineRule="auto"/>
        <w:jc w:val="both"/>
        <w:textAlignment w:val="baseline"/>
        <w:rPr>
          <w:rFonts w:ascii="Arial Narrow" w:hAnsi="Arial Narrow"/>
          <w:b/>
          <w:color w:val="000000" w:themeColor="text1"/>
          <w:sz w:val="32"/>
          <w:szCs w:val="32"/>
        </w:rPr>
      </w:pPr>
      <w:r w:rsidRPr="00F93426">
        <w:rPr>
          <w:rFonts w:ascii="Arial Narrow" w:hAnsi="Arial Narrow"/>
          <w:b/>
          <w:color w:val="000000" w:themeColor="text1"/>
          <w:sz w:val="32"/>
          <w:szCs w:val="32"/>
        </w:rPr>
        <w:t>DE LA NOTIFICACIÓN.</w:t>
      </w:r>
    </w:p>
    <w:p w:rsidR="00F93426" w:rsidRDefault="00F93426" w:rsidP="00B738D6">
      <w:pPr>
        <w:pStyle w:val="NormalWeb"/>
        <w:shd w:val="clear" w:color="auto" w:fill="FFFFFF"/>
        <w:spacing w:before="0" w:beforeAutospacing="0" w:after="0" w:afterAutospacing="0" w:line="360" w:lineRule="auto"/>
        <w:jc w:val="both"/>
        <w:textAlignment w:val="baseline"/>
        <w:rPr>
          <w:rFonts w:ascii="Arial Narrow" w:hAnsi="Arial Narrow"/>
          <w:color w:val="000000" w:themeColor="text1"/>
          <w:sz w:val="32"/>
          <w:szCs w:val="32"/>
        </w:rPr>
      </w:pPr>
    </w:p>
    <w:p w:rsidR="00F93426" w:rsidRPr="00F93426" w:rsidRDefault="00F93426" w:rsidP="00B738D6">
      <w:pPr>
        <w:pStyle w:val="NormalWeb"/>
        <w:shd w:val="clear" w:color="auto" w:fill="FFFFFF"/>
        <w:spacing w:before="0" w:beforeAutospacing="0" w:after="0" w:afterAutospacing="0" w:line="360" w:lineRule="auto"/>
        <w:jc w:val="both"/>
        <w:textAlignment w:val="baseline"/>
        <w:rPr>
          <w:rFonts w:ascii="Arial Narrow" w:hAnsi="Arial Narrow"/>
          <w:color w:val="000000" w:themeColor="text1"/>
          <w:sz w:val="32"/>
          <w:szCs w:val="32"/>
        </w:rPr>
      </w:pPr>
    </w:p>
    <w:p w:rsidR="00243CC3" w:rsidRPr="00195840" w:rsidRDefault="00F93426" w:rsidP="00195840">
      <w:pPr>
        <w:pStyle w:val="NormalWeb"/>
        <w:numPr>
          <w:ilvl w:val="0"/>
          <w:numId w:val="14"/>
        </w:numPr>
        <w:shd w:val="clear" w:color="auto" w:fill="FFFFFF"/>
        <w:spacing w:before="0" w:beforeAutospacing="0" w:after="0" w:afterAutospacing="0" w:line="360" w:lineRule="auto"/>
        <w:jc w:val="both"/>
        <w:textAlignment w:val="baseline"/>
        <w:rPr>
          <w:rFonts w:ascii="Arial Narrow" w:hAnsi="Arial Narrow"/>
          <w:color w:val="000000" w:themeColor="text1"/>
          <w:sz w:val="32"/>
          <w:szCs w:val="32"/>
        </w:rPr>
      </w:pPr>
      <w:r w:rsidRPr="00195840">
        <w:rPr>
          <w:rFonts w:ascii="Arial Narrow" w:hAnsi="Arial Narrow"/>
          <w:color w:val="000000" w:themeColor="text1"/>
          <w:sz w:val="32"/>
          <w:szCs w:val="32"/>
        </w:rPr>
        <w:t xml:space="preserve">La Comisión </w:t>
      </w:r>
      <w:r w:rsidR="00243CC3" w:rsidRPr="00195840">
        <w:rPr>
          <w:rFonts w:ascii="Arial Narrow" w:hAnsi="Arial Narrow"/>
          <w:color w:val="000000" w:themeColor="text1"/>
          <w:sz w:val="32"/>
          <w:szCs w:val="32"/>
        </w:rPr>
        <w:t xml:space="preserve">Edilicia </w:t>
      </w:r>
      <w:r w:rsidRPr="00195840">
        <w:rPr>
          <w:rFonts w:ascii="Arial Narrow" w:hAnsi="Arial Narrow"/>
          <w:color w:val="000000" w:themeColor="text1"/>
          <w:sz w:val="32"/>
          <w:szCs w:val="32"/>
        </w:rPr>
        <w:t>de Participación Ciudadana</w:t>
      </w:r>
      <w:r w:rsidR="00243CC3" w:rsidRPr="00195840">
        <w:rPr>
          <w:rFonts w:ascii="Arial Narrow" w:hAnsi="Arial Narrow"/>
          <w:color w:val="000000" w:themeColor="text1"/>
          <w:sz w:val="32"/>
          <w:szCs w:val="32"/>
        </w:rPr>
        <w:t xml:space="preserve"> y Gobernanza</w:t>
      </w:r>
      <w:r w:rsidRPr="00195840">
        <w:rPr>
          <w:rFonts w:ascii="Arial Narrow" w:hAnsi="Arial Narrow"/>
          <w:color w:val="000000" w:themeColor="text1"/>
          <w:sz w:val="32"/>
          <w:szCs w:val="32"/>
        </w:rPr>
        <w:t xml:space="preserve">, por conducto de su Presidencia, notificará a los ciudadanos que resulten seleccionados, </w:t>
      </w:r>
      <w:r w:rsidR="00243CC3" w:rsidRPr="00195840">
        <w:rPr>
          <w:rFonts w:ascii="Arial Narrow" w:hAnsi="Arial Narrow"/>
          <w:color w:val="000000" w:themeColor="text1"/>
          <w:sz w:val="32"/>
          <w:szCs w:val="32"/>
        </w:rPr>
        <w:t>a más tardar 10 diez días posteriores a su designación.</w:t>
      </w:r>
    </w:p>
    <w:p w:rsidR="00F93426" w:rsidRPr="00195840" w:rsidRDefault="00F93426" w:rsidP="00195840">
      <w:pPr>
        <w:pStyle w:val="NormalWeb"/>
        <w:numPr>
          <w:ilvl w:val="0"/>
          <w:numId w:val="14"/>
        </w:numPr>
        <w:shd w:val="clear" w:color="auto" w:fill="FFFFFF"/>
        <w:spacing w:before="0" w:beforeAutospacing="0" w:after="0" w:afterAutospacing="0" w:line="360" w:lineRule="auto"/>
        <w:jc w:val="both"/>
        <w:textAlignment w:val="baseline"/>
        <w:rPr>
          <w:rFonts w:ascii="Arial Narrow" w:hAnsi="Arial Narrow"/>
          <w:color w:val="000000" w:themeColor="text1"/>
          <w:sz w:val="32"/>
          <w:szCs w:val="32"/>
        </w:rPr>
      </w:pPr>
      <w:r w:rsidRPr="00195840">
        <w:rPr>
          <w:rFonts w:ascii="Arial Narrow" w:hAnsi="Arial Narrow"/>
          <w:color w:val="000000" w:themeColor="text1"/>
          <w:sz w:val="32"/>
          <w:szCs w:val="32"/>
        </w:rPr>
        <w:lastRenderedPageBreak/>
        <w:t xml:space="preserve">Asimismo, se les notificará a todos los participantes de la convocatoria el resultado de la selección mediante los estrados del Ayuntamiento de </w:t>
      </w:r>
      <w:proofErr w:type="spellStart"/>
      <w:r w:rsidR="00243CC3" w:rsidRPr="00195840">
        <w:rPr>
          <w:rFonts w:ascii="Arial Narrow" w:hAnsi="Arial Narrow"/>
          <w:color w:val="000000" w:themeColor="text1"/>
          <w:sz w:val="32"/>
          <w:szCs w:val="32"/>
        </w:rPr>
        <w:t>Tlajomulco</w:t>
      </w:r>
      <w:proofErr w:type="spellEnd"/>
      <w:r w:rsidR="00243CC3" w:rsidRPr="00195840">
        <w:rPr>
          <w:rFonts w:ascii="Arial Narrow" w:hAnsi="Arial Narrow"/>
          <w:color w:val="000000" w:themeColor="text1"/>
          <w:sz w:val="32"/>
          <w:szCs w:val="32"/>
        </w:rPr>
        <w:t xml:space="preserve"> de Zúñiga, Jalisco</w:t>
      </w:r>
      <w:r w:rsidR="007040D8" w:rsidRPr="00195840">
        <w:rPr>
          <w:rFonts w:ascii="Arial Narrow" w:hAnsi="Arial Narrow"/>
          <w:color w:val="000000" w:themeColor="text1"/>
          <w:sz w:val="32"/>
          <w:szCs w:val="32"/>
        </w:rPr>
        <w:t>.</w:t>
      </w:r>
    </w:p>
    <w:p w:rsidR="00F93426" w:rsidRPr="00F93426" w:rsidRDefault="00F93426" w:rsidP="00B738D6">
      <w:pPr>
        <w:spacing w:after="0" w:line="360" w:lineRule="auto"/>
        <w:jc w:val="both"/>
        <w:rPr>
          <w:rFonts w:ascii="Arial Narrow" w:hAnsi="Arial Narrow"/>
          <w:color w:val="000000" w:themeColor="text1"/>
          <w:sz w:val="32"/>
          <w:szCs w:val="32"/>
        </w:rPr>
      </w:pPr>
    </w:p>
    <w:p w:rsidR="00F93426" w:rsidRPr="00F93426" w:rsidRDefault="00F93426" w:rsidP="00B738D6">
      <w:pPr>
        <w:pStyle w:val="Prrafodelista"/>
        <w:spacing w:after="0" w:line="360" w:lineRule="auto"/>
        <w:jc w:val="both"/>
        <w:rPr>
          <w:rFonts w:ascii="Arial Narrow" w:hAnsi="Arial Narrow"/>
          <w:color w:val="000000" w:themeColor="text1"/>
          <w:sz w:val="32"/>
          <w:szCs w:val="32"/>
        </w:rPr>
      </w:pPr>
    </w:p>
    <w:p w:rsidR="00812F8A" w:rsidRDefault="00812F8A" w:rsidP="00B738D6">
      <w:pPr>
        <w:pStyle w:val="Prrafodelista"/>
        <w:spacing w:after="0" w:line="360" w:lineRule="auto"/>
        <w:jc w:val="both"/>
        <w:rPr>
          <w:rFonts w:ascii="Arial Narrow" w:hAnsi="Arial Narrow"/>
          <w:b/>
          <w:color w:val="000000" w:themeColor="text1"/>
          <w:sz w:val="32"/>
          <w:szCs w:val="32"/>
        </w:rPr>
      </w:pPr>
    </w:p>
    <w:p w:rsidR="00BD4F52" w:rsidRDefault="00BD4F52" w:rsidP="00B738D6">
      <w:pPr>
        <w:pStyle w:val="Prrafodelista"/>
        <w:spacing w:after="0" w:line="360" w:lineRule="auto"/>
        <w:jc w:val="both"/>
        <w:rPr>
          <w:rFonts w:ascii="Arial Narrow" w:hAnsi="Arial Narrow"/>
          <w:b/>
          <w:color w:val="000000" w:themeColor="text1"/>
          <w:sz w:val="32"/>
          <w:szCs w:val="32"/>
        </w:rPr>
      </w:pPr>
    </w:p>
    <w:p w:rsidR="00812F8A" w:rsidRPr="00CA2362" w:rsidRDefault="00812F8A" w:rsidP="00B738D6">
      <w:pPr>
        <w:pStyle w:val="Prrafodelista"/>
        <w:spacing w:after="0" w:line="360" w:lineRule="auto"/>
        <w:jc w:val="both"/>
        <w:rPr>
          <w:rFonts w:ascii="Arial Narrow" w:hAnsi="Arial Narrow"/>
          <w:b/>
          <w:color w:val="000000" w:themeColor="text1"/>
          <w:sz w:val="32"/>
          <w:szCs w:val="32"/>
        </w:rPr>
      </w:pPr>
    </w:p>
    <w:p w:rsidR="000679F3" w:rsidRPr="002E0C64" w:rsidRDefault="000679F3" w:rsidP="00243CC3">
      <w:pPr>
        <w:spacing w:after="0" w:line="360" w:lineRule="auto"/>
        <w:jc w:val="center"/>
        <w:rPr>
          <w:rFonts w:ascii="Arial Narrow" w:hAnsi="Arial Narrow"/>
          <w:color w:val="000000" w:themeColor="text1"/>
          <w:sz w:val="32"/>
          <w:szCs w:val="32"/>
        </w:rPr>
      </w:pPr>
      <w:r w:rsidRPr="002E0C64">
        <w:rPr>
          <w:rFonts w:ascii="Arial Narrow" w:hAnsi="Arial Narrow"/>
          <w:color w:val="000000" w:themeColor="text1"/>
          <w:sz w:val="32"/>
          <w:szCs w:val="32"/>
        </w:rPr>
        <w:t>A T E N T A M E N T E:</w:t>
      </w:r>
    </w:p>
    <w:p w:rsidR="000679F3" w:rsidRDefault="00243CC3" w:rsidP="00B738D6">
      <w:pPr>
        <w:spacing w:after="0" w:line="360" w:lineRule="auto"/>
        <w:jc w:val="center"/>
        <w:rPr>
          <w:rFonts w:ascii="Arial Narrow" w:hAnsi="Arial Narrow"/>
          <w:color w:val="000000" w:themeColor="text1"/>
          <w:sz w:val="32"/>
          <w:szCs w:val="32"/>
        </w:rPr>
      </w:pPr>
      <w:r>
        <w:rPr>
          <w:rFonts w:ascii="Arial Narrow" w:hAnsi="Arial Narrow"/>
          <w:color w:val="000000" w:themeColor="text1"/>
          <w:sz w:val="32"/>
          <w:szCs w:val="32"/>
        </w:rPr>
        <w:t>COMISIÓN EDILICIA DE PARTICIPACIÓN CIUDADANA Y GOBERNANZA DEL AYUNTAMIENTO DE TLAJOMULCO DE ZÚÑIGA, JALISCO.</w:t>
      </w:r>
    </w:p>
    <w:p w:rsidR="00243CC3" w:rsidRPr="002E0C64" w:rsidRDefault="00243CC3" w:rsidP="00B738D6">
      <w:pPr>
        <w:spacing w:after="0" w:line="360" w:lineRule="auto"/>
        <w:jc w:val="center"/>
        <w:rPr>
          <w:rFonts w:ascii="Arial Narrow" w:hAnsi="Arial Narrow"/>
          <w:color w:val="000000" w:themeColor="text1"/>
          <w:sz w:val="32"/>
          <w:szCs w:val="32"/>
        </w:rPr>
      </w:pPr>
    </w:p>
    <w:p w:rsidR="000679F3" w:rsidRDefault="000679F3" w:rsidP="00B738D6">
      <w:pPr>
        <w:spacing w:after="0" w:line="360" w:lineRule="auto"/>
        <w:jc w:val="center"/>
        <w:rPr>
          <w:rFonts w:ascii="Arial Narrow" w:hAnsi="Arial Narrow"/>
          <w:color w:val="000000" w:themeColor="text1"/>
          <w:sz w:val="32"/>
          <w:szCs w:val="32"/>
        </w:rPr>
      </w:pPr>
    </w:p>
    <w:p w:rsidR="007040D8" w:rsidRDefault="007040D8" w:rsidP="00B738D6">
      <w:pPr>
        <w:spacing w:after="0" w:line="360" w:lineRule="auto"/>
        <w:jc w:val="center"/>
        <w:rPr>
          <w:rFonts w:ascii="Arial Narrow" w:hAnsi="Arial Narrow"/>
          <w:color w:val="000000" w:themeColor="text1"/>
          <w:sz w:val="32"/>
          <w:szCs w:val="32"/>
        </w:rPr>
      </w:pPr>
    </w:p>
    <w:p w:rsidR="007040D8" w:rsidRDefault="007040D8" w:rsidP="00B738D6">
      <w:pPr>
        <w:spacing w:after="0" w:line="360" w:lineRule="auto"/>
        <w:jc w:val="center"/>
        <w:rPr>
          <w:rFonts w:ascii="Arial Narrow" w:hAnsi="Arial Narrow"/>
          <w:color w:val="000000" w:themeColor="text1"/>
          <w:sz w:val="32"/>
          <w:szCs w:val="32"/>
        </w:rPr>
      </w:pPr>
    </w:p>
    <w:p w:rsidR="007040D8" w:rsidRPr="002E0C64" w:rsidRDefault="007040D8" w:rsidP="00B738D6">
      <w:pPr>
        <w:spacing w:after="0" w:line="360" w:lineRule="auto"/>
        <w:jc w:val="center"/>
        <w:rPr>
          <w:rFonts w:ascii="Arial Narrow" w:hAnsi="Arial Narrow"/>
          <w:color w:val="000000" w:themeColor="text1"/>
          <w:sz w:val="32"/>
          <w:szCs w:val="32"/>
        </w:rPr>
      </w:pPr>
    </w:p>
    <w:p w:rsidR="00F93426" w:rsidRPr="00785D78" w:rsidRDefault="007040D8" w:rsidP="00243CC3">
      <w:pPr>
        <w:spacing w:after="0" w:line="360" w:lineRule="auto"/>
        <w:jc w:val="center"/>
        <w:rPr>
          <w:rFonts w:ascii="Arial Narrow" w:hAnsi="Arial Narrow"/>
          <w:i/>
          <w:color w:val="000000" w:themeColor="text1"/>
          <w:sz w:val="20"/>
          <w:szCs w:val="20"/>
        </w:rPr>
      </w:pPr>
      <w:r w:rsidRPr="00785D78">
        <w:rPr>
          <w:rFonts w:ascii="Arial Narrow" w:hAnsi="Arial Narrow"/>
          <w:i/>
          <w:color w:val="000000" w:themeColor="text1"/>
          <w:sz w:val="20"/>
          <w:szCs w:val="20"/>
        </w:rPr>
        <w:t xml:space="preserve"> </w:t>
      </w:r>
      <w:r w:rsidR="000679F3" w:rsidRPr="00785D78">
        <w:rPr>
          <w:rFonts w:ascii="Arial Narrow" w:hAnsi="Arial Narrow"/>
          <w:i/>
          <w:color w:val="000000" w:themeColor="text1"/>
          <w:sz w:val="20"/>
          <w:szCs w:val="20"/>
        </w:rPr>
        <w:t>‘’2020, AÑO DE LA ACCIÓN POR EL CLIMA, DE LA ELIMINACIÓN DE LA VIOLENCIA CONTRA LAS MUJERES Y SU IGUALDAD SALARIAL’’.</w:t>
      </w:r>
      <w:r w:rsidR="000679F3" w:rsidRPr="00785D78">
        <w:rPr>
          <w:rFonts w:ascii="Arial Narrow" w:hAnsi="Arial Narrow"/>
          <w:i/>
          <w:color w:val="000000" w:themeColor="text1"/>
          <w:sz w:val="20"/>
          <w:szCs w:val="20"/>
        </w:rPr>
        <w:tab/>
      </w:r>
    </w:p>
    <w:p w:rsidR="00243CC3" w:rsidRPr="00785D78" w:rsidRDefault="00243CC3">
      <w:pPr>
        <w:spacing w:after="0" w:line="360" w:lineRule="auto"/>
        <w:jc w:val="center"/>
        <w:rPr>
          <w:rFonts w:ascii="Arial Narrow" w:hAnsi="Arial Narrow"/>
          <w:i/>
          <w:color w:val="000000" w:themeColor="text1"/>
          <w:sz w:val="20"/>
          <w:szCs w:val="20"/>
        </w:rPr>
      </w:pPr>
    </w:p>
    <w:sectPr w:rsidR="00243CC3" w:rsidRPr="00785D78" w:rsidSect="00F21747">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E1F0A"/>
    <w:multiLevelType w:val="hybridMultilevel"/>
    <w:tmpl w:val="08F040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672A9C"/>
    <w:multiLevelType w:val="hybridMultilevel"/>
    <w:tmpl w:val="0FB05124"/>
    <w:lvl w:ilvl="0" w:tplc="7A1268C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7FA7B04"/>
    <w:multiLevelType w:val="hybridMultilevel"/>
    <w:tmpl w:val="288839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62F2252"/>
    <w:multiLevelType w:val="hybridMultilevel"/>
    <w:tmpl w:val="DBFCFEFE"/>
    <w:lvl w:ilvl="0" w:tplc="2E4A1D5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2E0E003C"/>
    <w:multiLevelType w:val="hybridMultilevel"/>
    <w:tmpl w:val="B2E45E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38D5C3D"/>
    <w:multiLevelType w:val="hybridMultilevel"/>
    <w:tmpl w:val="9E6031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65346C2"/>
    <w:multiLevelType w:val="hybridMultilevel"/>
    <w:tmpl w:val="6AF4A402"/>
    <w:lvl w:ilvl="0" w:tplc="080A0019">
      <w:start w:val="1"/>
      <w:numFmt w:val="lowerLetter"/>
      <w:lvlText w:val="%1."/>
      <w:lvlJc w:val="left"/>
      <w:pPr>
        <w:ind w:left="2495" w:hanging="360"/>
      </w:pPr>
    </w:lvl>
    <w:lvl w:ilvl="1" w:tplc="080A0019" w:tentative="1">
      <w:start w:val="1"/>
      <w:numFmt w:val="lowerLetter"/>
      <w:lvlText w:val="%2."/>
      <w:lvlJc w:val="left"/>
      <w:pPr>
        <w:ind w:left="3215" w:hanging="360"/>
      </w:pPr>
    </w:lvl>
    <w:lvl w:ilvl="2" w:tplc="080A001B" w:tentative="1">
      <w:start w:val="1"/>
      <w:numFmt w:val="lowerRoman"/>
      <w:lvlText w:val="%3."/>
      <w:lvlJc w:val="right"/>
      <w:pPr>
        <w:ind w:left="3935" w:hanging="180"/>
      </w:pPr>
    </w:lvl>
    <w:lvl w:ilvl="3" w:tplc="080A000F" w:tentative="1">
      <w:start w:val="1"/>
      <w:numFmt w:val="decimal"/>
      <w:lvlText w:val="%4."/>
      <w:lvlJc w:val="left"/>
      <w:pPr>
        <w:ind w:left="4655" w:hanging="360"/>
      </w:pPr>
    </w:lvl>
    <w:lvl w:ilvl="4" w:tplc="080A0019" w:tentative="1">
      <w:start w:val="1"/>
      <w:numFmt w:val="lowerLetter"/>
      <w:lvlText w:val="%5."/>
      <w:lvlJc w:val="left"/>
      <w:pPr>
        <w:ind w:left="5375" w:hanging="360"/>
      </w:pPr>
    </w:lvl>
    <w:lvl w:ilvl="5" w:tplc="080A001B" w:tentative="1">
      <w:start w:val="1"/>
      <w:numFmt w:val="lowerRoman"/>
      <w:lvlText w:val="%6."/>
      <w:lvlJc w:val="right"/>
      <w:pPr>
        <w:ind w:left="6095" w:hanging="180"/>
      </w:pPr>
    </w:lvl>
    <w:lvl w:ilvl="6" w:tplc="080A000F" w:tentative="1">
      <w:start w:val="1"/>
      <w:numFmt w:val="decimal"/>
      <w:lvlText w:val="%7."/>
      <w:lvlJc w:val="left"/>
      <w:pPr>
        <w:ind w:left="6815" w:hanging="360"/>
      </w:pPr>
    </w:lvl>
    <w:lvl w:ilvl="7" w:tplc="080A0019" w:tentative="1">
      <w:start w:val="1"/>
      <w:numFmt w:val="lowerLetter"/>
      <w:lvlText w:val="%8."/>
      <w:lvlJc w:val="left"/>
      <w:pPr>
        <w:ind w:left="7535" w:hanging="360"/>
      </w:pPr>
    </w:lvl>
    <w:lvl w:ilvl="8" w:tplc="080A001B" w:tentative="1">
      <w:start w:val="1"/>
      <w:numFmt w:val="lowerRoman"/>
      <w:lvlText w:val="%9."/>
      <w:lvlJc w:val="right"/>
      <w:pPr>
        <w:ind w:left="8255" w:hanging="180"/>
      </w:pPr>
    </w:lvl>
  </w:abstractNum>
  <w:abstractNum w:abstractNumId="7">
    <w:nsid w:val="45A807EF"/>
    <w:multiLevelType w:val="hybridMultilevel"/>
    <w:tmpl w:val="EE386AEE"/>
    <w:lvl w:ilvl="0" w:tplc="36E09296">
      <w:start w:val="1"/>
      <w:numFmt w:val="decimal"/>
      <w:lvlText w:val="%1."/>
      <w:lvlJc w:val="left"/>
      <w:pPr>
        <w:ind w:left="1440" w:hanging="36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505500A2"/>
    <w:multiLevelType w:val="hybridMultilevel"/>
    <w:tmpl w:val="256CE442"/>
    <w:lvl w:ilvl="0" w:tplc="8AAA0506">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2181677"/>
    <w:multiLevelType w:val="hybridMultilevel"/>
    <w:tmpl w:val="21202B12"/>
    <w:lvl w:ilvl="0" w:tplc="080A000F">
      <w:start w:val="1"/>
      <w:numFmt w:val="decimal"/>
      <w:lvlText w:val="%1."/>
      <w:lvlJc w:val="left"/>
      <w:pPr>
        <w:ind w:left="2421" w:hanging="360"/>
      </w:pPr>
      <w:rPr>
        <w:rFonts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10">
    <w:nsid w:val="5282790B"/>
    <w:multiLevelType w:val="hybridMultilevel"/>
    <w:tmpl w:val="D332B046"/>
    <w:lvl w:ilvl="0" w:tplc="080A0003">
      <w:start w:val="1"/>
      <w:numFmt w:val="bullet"/>
      <w:lvlText w:val="o"/>
      <w:lvlJc w:val="left"/>
      <w:pPr>
        <w:ind w:left="2421" w:hanging="360"/>
      </w:pPr>
      <w:rPr>
        <w:rFonts w:ascii="Courier New" w:hAnsi="Courier New" w:cs="Courier New"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11">
    <w:nsid w:val="621F0C48"/>
    <w:multiLevelType w:val="hybridMultilevel"/>
    <w:tmpl w:val="B2E45E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C272A76"/>
    <w:multiLevelType w:val="hybridMultilevel"/>
    <w:tmpl w:val="F348B72A"/>
    <w:lvl w:ilvl="0" w:tplc="A18CEE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DCE120B"/>
    <w:multiLevelType w:val="hybridMultilevel"/>
    <w:tmpl w:val="D0F8727E"/>
    <w:lvl w:ilvl="0" w:tplc="080A0003">
      <w:start w:val="1"/>
      <w:numFmt w:val="bullet"/>
      <w:lvlText w:val="o"/>
      <w:lvlJc w:val="left"/>
      <w:pPr>
        <w:ind w:left="2421" w:hanging="360"/>
      </w:pPr>
      <w:rPr>
        <w:rFonts w:ascii="Courier New" w:hAnsi="Courier New" w:cs="Courier New"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num w:numId="1">
    <w:abstractNumId w:val="12"/>
  </w:num>
  <w:num w:numId="2">
    <w:abstractNumId w:val="11"/>
  </w:num>
  <w:num w:numId="3">
    <w:abstractNumId w:val="3"/>
  </w:num>
  <w:num w:numId="4">
    <w:abstractNumId w:val="6"/>
  </w:num>
  <w:num w:numId="5">
    <w:abstractNumId w:val="13"/>
  </w:num>
  <w:num w:numId="6">
    <w:abstractNumId w:val="10"/>
  </w:num>
  <w:num w:numId="7">
    <w:abstractNumId w:val="0"/>
  </w:num>
  <w:num w:numId="8">
    <w:abstractNumId w:val="2"/>
  </w:num>
  <w:num w:numId="9">
    <w:abstractNumId w:val="1"/>
  </w:num>
  <w:num w:numId="10">
    <w:abstractNumId w:val="7"/>
  </w:num>
  <w:num w:numId="11">
    <w:abstractNumId w:val="4"/>
  </w:num>
  <w:num w:numId="12">
    <w:abstractNumId w:val="9"/>
  </w:num>
  <w:num w:numId="13">
    <w:abstractNumId w:val="8"/>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drawingGridHorizontalSpacing w:val="110"/>
  <w:displayHorizontalDrawingGridEvery w:val="2"/>
  <w:characterSpacingControl w:val="doNotCompress"/>
  <w:compat>
    <w:useFELayout/>
  </w:compat>
  <w:rsids>
    <w:rsidRoot w:val="00F602BB"/>
    <w:rsid w:val="000679F3"/>
    <w:rsid w:val="000D0372"/>
    <w:rsid w:val="00143DCC"/>
    <w:rsid w:val="001648D6"/>
    <w:rsid w:val="00195840"/>
    <w:rsid w:val="001962DD"/>
    <w:rsid w:val="00243CC3"/>
    <w:rsid w:val="00291394"/>
    <w:rsid w:val="002976E1"/>
    <w:rsid w:val="002E0C64"/>
    <w:rsid w:val="002E1778"/>
    <w:rsid w:val="002E4104"/>
    <w:rsid w:val="00317378"/>
    <w:rsid w:val="00332787"/>
    <w:rsid w:val="00354878"/>
    <w:rsid w:val="0038745B"/>
    <w:rsid w:val="003C4327"/>
    <w:rsid w:val="00421434"/>
    <w:rsid w:val="004B74DF"/>
    <w:rsid w:val="004D5740"/>
    <w:rsid w:val="004E7805"/>
    <w:rsid w:val="00504DEC"/>
    <w:rsid w:val="0051676B"/>
    <w:rsid w:val="00582522"/>
    <w:rsid w:val="005C0350"/>
    <w:rsid w:val="006926DE"/>
    <w:rsid w:val="006D7494"/>
    <w:rsid w:val="0070057E"/>
    <w:rsid w:val="007040D8"/>
    <w:rsid w:val="00726660"/>
    <w:rsid w:val="00785D78"/>
    <w:rsid w:val="007A278E"/>
    <w:rsid w:val="007C0BEE"/>
    <w:rsid w:val="007C0E3C"/>
    <w:rsid w:val="00812F8A"/>
    <w:rsid w:val="00822504"/>
    <w:rsid w:val="00826926"/>
    <w:rsid w:val="00856A73"/>
    <w:rsid w:val="009148E8"/>
    <w:rsid w:val="009924D2"/>
    <w:rsid w:val="009C0F05"/>
    <w:rsid w:val="009E3C1F"/>
    <w:rsid w:val="00A377DF"/>
    <w:rsid w:val="00A47F2C"/>
    <w:rsid w:val="00A60944"/>
    <w:rsid w:val="00AD019C"/>
    <w:rsid w:val="00AE17B7"/>
    <w:rsid w:val="00B66AAD"/>
    <w:rsid w:val="00B738D6"/>
    <w:rsid w:val="00B83896"/>
    <w:rsid w:val="00BD4F52"/>
    <w:rsid w:val="00C06037"/>
    <w:rsid w:val="00CA2362"/>
    <w:rsid w:val="00CE2659"/>
    <w:rsid w:val="00D82109"/>
    <w:rsid w:val="00E0295B"/>
    <w:rsid w:val="00E774AF"/>
    <w:rsid w:val="00E85EFD"/>
    <w:rsid w:val="00E86B32"/>
    <w:rsid w:val="00F05BD7"/>
    <w:rsid w:val="00F21747"/>
    <w:rsid w:val="00F602BB"/>
    <w:rsid w:val="00F93426"/>
    <w:rsid w:val="00FF11F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7B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21434"/>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2E0C64"/>
    <w:pPr>
      <w:ind w:left="720"/>
      <w:contextualSpacing/>
    </w:pPr>
  </w:style>
  <w:style w:type="character" w:styleId="Hipervnculo">
    <w:name w:val="Hyperlink"/>
    <w:basedOn w:val="Fuentedeprrafopredeter"/>
    <w:uiPriority w:val="99"/>
    <w:unhideWhenUsed/>
    <w:rsid w:val="004D574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9421293">
      <w:bodyDiv w:val="1"/>
      <w:marLeft w:val="0"/>
      <w:marRight w:val="0"/>
      <w:marTop w:val="0"/>
      <w:marBottom w:val="0"/>
      <w:divBdr>
        <w:top w:val="none" w:sz="0" w:space="0" w:color="auto"/>
        <w:left w:val="none" w:sz="0" w:space="0" w:color="auto"/>
        <w:bottom w:val="none" w:sz="0" w:space="0" w:color="auto"/>
        <w:right w:val="none" w:sz="0" w:space="0" w:color="auto"/>
      </w:divBdr>
    </w:div>
    <w:div w:id="531580263">
      <w:bodyDiv w:val="1"/>
      <w:marLeft w:val="0"/>
      <w:marRight w:val="0"/>
      <w:marTop w:val="0"/>
      <w:marBottom w:val="0"/>
      <w:divBdr>
        <w:top w:val="none" w:sz="0" w:space="0" w:color="auto"/>
        <w:left w:val="none" w:sz="0" w:space="0" w:color="auto"/>
        <w:bottom w:val="none" w:sz="0" w:space="0" w:color="auto"/>
        <w:right w:val="none" w:sz="0" w:space="0" w:color="auto"/>
      </w:divBdr>
    </w:div>
    <w:div w:id="924067833">
      <w:bodyDiv w:val="1"/>
      <w:marLeft w:val="0"/>
      <w:marRight w:val="0"/>
      <w:marTop w:val="0"/>
      <w:marBottom w:val="0"/>
      <w:divBdr>
        <w:top w:val="none" w:sz="0" w:space="0" w:color="auto"/>
        <w:left w:val="none" w:sz="0" w:space="0" w:color="auto"/>
        <w:bottom w:val="none" w:sz="0" w:space="0" w:color="auto"/>
        <w:right w:val="none" w:sz="0" w:space="0" w:color="auto"/>
      </w:divBdr>
      <w:divsChild>
        <w:div w:id="1381398004">
          <w:marLeft w:val="0"/>
          <w:marRight w:val="0"/>
          <w:marTop w:val="0"/>
          <w:marBottom w:val="0"/>
          <w:divBdr>
            <w:top w:val="none" w:sz="0" w:space="0" w:color="auto"/>
            <w:left w:val="none" w:sz="0" w:space="0" w:color="auto"/>
            <w:bottom w:val="none" w:sz="0" w:space="0" w:color="auto"/>
            <w:right w:val="none" w:sz="0" w:space="0" w:color="auto"/>
          </w:divBdr>
          <w:divsChild>
            <w:div w:id="662202321">
              <w:marLeft w:val="0"/>
              <w:marRight w:val="0"/>
              <w:marTop w:val="0"/>
              <w:marBottom w:val="0"/>
              <w:divBdr>
                <w:top w:val="none" w:sz="0" w:space="0" w:color="auto"/>
                <w:left w:val="none" w:sz="0" w:space="0" w:color="auto"/>
                <w:bottom w:val="none" w:sz="0" w:space="0" w:color="auto"/>
                <w:right w:val="none" w:sz="0" w:space="0" w:color="auto"/>
              </w:divBdr>
              <w:divsChild>
                <w:div w:id="1778213319">
                  <w:marLeft w:val="0"/>
                  <w:marRight w:val="0"/>
                  <w:marTop w:val="0"/>
                  <w:marBottom w:val="0"/>
                  <w:divBdr>
                    <w:top w:val="none" w:sz="0" w:space="0" w:color="auto"/>
                    <w:left w:val="none" w:sz="0" w:space="0" w:color="auto"/>
                    <w:bottom w:val="none" w:sz="0" w:space="0" w:color="auto"/>
                    <w:right w:val="none" w:sz="0" w:space="0" w:color="auto"/>
                  </w:divBdr>
                  <w:divsChild>
                    <w:div w:id="430972813">
                      <w:marLeft w:val="0"/>
                      <w:marRight w:val="0"/>
                      <w:marTop w:val="0"/>
                      <w:marBottom w:val="0"/>
                      <w:divBdr>
                        <w:top w:val="none" w:sz="0" w:space="0" w:color="auto"/>
                        <w:left w:val="none" w:sz="0" w:space="0" w:color="auto"/>
                        <w:bottom w:val="none" w:sz="0" w:space="0" w:color="auto"/>
                        <w:right w:val="none" w:sz="0" w:space="0" w:color="auto"/>
                      </w:divBdr>
                      <w:divsChild>
                        <w:div w:id="1106803171">
                          <w:marLeft w:val="0"/>
                          <w:marRight w:val="0"/>
                          <w:marTop w:val="0"/>
                          <w:marBottom w:val="0"/>
                          <w:divBdr>
                            <w:top w:val="none" w:sz="0" w:space="0" w:color="auto"/>
                            <w:left w:val="none" w:sz="0" w:space="0" w:color="auto"/>
                            <w:bottom w:val="none" w:sz="0" w:space="0" w:color="auto"/>
                            <w:right w:val="none" w:sz="0" w:space="0" w:color="auto"/>
                          </w:divBdr>
                          <w:divsChild>
                            <w:div w:id="1762873481">
                              <w:marLeft w:val="0"/>
                              <w:marRight w:val="0"/>
                              <w:marTop w:val="0"/>
                              <w:marBottom w:val="6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645024">
      <w:bodyDiv w:val="1"/>
      <w:marLeft w:val="0"/>
      <w:marRight w:val="0"/>
      <w:marTop w:val="0"/>
      <w:marBottom w:val="0"/>
      <w:divBdr>
        <w:top w:val="none" w:sz="0" w:space="0" w:color="auto"/>
        <w:left w:val="none" w:sz="0" w:space="0" w:color="auto"/>
        <w:bottom w:val="none" w:sz="0" w:space="0" w:color="auto"/>
        <w:right w:val="none" w:sz="0" w:space="0" w:color="auto"/>
      </w:divBdr>
    </w:div>
    <w:div w:id="2002267787">
      <w:bodyDiv w:val="1"/>
      <w:marLeft w:val="0"/>
      <w:marRight w:val="0"/>
      <w:marTop w:val="0"/>
      <w:marBottom w:val="0"/>
      <w:divBdr>
        <w:top w:val="none" w:sz="0" w:space="0" w:color="auto"/>
        <w:left w:val="none" w:sz="0" w:space="0" w:color="auto"/>
        <w:bottom w:val="none" w:sz="0" w:space="0" w:color="auto"/>
        <w:right w:val="none" w:sz="0" w:space="0" w:color="auto"/>
      </w:divBdr>
      <w:divsChild>
        <w:div w:id="1734809601">
          <w:marLeft w:val="0"/>
          <w:marRight w:val="0"/>
          <w:marTop w:val="0"/>
          <w:marBottom w:val="0"/>
          <w:divBdr>
            <w:top w:val="none" w:sz="0" w:space="0" w:color="auto"/>
            <w:left w:val="none" w:sz="0" w:space="0" w:color="auto"/>
            <w:bottom w:val="none" w:sz="0" w:space="0" w:color="auto"/>
            <w:right w:val="none" w:sz="0" w:space="0" w:color="auto"/>
          </w:divBdr>
          <w:divsChild>
            <w:div w:id="928736729">
              <w:marLeft w:val="0"/>
              <w:marRight w:val="0"/>
              <w:marTop w:val="0"/>
              <w:marBottom w:val="0"/>
              <w:divBdr>
                <w:top w:val="none" w:sz="0" w:space="0" w:color="auto"/>
                <w:left w:val="none" w:sz="0" w:space="0" w:color="auto"/>
                <w:bottom w:val="none" w:sz="0" w:space="0" w:color="auto"/>
                <w:right w:val="none" w:sz="0" w:space="0" w:color="auto"/>
              </w:divBdr>
              <w:divsChild>
                <w:div w:id="1484002183">
                  <w:marLeft w:val="0"/>
                  <w:marRight w:val="0"/>
                  <w:marTop w:val="0"/>
                  <w:marBottom w:val="0"/>
                  <w:divBdr>
                    <w:top w:val="none" w:sz="0" w:space="0" w:color="auto"/>
                    <w:left w:val="none" w:sz="0" w:space="0" w:color="auto"/>
                    <w:bottom w:val="none" w:sz="0" w:space="0" w:color="auto"/>
                    <w:right w:val="none" w:sz="0" w:space="0" w:color="auto"/>
                  </w:divBdr>
                  <w:divsChild>
                    <w:div w:id="89594614">
                      <w:marLeft w:val="0"/>
                      <w:marRight w:val="0"/>
                      <w:marTop w:val="0"/>
                      <w:marBottom w:val="0"/>
                      <w:divBdr>
                        <w:top w:val="none" w:sz="0" w:space="0" w:color="auto"/>
                        <w:left w:val="none" w:sz="0" w:space="0" w:color="auto"/>
                        <w:bottom w:val="none" w:sz="0" w:space="0" w:color="auto"/>
                        <w:right w:val="none" w:sz="0" w:space="0" w:color="auto"/>
                      </w:divBdr>
                      <w:divsChild>
                        <w:div w:id="2024235452">
                          <w:marLeft w:val="0"/>
                          <w:marRight w:val="0"/>
                          <w:marTop w:val="0"/>
                          <w:marBottom w:val="0"/>
                          <w:divBdr>
                            <w:top w:val="none" w:sz="0" w:space="0" w:color="auto"/>
                            <w:left w:val="none" w:sz="0" w:space="0" w:color="auto"/>
                            <w:bottom w:val="none" w:sz="0" w:space="0" w:color="auto"/>
                            <w:right w:val="none" w:sz="0" w:space="0" w:color="auto"/>
                          </w:divBdr>
                          <w:divsChild>
                            <w:div w:id="539512774">
                              <w:marLeft w:val="0"/>
                              <w:marRight w:val="0"/>
                              <w:marTop w:val="0"/>
                              <w:marBottom w:val="6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epcg2018.202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lajomulco.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1CFB6-6C01-4EEE-BDE4-84EB77CC1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1832</Words>
  <Characters>10076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TLJ0013</dc:creator>
  <cp:lastModifiedBy>TLJ0013</cp:lastModifiedBy>
  <cp:revision>16</cp:revision>
  <cp:lastPrinted>2020-07-29T19:40:00Z</cp:lastPrinted>
  <dcterms:created xsi:type="dcterms:W3CDTF">2020-07-24T20:32:00Z</dcterms:created>
  <dcterms:modified xsi:type="dcterms:W3CDTF">2020-08-28T19:44:00Z</dcterms:modified>
</cp:coreProperties>
</file>