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- - - - - - - -</w:t>
      </w:r>
      <w:r w:rsidR="00187AEC">
        <w:rPr>
          <w:rFonts w:ascii="Arial" w:eastAsia="Arial" w:hAnsi="Arial" w:cs="Arial"/>
          <w:sz w:val="24"/>
          <w:szCs w:val="24"/>
        </w:rPr>
        <w:t xml:space="preserve"> - - - - - - </w:t>
      </w:r>
      <w:r w:rsidR="00187AEC" w:rsidRPr="0074313C">
        <w:rPr>
          <w:rFonts w:ascii="Arial" w:eastAsia="Arial" w:hAnsi="Arial" w:cs="Arial"/>
          <w:b/>
          <w:sz w:val="24"/>
          <w:szCs w:val="24"/>
        </w:rPr>
        <w:t>ACTA NÚMERO CMPC/01/2021</w:t>
      </w:r>
      <w:r>
        <w:rPr>
          <w:rFonts w:ascii="Arial" w:eastAsia="Arial" w:hAnsi="Arial" w:cs="Arial"/>
          <w:sz w:val="24"/>
          <w:szCs w:val="24"/>
        </w:rPr>
        <w:t xml:space="preserve"> - - - - - - - - - - - - - - - - - - </w:t>
      </w:r>
    </w:p>
    <w:p w:rsidR="00203640" w:rsidRDefault="00187AEC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- - - - ACTA DE LA PRIMERA </w:t>
      </w:r>
      <w:r w:rsidR="001A7637">
        <w:rPr>
          <w:rFonts w:ascii="Arial" w:eastAsia="Arial" w:hAnsi="Arial" w:cs="Arial"/>
          <w:sz w:val="24"/>
          <w:szCs w:val="24"/>
        </w:rPr>
        <w:t xml:space="preserve"> SESIÓN ORDINARIA DEL CONSEJO MUNICIPAL DE PARTICIPACIÓN CIUDADANA DE TLAJOMULCO DE ZÚÑI</w:t>
      </w:r>
      <w:r>
        <w:rPr>
          <w:rFonts w:ascii="Arial" w:eastAsia="Arial" w:hAnsi="Arial" w:cs="Arial"/>
          <w:sz w:val="24"/>
          <w:szCs w:val="24"/>
        </w:rPr>
        <w:t xml:space="preserve">GA, JALISCO. CELEBRADA EL DÍA 29 </w:t>
      </w:r>
      <w:r w:rsidR="006619CB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MARZO DEL AÑO 2021</w:t>
      </w:r>
      <w:r w:rsidR="001A7637">
        <w:rPr>
          <w:rFonts w:ascii="Arial" w:eastAsia="Arial" w:hAnsi="Arial" w:cs="Arial"/>
          <w:sz w:val="24"/>
          <w:szCs w:val="24"/>
        </w:rPr>
        <w:t xml:space="preserve">. - - - - - - - - - - - - - - - - </w:t>
      </w:r>
    </w:p>
    <w:p w:rsidR="00203640" w:rsidRPr="006619CB" w:rsidRDefault="001A7637">
      <w:pPr>
        <w:pStyle w:val="Normal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En el municipio de Tlajomulco de Zúñiga, Jalisco y a efectos de celebrar una SESIÓN ORDINARIA DEL CONSEJO MUNICIPAL DE PARTICIPACIÓN CIUDADANA,</w:t>
      </w:r>
      <w:r w:rsidR="00187AEC">
        <w:rPr>
          <w:rFonts w:ascii="Arial" w:eastAsia="Arial" w:hAnsi="Arial" w:cs="Arial"/>
          <w:sz w:val="24"/>
          <w:szCs w:val="24"/>
        </w:rPr>
        <w:t xml:space="preserve"> de manera virtual,</w:t>
      </w:r>
      <w:r>
        <w:rPr>
          <w:rFonts w:ascii="Arial" w:eastAsia="Arial" w:hAnsi="Arial" w:cs="Arial"/>
          <w:sz w:val="24"/>
          <w:szCs w:val="24"/>
        </w:rPr>
        <w:t xml:space="preserve"> con fundamento en los artículos 326 fracción II, 341, 342, 343, 345, 346 y 347 del Reglamento de Participación Ciudadana para la Gobernanza del Municipio de Tlajomulco de Zúñiga, Jalisco,</w:t>
      </w:r>
      <w:r w:rsidR="006619CB">
        <w:rPr>
          <w:rFonts w:ascii="Arial" w:eastAsia="Arial" w:hAnsi="Arial" w:cs="Arial"/>
          <w:sz w:val="24"/>
          <w:szCs w:val="24"/>
        </w:rPr>
        <w:t xml:space="preserve"> </w:t>
      </w:r>
      <w:r w:rsidR="009F48A4">
        <w:rPr>
          <w:rFonts w:ascii="Arial" w:hAnsi="Arial" w:cs="Arial"/>
          <w:sz w:val="24"/>
          <w:szCs w:val="24"/>
          <w:lang w:val="es-ES"/>
        </w:rPr>
        <w:t>se reúnen las personas integrantes del Consejo</w:t>
      </w:r>
      <w:r w:rsidR="006619CB" w:rsidRPr="00917710">
        <w:rPr>
          <w:rFonts w:ascii="Arial" w:hAnsi="Arial" w:cs="Arial"/>
          <w:sz w:val="24"/>
          <w:szCs w:val="24"/>
          <w:lang w:val="es-ES"/>
        </w:rPr>
        <w:t xml:space="preserve"> desarrollando la Sesión</w:t>
      </w:r>
      <w:r w:rsidR="00187AEC">
        <w:rPr>
          <w:rFonts w:ascii="Arial" w:hAnsi="Arial" w:cs="Arial"/>
          <w:sz w:val="24"/>
          <w:szCs w:val="24"/>
          <w:lang w:val="es-ES"/>
        </w:rPr>
        <w:t xml:space="preserve"> </w:t>
      </w:r>
      <w:r w:rsidR="006619CB" w:rsidRPr="00917710">
        <w:rPr>
          <w:rFonts w:ascii="Arial" w:hAnsi="Arial" w:cs="Arial"/>
          <w:sz w:val="24"/>
          <w:szCs w:val="24"/>
          <w:lang w:val="es-ES"/>
        </w:rPr>
        <w:t>de la siguiente manera: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PRIMER PUNTO DEL ORDEN DEL DÍA. </w:t>
      </w:r>
      <w:r>
        <w:rPr>
          <w:rFonts w:ascii="Arial" w:eastAsia="Arial" w:hAnsi="Arial" w:cs="Arial"/>
          <w:sz w:val="24"/>
          <w:szCs w:val="24"/>
        </w:rPr>
        <w:t>Lista de asistencia para la verificación y declaración del quórum legal para sesionar. - - - - - - - - - - - - - - - - - -</w:t>
      </w:r>
      <w:r w:rsidR="003C383D">
        <w:rPr>
          <w:rFonts w:ascii="Arial" w:eastAsia="Arial" w:hAnsi="Arial" w:cs="Arial"/>
          <w:sz w:val="24"/>
          <w:szCs w:val="24"/>
        </w:rPr>
        <w:t xml:space="preserve"> - - -  - - - --  - </w:t>
      </w:r>
      <w:r>
        <w:rPr>
          <w:rFonts w:ascii="Arial" w:eastAsia="Arial" w:hAnsi="Arial" w:cs="Arial"/>
          <w:sz w:val="24"/>
          <w:szCs w:val="24"/>
        </w:rPr>
        <w:t> </w:t>
      </w:r>
    </w:p>
    <w:p w:rsidR="00203640" w:rsidRDefault="009F48A4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7637">
        <w:rPr>
          <w:rFonts w:ascii="Arial" w:eastAsia="Arial" w:hAnsi="Arial" w:cs="Arial"/>
          <w:b/>
          <w:sz w:val="24"/>
          <w:szCs w:val="24"/>
        </w:rPr>
        <w:t>residente:</w:t>
      </w:r>
      <w:r w:rsidR="003C383D">
        <w:rPr>
          <w:rFonts w:ascii="Arial" w:eastAsia="Arial" w:hAnsi="Arial" w:cs="Arial"/>
          <w:b/>
          <w:sz w:val="24"/>
          <w:szCs w:val="24"/>
        </w:rPr>
        <w:t xml:space="preserve"> </w:t>
      </w:r>
      <w:r w:rsidR="00187AEC">
        <w:rPr>
          <w:rFonts w:ascii="Arial" w:eastAsia="Arial" w:hAnsi="Arial" w:cs="Arial"/>
          <w:sz w:val="24"/>
          <w:szCs w:val="24"/>
        </w:rPr>
        <w:t>Siendo las 10:</w:t>
      </w:r>
      <w:r w:rsidR="009904E8">
        <w:rPr>
          <w:rFonts w:ascii="Arial" w:eastAsia="Arial" w:hAnsi="Arial" w:cs="Arial"/>
          <w:sz w:val="24"/>
          <w:szCs w:val="24"/>
        </w:rPr>
        <w:t>30 diez horas con treinta</w:t>
      </w:r>
      <w:r w:rsidR="006619CB">
        <w:rPr>
          <w:rFonts w:ascii="Arial" w:eastAsia="Arial" w:hAnsi="Arial" w:cs="Arial"/>
          <w:sz w:val="24"/>
          <w:szCs w:val="24"/>
        </w:rPr>
        <w:t xml:space="preserve"> </w:t>
      </w:r>
      <w:r w:rsidR="009904E8">
        <w:rPr>
          <w:rFonts w:ascii="Arial" w:eastAsia="Arial" w:hAnsi="Arial" w:cs="Arial"/>
          <w:sz w:val="24"/>
          <w:szCs w:val="24"/>
        </w:rPr>
        <w:t>minutos del día 29 de marzo</w:t>
      </w:r>
      <w:r w:rsidR="001A7637">
        <w:rPr>
          <w:rFonts w:ascii="Arial" w:eastAsia="Arial" w:hAnsi="Arial" w:cs="Arial"/>
          <w:sz w:val="24"/>
          <w:szCs w:val="24"/>
        </w:rPr>
        <w:t xml:space="preserve"> de</w:t>
      </w:r>
      <w:r w:rsidR="009904E8">
        <w:rPr>
          <w:rFonts w:ascii="Arial" w:eastAsia="Arial" w:hAnsi="Arial" w:cs="Arial"/>
          <w:sz w:val="24"/>
          <w:szCs w:val="24"/>
        </w:rPr>
        <w:t>l 2021</w:t>
      </w:r>
      <w:r w:rsidR="001A7637">
        <w:rPr>
          <w:rFonts w:ascii="Arial" w:eastAsia="Arial" w:hAnsi="Arial" w:cs="Arial"/>
          <w:sz w:val="24"/>
          <w:szCs w:val="24"/>
        </w:rPr>
        <w:t xml:space="preserve"> damos inicio a la sesión ordinaria del Consejo Municipal de Participació</w:t>
      </w:r>
      <w:r w:rsidR="001C0610">
        <w:rPr>
          <w:rFonts w:ascii="Arial" w:eastAsia="Arial" w:hAnsi="Arial" w:cs="Arial"/>
          <w:sz w:val="24"/>
          <w:szCs w:val="24"/>
        </w:rPr>
        <w:t xml:space="preserve">n Ciudadana. - - - - - - - - - - - --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como </w:t>
      </w:r>
      <w:r w:rsidRPr="009E2584">
        <w:rPr>
          <w:rFonts w:ascii="Arial" w:eastAsia="Arial" w:hAnsi="Arial" w:cs="Arial"/>
          <w:b/>
          <w:sz w:val="24"/>
          <w:szCs w:val="24"/>
        </w:rPr>
        <w:t>PRIMER PUNTO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F48A4">
        <w:rPr>
          <w:rFonts w:ascii="Arial" w:eastAsia="Arial" w:hAnsi="Arial" w:cs="Arial"/>
          <w:sz w:val="24"/>
          <w:szCs w:val="24"/>
        </w:rPr>
        <w:t>del Orden del D</w:t>
      </w:r>
      <w:r w:rsidR="006619CB">
        <w:rPr>
          <w:rFonts w:ascii="Arial" w:eastAsia="Arial" w:hAnsi="Arial" w:cs="Arial"/>
          <w:sz w:val="24"/>
          <w:szCs w:val="24"/>
        </w:rPr>
        <w:t xml:space="preserve">ía le solicito al </w:t>
      </w:r>
      <w:r w:rsidR="009F48A4">
        <w:rPr>
          <w:rFonts w:ascii="Arial" w:eastAsia="Arial" w:hAnsi="Arial" w:cs="Arial"/>
          <w:sz w:val="24"/>
          <w:szCs w:val="24"/>
        </w:rPr>
        <w:t>Secretario T</w:t>
      </w:r>
      <w:r>
        <w:rPr>
          <w:rFonts w:ascii="Arial" w:eastAsia="Arial" w:hAnsi="Arial" w:cs="Arial"/>
          <w:sz w:val="24"/>
          <w:szCs w:val="24"/>
        </w:rPr>
        <w:t xml:space="preserve">écnico el </w:t>
      </w:r>
      <w:r w:rsidR="009E2584">
        <w:rPr>
          <w:rFonts w:ascii="Arial" w:eastAsia="Arial" w:hAnsi="Arial" w:cs="Arial"/>
          <w:sz w:val="24"/>
          <w:szCs w:val="24"/>
        </w:rPr>
        <w:t>Lic.</w:t>
      </w:r>
      <w:r>
        <w:rPr>
          <w:rFonts w:ascii="Arial" w:eastAsia="Arial" w:hAnsi="Arial" w:cs="Arial"/>
          <w:sz w:val="24"/>
          <w:szCs w:val="24"/>
        </w:rPr>
        <w:t xml:space="preserve"> Armando Bollaín</w:t>
      </w:r>
      <w:r w:rsidR="003C383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proceda a pasar lista de asistencia para la verificación y declaración de quórum legal para sesionar. - - - - - - - - - - - - - 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</w:t>
      </w:r>
      <w:r w:rsidR="009F48A4">
        <w:rPr>
          <w:rFonts w:ascii="Arial" w:eastAsia="Arial" w:hAnsi="Arial" w:cs="Arial"/>
          <w:b/>
          <w:sz w:val="24"/>
          <w:szCs w:val="24"/>
        </w:rPr>
        <w:t>o Bollaín y Goytia Balderrama, Secretario T</w:t>
      </w:r>
      <w:r>
        <w:rPr>
          <w:rFonts w:ascii="Arial" w:eastAsia="Arial" w:hAnsi="Arial" w:cs="Arial"/>
          <w:b/>
          <w:sz w:val="24"/>
          <w:szCs w:val="24"/>
        </w:rPr>
        <w:t xml:space="preserve">écnico: </w:t>
      </w:r>
      <w:r w:rsidR="003C383D">
        <w:rPr>
          <w:rFonts w:ascii="Arial" w:eastAsia="Arial" w:hAnsi="Arial" w:cs="Arial"/>
          <w:sz w:val="24"/>
          <w:szCs w:val="24"/>
        </w:rPr>
        <w:t>Buenos días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1C0610">
        <w:rPr>
          <w:rFonts w:ascii="Arial" w:eastAsia="Arial" w:hAnsi="Arial" w:cs="Arial"/>
          <w:sz w:val="24"/>
          <w:szCs w:val="24"/>
        </w:rPr>
        <w:t xml:space="preserve"> todas y todos, procedo a pasar la lista a asistencia</w:t>
      </w:r>
      <w:r>
        <w:rPr>
          <w:rFonts w:ascii="Arial" w:eastAsia="Arial" w:hAnsi="Arial" w:cs="Arial"/>
          <w:sz w:val="24"/>
          <w:szCs w:val="24"/>
        </w:rPr>
        <w:t xml:space="preserve">. - - - - - - - - - - - - - - - - - - </w:t>
      </w:r>
    </w:p>
    <w:p w:rsidR="00203640" w:rsidRDefault="009F48A4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Ing. Juan Marcos Sánchez Nava, Consejero Presidente – Presente </w:t>
      </w:r>
      <w:r w:rsidR="001A7637">
        <w:rPr>
          <w:rFonts w:ascii="Arial" w:eastAsia="Arial" w:hAnsi="Arial" w:cs="Arial"/>
          <w:sz w:val="24"/>
          <w:szCs w:val="24"/>
        </w:rPr>
        <w:t xml:space="preserve">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María Velia Reyes L</w:t>
      </w:r>
      <w:r w:rsidR="009F48A4">
        <w:rPr>
          <w:rFonts w:ascii="Arial" w:eastAsia="Arial" w:hAnsi="Arial" w:cs="Arial"/>
          <w:sz w:val="24"/>
          <w:szCs w:val="24"/>
        </w:rPr>
        <w:t>ópez, Consejera V</w:t>
      </w:r>
      <w:r w:rsidR="00153EAA">
        <w:rPr>
          <w:rFonts w:ascii="Arial" w:eastAsia="Arial" w:hAnsi="Arial" w:cs="Arial"/>
          <w:sz w:val="24"/>
          <w:szCs w:val="24"/>
        </w:rPr>
        <w:t>ocal – Ausente</w:t>
      </w:r>
      <w:r>
        <w:rPr>
          <w:rFonts w:ascii="Arial" w:eastAsia="Arial" w:hAnsi="Arial" w:cs="Arial"/>
          <w:sz w:val="24"/>
          <w:szCs w:val="24"/>
        </w:rPr>
        <w:t xml:space="preserve"> - - - - - </w:t>
      </w:r>
      <w:r w:rsidR="009F48A4">
        <w:rPr>
          <w:rFonts w:ascii="Arial" w:eastAsia="Arial" w:hAnsi="Arial" w:cs="Arial"/>
          <w:sz w:val="24"/>
          <w:szCs w:val="24"/>
        </w:rPr>
        <w:t xml:space="preserve">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 Lucia Gómez González, </w:t>
      </w:r>
      <w:r w:rsidR="009F48A4">
        <w:rPr>
          <w:rFonts w:ascii="Arial" w:eastAsia="Arial" w:hAnsi="Arial" w:cs="Arial"/>
          <w:sz w:val="24"/>
          <w:szCs w:val="24"/>
        </w:rPr>
        <w:t>Consejera V</w:t>
      </w:r>
      <w:r>
        <w:rPr>
          <w:rFonts w:ascii="Arial" w:eastAsia="Arial" w:hAnsi="Arial" w:cs="Arial"/>
          <w:sz w:val="24"/>
          <w:szCs w:val="24"/>
        </w:rPr>
        <w:t>ocal – Presente - - - -</w:t>
      </w:r>
      <w:r w:rsidR="009F48A4">
        <w:rPr>
          <w:rFonts w:ascii="Arial" w:eastAsia="Arial" w:hAnsi="Arial" w:cs="Arial"/>
          <w:sz w:val="24"/>
          <w:szCs w:val="24"/>
        </w:rPr>
        <w:t xml:space="preserve"> - - - - - - - - - - - - - - </w:t>
      </w:r>
    </w:p>
    <w:p w:rsidR="00203640" w:rsidRDefault="009F48A4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Fernando Oropeza Serna, Consejero V</w:t>
      </w:r>
      <w:r w:rsidR="001A7637">
        <w:rPr>
          <w:rFonts w:ascii="Arial" w:eastAsia="Arial" w:hAnsi="Arial" w:cs="Arial"/>
          <w:sz w:val="24"/>
          <w:szCs w:val="24"/>
        </w:rPr>
        <w:t xml:space="preserve">ocal – Presente - </w:t>
      </w:r>
      <w:r>
        <w:rPr>
          <w:rFonts w:ascii="Arial" w:eastAsia="Arial" w:hAnsi="Arial" w:cs="Arial"/>
          <w:sz w:val="24"/>
          <w:szCs w:val="24"/>
        </w:rPr>
        <w:t xml:space="preserve">- - - - - - - - - - - - - - - </w:t>
      </w:r>
    </w:p>
    <w:p w:rsidR="00203640" w:rsidRDefault="009F48A4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Annette Marie Álvarez Mendoza, Consejera V</w:t>
      </w:r>
      <w:r w:rsidR="001A7637">
        <w:rPr>
          <w:rFonts w:ascii="Arial" w:eastAsia="Arial" w:hAnsi="Arial" w:cs="Arial"/>
          <w:sz w:val="24"/>
          <w:szCs w:val="24"/>
        </w:rPr>
        <w:t>ocal – Presente</w:t>
      </w:r>
      <w:r>
        <w:rPr>
          <w:rFonts w:ascii="Arial" w:eastAsia="Arial" w:hAnsi="Arial" w:cs="Arial"/>
          <w:sz w:val="24"/>
          <w:szCs w:val="24"/>
        </w:rPr>
        <w:t xml:space="preserve"> 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Alfon</w:t>
      </w:r>
      <w:r w:rsidR="001C0610">
        <w:rPr>
          <w:rFonts w:ascii="Arial" w:eastAsia="Arial" w:hAnsi="Arial" w:cs="Arial"/>
          <w:sz w:val="24"/>
          <w:szCs w:val="24"/>
        </w:rPr>
        <w:t>so Peña Ra</w:t>
      </w:r>
      <w:r w:rsidR="009F48A4">
        <w:rPr>
          <w:rFonts w:ascii="Arial" w:eastAsia="Arial" w:hAnsi="Arial" w:cs="Arial"/>
          <w:sz w:val="24"/>
          <w:szCs w:val="24"/>
        </w:rPr>
        <w:t>mírez, Consejero V</w:t>
      </w:r>
      <w:r w:rsidR="009904E8">
        <w:rPr>
          <w:rFonts w:ascii="Arial" w:eastAsia="Arial" w:hAnsi="Arial" w:cs="Arial"/>
          <w:sz w:val="24"/>
          <w:szCs w:val="24"/>
        </w:rPr>
        <w:t>ocal – Presente</w:t>
      </w:r>
      <w:r>
        <w:rPr>
          <w:rFonts w:ascii="Arial" w:eastAsia="Arial" w:hAnsi="Arial" w:cs="Arial"/>
          <w:sz w:val="24"/>
          <w:szCs w:val="24"/>
        </w:rPr>
        <w:t xml:space="preserve"> - - - - - - - - - - - - - - - - -</w:t>
      </w:r>
      <w:r w:rsidR="009F48A4">
        <w:rPr>
          <w:rFonts w:ascii="Arial" w:eastAsia="Arial" w:hAnsi="Arial" w:cs="Arial"/>
          <w:sz w:val="24"/>
          <w:szCs w:val="24"/>
        </w:rPr>
        <w:t xml:space="preserve"> - -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C061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Rodolfo Rosales</w:t>
      </w:r>
      <w:r w:rsidR="001C0610">
        <w:rPr>
          <w:rFonts w:ascii="Arial" w:eastAsia="Arial" w:hAnsi="Arial" w:cs="Arial"/>
          <w:sz w:val="24"/>
          <w:szCs w:val="24"/>
        </w:rPr>
        <w:t xml:space="preserve"> Mac</w:t>
      </w:r>
      <w:r w:rsidR="009F48A4">
        <w:rPr>
          <w:rFonts w:ascii="Arial" w:eastAsia="Arial" w:hAnsi="Arial" w:cs="Arial"/>
          <w:sz w:val="24"/>
          <w:szCs w:val="24"/>
        </w:rPr>
        <w:t>hain, Consejero V</w:t>
      </w:r>
      <w:r w:rsidR="009904E8">
        <w:rPr>
          <w:rFonts w:ascii="Arial" w:eastAsia="Arial" w:hAnsi="Arial" w:cs="Arial"/>
          <w:sz w:val="24"/>
          <w:szCs w:val="24"/>
        </w:rPr>
        <w:t>ocal – Ausente</w:t>
      </w:r>
      <w:r>
        <w:rPr>
          <w:rFonts w:ascii="Arial" w:eastAsia="Arial" w:hAnsi="Arial" w:cs="Arial"/>
          <w:sz w:val="24"/>
          <w:szCs w:val="24"/>
        </w:rPr>
        <w:t xml:space="preserve"> - - - - - -</w:t>
      </w:r>
      <w:r w:rsidR="001C0610">
        <w:rPr>
          <w:rFonts w:ascii="Arial" w:eastAsia="Arial" w:hAnsi="Arial" w:cs="Arial"/>
          <w:sz w:val="24"/>
          <w:szCs w:val="24"/>
        </w:rPr>
        <w:t xml:space="preserve">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 w:rsidR="00153EAA">
        <w:rPr>
          <w:rFonts w:ascii="Arial" w:eastAsia="Arial" w:hAnsi="Arial" w:cs="Arial"/>
          <w:sz w:val="24"/>
          <w:szCs w:val="24"/>
        </w:rPr>
        <w:t xml:space="preserve"> hace constar la asistencia de 5</w:t>
      </w:r>
      <w:r w:rsidR="009F48A4">
        <w:rPr>
          <w:rFonts w:ascii="Arial" w:eastAsia="Arial" w:hAnsi="Arial" w:cs="Arial"/>
          <w:sz w:val="24"/>
          <w:szCs w:val="24"/>
        </w:rPr>
        <w:t xml:space="preserve"> de la</w:t>
      </w:r>
      <w:r>
        <w:rPr>
          <w:rFonts w:ascii="Arial" w:eastAsia="Arial" w:hAnsi="Arial" w:cs="Arial"/>
          <w:sz w:val="24"/>
          <w:szCs w:val="24"/>
        </w:rPr>
        <w:t xml:space="preserve">s 7 </w:t>
      </w:r>
      <w:r w:rsidR="009F48A4">
        <w:rPr>
          <w:rFonts w:ascii="Arial" w:eastAsia="Arial" w:hAnsi="Arial" w:cs="Arial"/>
          <w:sz w:val="24"/>
          <w:szCs w:val="24"/>
        </w:rPr>
        <w:t>personas consejera</w:t>
      </w:r>
      <w:r>
        <w:rPr>
          <w:rFonts w:ascii="Arial" w:eastAsia="Arial" w:hAnsi="Arial" w:cs="Arial"/>
          <w:sz w:val="24"/>
          <w:szCs w:val="24"/>
        </w:rPr>
        <w:t>s por lo que ex</w:t>
      </w:r>
      <w:r w:rsidR="009904E8">
        <w:rPr>
          <w:rFonts w:ascii="Arial" w:eastAsia="Arial" w:hAnsi="Arial" w:cs="Arial"/>
          <w:sz w:val="24"/>
          <w:szCs w:val="24"/>
        </w:rPr>
        <w:t>iste quórum legal para sesionar.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</w:t>
      </w:r>
      <w:r w:rsidR="009F48A4">
        <w:rPr>
          <w:rFonts w:ascii="Arial" w:eastAsia="Arial" w:hAnsi="Arial" w:cs="Arial"/>
          <w:sz w:val="24"/>
          <w:szCs w:val="24"/>
        </w:rPr>
        <w:t xml:space="preserve">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SEGUNDO PUNTO DEL ORDEN DEL DÍA. </w:t>
      </w:r>
      <w:r>
        <w:rPr>
          <w:rFonts w:ascii="Arial" w:eastAsia="Arial" w:hAnsi="Arial" w:cs="Arial"/>
          <w:sz w:val="24"/>
          <w:szCs w:val="24"/>
        </w:rPr>
        <w:t xml:space="preserve">Lectura y aprobación del </w:t>
      </w:r>
      <w:r w:rsidR="009F48A4">
        <w:rPr>
          <w:rFonts w:ascii="Arial" w:eastAsia="Arial" w:hAnsi="Arial" w:cs="Arial"/>
          <w:sz w:val="24"/>
          <w:szCs w:val="24"/>
        </w:rPr>
        <w:t>Orden del D</w:t>
      </w:r>
      <w:r>
        <w:rPr>
          <w:rFonts w:ascii="Arial" w:eastAsia="Arial" w:hAnsi="Arial" w:cs="Arial"/>
          <w:sz w:val="24"/>
          <w:szCs w:val="24"/>
        </w:rPr>
        <w:t xml:space="preserve">ía. - - - - - - - - - - - - - - - - - - - - - - - - - - - - - - - - - - - - - - - - - - - - - - - - - - - - - - - </w:t>
      </w:r>
    </w:p>
    <w:p w:rsidR="00CA5E4E" w:rsidRDefault="009F48A4" w:rsidP="00CA5E4E">
      <w:pPr>
        <w:rPr>
          <w:rFonts w:ascii="Arial" w:eastAsia="Arial" w:hAnsi="Arial" w:cs="Arial"/>
          <w:b/>
          <w:sz w:val="24"/>
          <w:szCs w:val="24"/>
        </w:rPr>
      </w:pPr>
      <w:r w:rsidRPr="00153EAA">
        <w:rPr>
          <w:rFonts w:ascii="Arial" w:hAnsi="Arial" w:cs="Arial"/>
          <w:b/>
          <w:sz w:val="24"/>
          <w:szCs w:val="24"/>
          <w:lang w:val="es-ES"/>
        </w:rPr>
        <w:t>Juan Marcos Sánchez Nava, Consejero P</w:t>
      </w:r>
      <w:r w:rsidR="00CA5E4E" w:rsidRPr="00153EAA">
        <w:rPr>
          <w:rFonts w:ascii="Arial" w:hAnsi="Arial" w:cs="Arial"/>
          <w:b/>
          <w:sz w:val="24"/>
          <w:szCs w:val="24"/>
          <w:lang w:val="es-ES"/>
        </w:rPr>
        <w:t>residente:</w:t>
      </w:r>
      <w:r w:rsidR="00CA5E4E" w:rsidRPr="00503804">
        <w:rPr>
          <w:rFonts w:ascii="Arial" w:hAnsi="Arial" w:cs="Arial"/>
          <w:sz w:val="24"/>
          <w:szCs w:val="24"/>
          <w:lang w:val="es-ES"/>
        </w:rPr>
        <w:t xml:space="preserve"> Muy bien, gracias, en el </w:t>
      </w:r>
      <w:r w:rsidR="00CA5E4E">
        <w:rPr>
          <w:rFonts w:ascii="Arial" w:hAnsi="Arial" w:cs="Arial"/>
          <w:sz w:val="24"/>
          <w:szCs w:val="24"/>
          <w:lang w:val="es-ES"/>
        </w:rPr>
        <w:t>desahogo del segundo punto del O</w:t>
      </w:r>
      <w:r w:rsidR="00CA5E4E" w:rsidRPr="00503804">
        <w:rPr>
          <w:rFonts w:ascii="Arial" w:hAnsi="Arial" w:cs="Arial"/>
          <w:sz w:val="24"/>
          <w:szCs w:val="24"/>
          <w:lang w:val="es-ES"/>
        </w:rPr>
        <w:t>rden del</w:t>
      </w:r>
      <w:r w:rsidR="00CA5E4E">
        <w:rPr>
          <w:rFonts w:ascii="Arial" w:hAnsi="Arial" w:cs="Arial"/>
          <w:sz w:val="24"/>
          <w:szCs w:val="24"/>
          <w:lang w:val="es-ES"/>
        </w:rPr>
        <w:t xml:space="preserve"> D</w:t>
      </w:r>
      <w:r w:rsidR="00CA5E4E" w:rsidRPr="00503804">
        <w:rPr>
          <w:rFonts w:ascii="Arial" w:hAnsi="Arial" w:cs="Arial"/>
          <w:sz w:val="24"/>
          <w:szCs w:val="24"/>
          <w:lang w:val="es-ES"/>
        </w:rPr>
        <w:t>ía, le solicito al Secretario Técnico de lec</w:t>
      </w:r>
      <w:r w:rsidR="00153EAA">
        <w:rPr>
          <w:rFonts w:ascii="Arial" w:hAnsi="Arial" w:cs="Arial"/>
          <w:sz w:val="24"/>
          <w:szCs w:val="24"/>
          <w:lang w:val="es-ES"/>
        </w:rPr>
        <w:t>tura al mismo</w:t>
      </w:r>
      <w:r w:rsidR="00CA5E4E">
        <w:rPr>
          <w:rFonts w:ascii="Arial" w:hAnsi="Arial" w:cs="Arial"/>
          <w:sz w:val="24"/>
          <w:szCs w:val="24"/>
          <w:lang w:val="es-ES"/>
        </w:rPr>
        <w:t>. - - - - - - -  - - - - - - - - - - - --  - - - - - - - -- - - - - -- - -- - - - - - - -</w:t>
      </w:r>
      <w:r>
        <w:rPr>
          <w:rFonts w:ascii="Arial" w:hAnsi="Arial" w:cs="Arial"/>
          <w:sz w:val="24"/>
          <w:szCs w:val="24"/>
          <w:lang w:val="es-ES"/>
        </w:rPr>
        <w:t xml:space="preserve"> - - </w:t>
      </w:r>
      <w:r w:rsidR="00CA5E4E"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A5E4E" w:rsidRDefault="00CA5E4E" w:rsidP="00CA5E4E">
      <w:pPr>
        <w:rPr>
          <w:rFonts w:ascii="Arial" w:hAnsi="Arial" w:cs="Arial"/>
          <w:sz w:val="24"/>
          <w:szCs w:val="24"/>
          <w:lang w:val="es-ES"/>
        </w:rPr>
      </w:pPr>
      <w:r w:rsidRPr="00CA5E4E">
        <w:rPr>
          <w:rFonts w:ascii="Arial" w:hAnsi="Arial" w:cs="Arial"/>
          <w:b/>
          <w:sz w:val="24"/>
          <w:szCs w:val="24"/>
        </w:rPr>
        <w:lastRenderedPageBreak/>
        <w:t>Gerardo Armand</w:t>
      </w:r>
      <w:r w:rsidR="002A7D4B">
        <w:rPr>
          <w:rFonts w:ascii="Arial" w:hAnsi="Arial" w:cs="Arial"/>
          <w:b/>
          <w:sz w:val="24"/>
          <w:szCs w:val="24"/>
        </w:rPr>
        <w:t>o Bollaín y Goytia Balderrama, Secretario T</w:t>
      </w:r>
      <w:r w:rsidRPr="00CA5E4E">
        <w:rPr>
          <w:rFonts w:ascii="Arial" w:hAnsi="Arial" w:cs="Arial"/>
          <w:b/>
          <w:sz w:val="24"/>
          <w:szCs w:val="24"/>
        </w:rPr>
        <w:t>écnico</w:t>
      </w:r>
      <w:r w:rsidRPr="00422BF1">
        <w:rPr>
          <w:rFonts w:ascii="Arial" w:hAnsi="Arial" w:cs="Arial"/>
          <w:b/>
          <w:i/>
          <w:sz w:val="24"/>
          <w:szCs w:val="24"/>
          <w:lang w:val="es-ES"/>
        </w:rPr>
        <w:t>:</w:t>
      </w:r>
      <w:r w:rsidRPr="00422B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03804">
        <w:rPr>
          <w:rFonts w:ascii="Arial" w:hAnsi="Arial" w:cs="Arial"/>
          <w:sz w:val="24"/>
          <w:szCs w:val="24"/>
          <w:lang w:val="es-ES"/>
        </w:rPr>
        <w:t>Claro que sí:</w:t>
      </w:r>
    </w:p>
    <w:p w:rsidR="00CA5E4E" w:rsidRPr="002A7D4B" w:rsidRDefault="00CA5E4E" w:rsidP="002A7D4B">
      <w:p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  <w:lang w:val="es-ES"/>
        </w:rPr>
        <w:t>-</w:t>
      </w:r>
      <w:r w:rsidR="002A7D4B" w:rsidRPr="002A7D4B">
        <w:rPr>
          <w:rFonts w:ascii="Arial" w:hAnsi="Arial" w:cs="Arial"/>
          <w:sz w:val="24"/>
          <w:szCs w:val="24"/>
          <w:lang w:val="es-ES"/>
        </w:rPr>
        <w:t xml:space="preserve"> </w:t>
      </w:r>
      <w:r w:rsidRPr="002A7D4B">
        <w:rPr>
          <w:rFonts w:ascii="Arial" w:hAnsi="Arial" w:cs="Arial"/>
          <w:sz w:val="24"/>
          <w:szCs w:val="24"/>
          <w:lang w:val="es-ES"/>
        </w:rPr>
        <w:t>- - - - -- - - - -- - - - -- - - - -- -</w:t>
      </w:r>
      <w:r w:rsidRPr="002A7D4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A7D4B">
        <w:rPr>
          <w:rFonts w:ascii="Arial" w:hAnsi="Arial" w:cs="Arial"/>
          <w:sz w:val="24"/>
          <w:szCs w:val="24"/>
          <w:lang w:val="es-ES"/>
        </w:rPr>
        <w:t xml:space="preserve">- </w:t>
      </w:r>
      <w:r w:rsidRPr="002A7D4B">
        <w:rPr>
          <w:rFonts w:ascii="Arial" w:hAnsi="Arial" w:cs="Arial"/>
          <w:b/>
          <w:sz w:val="24"/>
          <w:szCs w:val="24"/>
          <w:lang w:val="es-ES"/>
        </w:rPr>
        <w:t>ORDEN DEL DÍA</w:t>
      </w:r>
      <w:r w:rsidRPr="002A7D4B">
        <w:rPr>
          <w:rFonts w:ascii="Arial" w:hAnsi="Arial" w:cs="Arial"/>
          <w:sz w:val="24"/>
          <w:szCs w:val="24"/>
          <w:lang w:val="es-ES"/>
        </w:rPr>
        <w:t xml:space="preserve">  - - - - - -</w:t>
      </w:r>
      <w:r w:rsidR="002A7D4B">
        <w:rPr>
          <w:rFonts w:ascii="Arial" w:hAnsi="Arial" w:cs="Arial"/>
          <w:sz w:val="24"/>
          <w:szCs w:val="24"/>
          <w:lang w:val="es-ES"/>
        </w:rPr>
        <w:t xml:space="preserve"> - -  - - - --  -- - -  - - -- - - - </w:t>
      </w:r>
    </w:p>
    <w:p w:rsidR="00CA5E4E" w:rsidRPr="002A7D4B" w:rsidRDefault="00CA5E4E" w:rsidP="00CA5E4E">
      <w:pPr>
        <w:pStyle w:val="Prrafodelista"/>
        <w:ind w:left="480"/>
        <w:rPr>
          <w:rFonts w:ascii="Arial" w:hAnsi="Arial" w:cs="Arial"/>
          <w:sz w:val="24"/>
          <w:szCs w:val="24"/>
        </w:rPr>
      </w:pPr>
    </w:p>
    <w:p w:rsidR="009904E8" w:rsidRPr="002A7D4B" w:rsidRDefault="009904E8" w:rsidP="009904E8">
      <w:pPr>
        <w:pStyle w:val="Prrafodelista"/>
        <w:ind w:left="480"/>
        <w:rPr>
          <w:rFonts w:ascii="Arial" w:hAnsi="Arial" w:cs="Arial"/>
          <w:b/>
          <w:sz w:val="24"/>
          <w:szCs w:val="24"/>
          <w:lang w:val="es-ES_tradnl"/>
        </w:rPr>
      </w:pPr>
    </w:p>
    <w:p w:rsidR="009904E8" w:rsidRPr="002A7D4B" w:rsidRDefault="009904E8" w:rsidP="009904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</w:rPr>
        <w:t>Lista de asistencia y verificación de quórum legal.</w:t>
      </w:r>
    </w:p>
    <w:p w:rsidR="009904E8" w:rsidRPr="002A7D4B" w:rsidRDefault="009904E8" w:rsidP="009904E8">
      <w:pPr>
        <w:pStyle w:val="Prrafodelista"/>
        <w:ind w:left="480"/>
        <w:rPr>
          <w:rFonts w:ascii="Arial" w:hAnsi="Arial" w:cs="Arial"/>
          <w:sz w:val="24"/>
          <w:szCs w:val="24"/>
        </w:rPr>
      </w:pPr>
    </w:p>
    <w:p w:rsidR="009904E8" w:rsidRPr="002A7D4B" w:rsidRDefault="002A7D4B" w:rsidP="009904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Orden del D</w:t>
      </w:r>
      <w:r w:rsidR="009904E8" w:rsidRPr="002A7D4B">
        <w:rPr>
          <w:rFonts w:ascii="Arial" w:hAnsi="Arial" w:cs="Arial"/>
          <w:sz w:val="24"/>
          <w:szCs w:val="24"/>
        </w:rPr>
        <w:t>ía.</w:t>
      </w:r>
    </w:p>
    <w:p w:rsidR="009904E8" w:rsidRPr="002A7D4B" w:rsidRDefault="009904E8" w:rsidP="009904E8">
      <w:pPr>
        <w:pStyle w:val="Prrafodelista"/>
        <w:ind w:left="480"/>
        <w:rPr>
          <w:rFonts w:ascii="Arial" w:hAnsi="Arial" w:cs="Arial"/>
          <w:sz w:val="24"/>
          <w:szCs w:val="24"/>
        </w:rPr>
      </w:pPr>
    </w:p>
    <w:p w:rsidR="009904E8" w:rsidRPr="002A7D4B" w:rsidRDefault="009904E8" w:rsidP="009904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</w:rPr>
        <w:t>Lectura y en su caso aprobación del Acta de la Sesión Ordinaria de fecha 17 de diciembre del 2020.</w:t>
      </w:r>
    </w:p>
    <w:p w:rsidR="009904E8" w:rsidRPr="002A7D4B" w:rsidRDefault="009904E8" w:rsidP="009904E8">
      <w:pPr>
        <w:pStyle w:val="Prrafodelista"/>
        <w:ind w:left="480"/>
        <w:rPr>
          <w:rFonts w:ascii="Arial" w:hAnsi="Arial" w:cs="Arial"/>
          <w:sz w:val="24"/>
          <w:szCs w:val="24"/>
        </w:rPr>
      </w:pPr>
    </w:p>
    <w:p w:rsidR="009904E8" w:rsidRPr="002A7D4B" w:rsidRDefault="009904E8" w:rsidP="009904E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</w:rPr>
        <w:t>Presentación análisis y en su caso aprobación del informe del presupuesto participativo ejercicio presupuestal 2020.</w:t>
      </w:r>
    </w:p>
    <w:p w:rsidR="009904E8" w:rsidRPr="002A7D4B" w:rsidRDefault="009904E8" w:rsidP="009904E8">
      <w:pPr>
        <w:pStyle w:val="Prrafodelista"/>
        <w:ind w:left="480"/>
        <w:rPr>
          <w:rFonts w:ascii="Arial" w:hAnsi="Arial" w:cs="Arial"/>
          <w:sz w:val="24"/>
          <w:szCs w:val="24"/>
        </w:rPr>
      </w:pPr>
    </w:p>
    <w:p w:rsidR="009F48A4" w:rsidRPr="002A7D4B" w:rsidRDefault="009904E8" w:rsidP="009F48A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</w:rPr>
        <w:t>Asuntos Generales.</w:t>
      </w:r>
    </w:p>
    <w:p w:rsidR="009F48A4" w:rsidRPr="002A7D4B" w:rsidRDefault="009F48A4" w:rsidP="009F48A4">
      <w:pPr>
        <w:pStyle w:val="Prrafodelista"/>
        <w:rPr>
          <w:rFonts w:ascii="Arial" w:hAnsi="Arial" w:cs="Arial"/>
          <w:sz w:val="24"/>
          <w:szCs w:val="24"/>
        </w:rPr>
      </w:pPr>
    </w:p>
    <w:p w:rsidR="009904E8" w:rsidRPr="002A7D4B" w:rsidRDefault="009904E8" w:rsidP="009F48A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7D4B">
        <w:rPr>
          <w:rFonts w:ascii="Arial" w:hAnsi="Arial" w:cs="Arial"/>
          <w:sz w:val="24"/>
          <w:szCs w:val="24"/>
        </w:rPr>
        <w:t xml:space="preserve"> VII. Clausura de la sesión.</w:t>
      </w:r>
    </w:p>
    <w:p w:rsidR="00203640" w:rsidRDefault="00203640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03640" w:rsidRDefault="009F48A4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7637">
        <w:rPr>
          <w:rFonts w:ascii="Arial" w:eastAsia="Arial" w:hAnsi="Arial" w:cs="Arial"/>
          <w:b/>
          <w:sz w:val="24"/>
          <w:szCs w:val="24"/>
        </w:rPr>
        <w:t>residente</w:t>
      </w:r>
      <w:r w:rsidR="001A7637">
        <w:rPr>
          <w:rFonts w:ascii="Arial" w:eastAsia="Arial" w:hAnsi="Arial" w:cs="Arial"/>
          <w:sz w:val="24"/>
          <w:szCs w:val="24"/>
        </w:rPr>
        <w:t>: Muchas gracias, licenciado Arma</w:t>
      </w:r>
      <w:r>
        <w:rPr>
          <w:rFonts w:ascii="Arial" w:eastAsia="Arial" w:hAnsi="Arial" w:cs="Arial"/>
          <w:sz w:val="24"/>
          <w:szCs w:val="24"/>
        </w:rPr>
        <w:t>ndo. Pongo a consideración de los consejeros la aprobación del Orden del D</w:t>
      </w:r>
      <w:r w:rsidR="001A7637">
        <w:rPr>
          <w:rFonts w:ascii="Arial" w:eastAsia="Arial" w:hAnsi="Arial" w:cs="Arial"/>
          <w:sz w:val="24"/>
          <w:szCs w:val="24"/>
        </w:rPr>
        <w:t xml:space="preserve">ía propuesto. Si alguno tiene alguna consideración o sugerencia al respecto, favor de manifestarla en este momento. - - - - - - - - - - - - - - - - 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habien</w:t>
      </w:r>
      <w:r w:rsidR="009F48A4">
        <w:rPr>
          <w:rFonts w:ascii="Arial" w:eastAsia="Arial" w:hAnsi="Arial" w:cs="Arial"/>
          <w:sz w:val="24"/>
          <w:szCs w:val="24"/>
        </w:rPr>
        <w:t>do consideraciones al respecto, l</w:t>
      </w:r>
      <w:r>
        <w:rPr>
          <w:rFonts w:ascii="Arial" w:eastAsia="Arial" w:hAnsi="Arial" w:cs="Arial"/>
          <w:sz w:val="24"/>
          <w:szCs w:val="24"/>
        </w:rPr>
        <w:t>es solicito a los q</w:t>
      </w:r>
      <w:r w:rsidR="009F48A4">
        <w:rPr>
          <w:rFonts w:ascii="Arial" w:eastAsia="Arial" w:hAnsi="Arial" w:cs="Arial"/>
          <w:sz w:val="24"/>
          <w:szCs w:val="24"/>
        </w:rPr>
        <w:t>ue estén a favor de aprobar el Orden del D</w:t>
      </w:r>
      <w:r>
        <w:rPr>
          <w:rFonts w:ascii="Arial" w:eastAsia="Arial" w:hAnsi="Arial" w:cs="Arial"/>
          <w:sz w:val="24"/>
          <w:szCs w:val="24"/>
        </w:rPr>
        <w:t>ía propuesto, sírvanse de manifestarlo levantando su mano.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 - - -</w:t>
      </w:r>
      <w:r w:rsidR="009F48A4">
        <w:rPr>
          <w:rFonts w:ascii="Arial" w:eastAsia="Arial" w:hAnsi="Arial" w:cs="Arial"/>
          <w:sz w:val="24"/>
          <w:szCs w:val="24"/>
        </w:rPr>
        <w:t xml:space="preserve"> - -  - - - - - - - - -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APROBADO POR</w:t>
      </w:r>
      <w:r w:rsidR="00CA5E4E">
        <w:rPr>
          <w:rFonts w:ascii="Arial" w:eastAsia="Arial" w:hAnsi="Arial" w:cs="Arial"/>
          <w:b/>
          <w:sz w:val="24"/>
          <w:szCs w:val="24"/>
        </w:rPr>
        <w:t xml:space="preserve"> UNANIMIDAD</w:t>
      </w:r>
      <w:r>
        <w:rPr>
          <w:rFonts w:ascii="Arial" w:eastAsia="Arial" w:hAnsi="Arial" w:cs="Arial"/>
          <w:sz w:val="24"/>
          <w:szCs w:val="24"/>
        </w:rPr>
        <w:t xml:space="preserve">. - - - - - - - - - - - - - - </w:t>
      </w:r>
      <w:r w:rsidR="009F48A4">
        <w:rPr>
          <w:rFonts w:ascii="Arial" w:eastAsia="Arial" w:hAnsi="Arial" w:cs="Arial"/>
          <w:sz w:val="24"/>
          <w:szCs w:val="24"/>
        </w:rPr>
        <w:t xml:space="preserve">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TERCER PUNTO DEL ORDEN DEL DÍA. </w:t>
      </w:r>
      <w:r>
        <w:rPr>
          <w:rFonts w:ascii="Arial" w:eastAsia="Arial" w:hAnsi="Arial" w:cs="Arial"/>
          <w:sz w:val="24"/>
          <w:szCs w:val="24"/>
        </w:rPr>
        <w:t>Lectura y en su caso aprobación del acta de</w:t>
      </w:r>
      <w:r w:rsidR="00773505">
        <w:rPr>
          <w:rFonts w:ascii="Arial" w:eastAsia="Arial" w:hAnsi="Arial" w:cs="Arial"/>
          <w:sz w:val="24"/>
          <w:szCs w:val="24"/>
        </w:rPr>
        <w:t xml:space="preserve"> la Sesión O</w:t>
      </w:r>
      <w:r w:rsidR="009904E8">
        <w:rPr>
          <w:rFonts w:ascii="Arial" w:eastAsia="Arial" w:hAnsi="Arial" w:cs="Arial"/>
          <w:sz w:val="24"/>
          <w:szCs w:val="24"/>
        </w:rPr>
        <w:t>rdinaria de fecha 17 de diciembre</w:t>
      </w:r>
      <w:r>
        <w:rPr>
          <w:rFonts w:ascii="Arial" w:eastAsia="Arial" w:hAnsi="Arial" w:cs="Arial"/>
          <w:sz w:val="24"/>
          <w:szCs w:val="24"/>
        </w:rPr>
        <w:t xml:space="preserve"> del 2020</w:t>
      </w:r>
      <w:r w:rsidR="00773505">
        <w:rPr>
          <w:rFonts w:ascii="Arial" w:eastAsia="Arial" w:hAnsi="Arial" w:cs="Arial"/>
          <w:sz w:val="24"/>
          <w:szCs w:val="24"/>
        </w:rPr>
        <w:t xml:space="preserve">.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>
        <w:rPr>
          <w:rFonts w:ascii="Arial" w:eastAsia="Arial" w:hAnsi="Arial" w:cs="Arial"/>
          <w:sz w:val="24"/>
          <w:szCs w:val="24"/>
        </w:rPr>
        <w:t xml:space="preserve">En el desahogo del </w:t>
      </w:r>
      <w:r w:rsidRPr="009E2584">
        <w:rPr>
          <w:rFonts w:ascii="Arial" w:eastAsia="Arial" w:hAnsi="Arial" w:cs="Arial"/>
          <w:b/>
          <w:sz w:val="24"/>
          <w:szCs w:val="24"/>
        </w:rPr>
        <w:t>TERCER PUNTO</w:t>
      </w:r>
      <w:r w:rsidR="00CA5E4E">
        <w:rPr>
          <w:rFonts w:ascii="Arial" w:eastAsia="Arial" w:hAnsi="Arial" w:cs="Arial"/>
          <w:sz w:val="24"/>
          <w:szCs w:val="24"/>
        </w:rPr>
        <w:t xml:space="preserve"> del orden del día, le</w:t>
      </w:r>
      <w:r>
        <w:rPr>
          <w:rFonts w:ascii="Arial" w:eastAsia="Arial" w:hAnsi="Arial" w:cs="Arial"/>
          <w:sz w:val="24"/>
          <w:szCs w:val="24"/>
        </w:rPr>
        <w:t xml:space="preserve"> solicito al secretario técnico de lectura del acta de</w:t>
      </w:r>
      <w:r w:rsidR="009904E8">
        <w:rPr>
          <w:rFonts w:ascii="Arial" w:eastAsia="Arial" w:hAnsi="Arial" w:cs="Arial"/>
          <w:sz w:val="24"/>
          <w:szCs w:val="24"/>
        </w:rPr>
        <w:t xml:space="preserve"> la sesión ordinaria de fecha 17  de diciembre</w:t>
      </w:r>
      <w:r>
        <w:rPr>
          <w:rFonts w:ascii="Arial" w:eastAsia="Arial" w:hAnsi="Arial" w:cs="Arial"/>
          <w:sz w:val="24"/>
          <w:szCs w:val="24"/>
        </w:rPr>
        <w:t xml:space="preserve"> de 2020. - </w:t>
      </w:r>
      <w:r w:rsidR="009904E8">
        <w:rPr>
          <w:rFonts w:ascii="Arial" w:eastAsia="Arial" w:hAnsi="Arial" w:cs="Arial"/>
          <w:sz w:val="24"/>
          <w:szCs w:val="24"/>
        </w:rPr>
        <w:t xml:space="preserve">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Armando Bollaín y Goytia Balderrama</w:t>
      </w:r>
      <w:r w:rsidR="00CA5E4E">
        <w:rPr>
          <w:rFonts w:ascii="Arial" w:eastAsia="Arial" w:hAnsi="Arial" w:cs="Arial"/>
          <w:b/>
          <w:sz w:val="24"/>
          <w:szCs w:val="24"/>
        </w:rPr>
        <w:t>, secretario técnico</w:t>
      </w:r>
      <w:r w:rsidR="00773505">
        <w:rPr>
          <w:rFonts w:ascii="Arial" w:eastAsia="Arial" w:hAnsi="Arial" w:cs="Arial"/>
          <w:sz w:val="24"/>
          <w:szCs w:val="24"/>
        </w:rPr>
        <w:t>: Gracias, P</w:t>
      </w:r>
      <w:r>
        <w:rPr>
          <w:rFonts w:ascii="Arial" w:eastAsia="Arial" w:hAnsi="Arial" w:cs="Arial"/>
          <w:sz w:val="24"/>
          <w:szCs w:val="24"/>
        </w:rPr>
        <w:t xml:space="preserve">residente. Consejeros, se solicita el dar por asentada el acta, debido a que se envió con anterioridad a todas las </w:t>
      </w:r>
      <w:r w:rsidR="00773505">
        <w:rPr>
          <w:rFonts w:ascii="Arial" w:eastAsia="Arial" w:hAnsi="Arial" w:cs="Arial"/>
          <w:sz w:val="24"/>
          <w:szCs w:val="24"/>
        </w:rPr>
        <w:t>personas pertenecientes a este C</w:t>
      </w:r>
      <w:r>
        <w:rPr>
          <w:rFonts w:ascii="Arial" w:eastAsia="Arial" w:hAnsi="Arial" w:cs="Arial"/>
          <w:sz w:val="24"/>
          <w:szCs w:val="24"/>
        </w:rPr>
        <w:t xml:space="preserve">onsejo para su revisión y observaciones a la misma. - - - - - - - - - - - - - - - - - - -- -- - - --  -- - - - - --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Juan Marcos Sánchez Nava, consejero presidente</w:t>
      </w:r>
      <w:r>
        <w:rPr>
          <w:rFonts w:ascii="Arial" w:eastAsia="Arial" w:hAnsi="Arial" w:cs="Arial"/>
          <w:sz w:val="24"/>
          <w:szCs w:val="24"/>
        </w:rPr>
        <w:t xml:space="preserve">: Una vez presentado el punto anterior. Les pregunto a los consejeros si alguno tiene alguna consideración al respecto. - - - - - - - - - - - - - - - - - - - - - - - - - - - - - - - - - - - - 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habiendo consideraciones al respecto. Les solicito se sirvan a bien de levantar su mano los que estén a favor. - - - - - - - - - - - - - - - - - - - - - - - - - - - - - - - - - - - - - </w:t>
      </w:r>
    </w:p>
    <w:p w:rsidR="00203640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 - - </w:t>
      </w:r>
      <w:r w:rsidR="00773505">
        <w:rPr>
          <w:rFonts w:ascii="Arial" w:eastAsia="Arial" w:hAnsi="Arial" w:cs="Arial"/>
          <w:sz w:val="24"/>
          <w:szCs w:val="24"/>
        </w:rPr>
        <w:t xml:space="preserve">-- - -  - - -- - - -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APROBADO P</w:t>
      </w:r>
      <w:r w:rsidR="00CA5E4E">
        <w:rPr>
          <w:rFonts w:ascii="Arial" w:eastAsia="Arial" w:hAnsi="Arial" w:cs="Arial"/>
          <w:b/>
          <w:sz w:val="24"/>
          <w:szCs w:val="24"/>
        </w:rPr>
        <w:t>OR UNANIMIDAD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- - - - - - - - - - - -</w:t>
      </w:r>
      <w:r w:rsidR="00CA5E4E"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3505">
        <w:rPr>
          <w:rFonts w:ascii="Arial" w:eastAsia="Arial" w:hAnsi="Arial" w:cs="Arial"/>
          <w:sz w:val="24"/>
          <w:szCs w:val="24"/>
        </w:rPr>
        <w:t xml:space="preserve">- - - - - </w:t>
      </w:r>
    </w:p>
    <w:p w:rsidR="009904E8" w:rsidRPr="009904E8" w:rsidRDefault="001A7637" w:rsidP="009904E8">
      <w:pPr>
        <w:rPr>
          <w:rFonts w:ascii="Arial" w:hAnsi="Arial" w:cs="Arial"/>
          <w:sz w:val="20"/>
          <w:szCs w:val="20"/>
        </w:rPr>
      </w:pPr>
      <w:r w:rsidRPr="009904E8">
        <w:rPr>
          <w:rFonts w:ascii="Arial" w:eastAsia="Arial" w:hAnsi="Arial" w:cs="Arial"/>
          <w:b/>
          <w:sz w:val="24"/>
          <w:szCs w:val="24"/>
        </w:rPr>
        <w:t>CUARTO PUNTO DEL ORDEN DEL DÍA.</w:t>
      </w:r>
      <w:r w:rsidR="00961469" w:rsidRPr="009904E8">
        <w:rPr>
          <w:rFonts w:ascii="Arial" w:eastAsia="Arial" w:hAnsi="Arial" w:cs="Arial"/>
          <w:sz w:val="24"/>
          <w:szCs w:val="24"/>
        </w:rPr>
        <w:t xml:space="preserve"> </w:t>
      </w:r>
      <w:r w:rsidR="009904E8" w:rsidRPr="009904E8">
        <w:rPr>
          <w:rFonts w:ascii="Arial" w:eastAsia="Arial" w:hAnsi="Arial" w:cs="Arial"/>
          <w:sz w:val="24"/>
          <w:szCs w:val="24"/>
        </w:rPr>
        <w:t>Presentación análisis y en su caso aprobación del informe del presupuesto participativo ejercicio presupuestal 2020.</w:t>
      </w:r>
      <w:r w:rsidR="00773505">
        <w:rPr>
          <w:rFonts w:ascii="Arial" w:eastAsia="Arial" w:hAnsi="Arial" w:cs="Arial"/>
          <w:sz w:val="24"/>
          <w:szCs w:val="24"/>
        </w:rPr>
        <w:t xml:space="preserve"> - </w:t>
      </w:r>
    </w:p>
    <w:p w:rsidR="009904E8" w:rsidRDefault="00773505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residente: </w:t>
      </w:r>
      <w:r w:rsidR="001A7637">
        <w:rPr>
          <w:rFonts w:ascii="Arial" w:eastAsia="Arial" w:hAnsi="Arial" w:cs="Arial"/>
          <w:sz w:val="24"/>
          <w:szCs w:val="24"/>
        </w:rPr>
        <w:t xml:space="preserve">En el desahogo del </w:t>
      </w:r>
      <w:r w:rsidR="001A7637" w:rsidRPr="00961469">
        <w:rPr>
          <w:rFonts w:ascii="Arial" w:eastAsia="Arial" w:hAnsi="Arial" w:cs="Arial"/>
          <w:b/>
          <w:sz w:val="24"/>
          <w:szCs w:val="24"/>
        </w:rPr>
        <w:t>CUARTO PUNTO</w:t>
      </w:r>
      <w:r>
        <w:rPr>
          <w:rFonts w:ascii="Arial" w:eastAsia="Arial" w:hAnsi="Arial" w:cs="Arial"/>
          <w:sz w:val="24"/>
          <w:szCs w:val="24"/>
        </w:rPr>
        <w:t xml:space="preserve"> del Orden del D</w:t>
      </w:r>
      <w:r w:rsidR="001A7637">
        <w:rPr>
          <w:rFonts w:ascii="Arial" w:eastAsia="Arial" w:hAnsi="Arial" w:cs="Arial"/>
          <w:sz w:val="24"/>
          <w:szCs w:val="24"/>
        </w:rPr>
        <w:t>ía, le solicito n</w:t>
      </w:r>
      <w:r>
        <w:rPr>
          <w:rFonts w:ascii="Arial" w:eastAsia="Arial" w:hAnsi="Arial" w:cs="Arial"/>
          <w:sz w:val="24"/>
          <w:szCs w:val="24"/>
        </w:rPr>
        <w:t>uevamente al Secretario Técnico</w:t>
      </w:r>
      <w:r w:rsidR="001A7637">
        <w:rPr>
          <w:rFonts w:ascii="Arial" w:eastAsia="Arial" w:hAnsi="Arial" w:cs="Arial"/>
          <w:sz w:val="24"/>
          <w:szCs w:val="24"/>
        </w:rPr>
        <w:t xml:space="preserve"> proceda a realizar la</w:t>
      </w:r>
      <w:r w:rsidR="00945FF1">
        <w:rPr>
          <w:rFonts w:ascii="Arial" w:eastAsia="Arial" w:hAnsi="Arial" w:cs="Arial"/>
          <w:sz w:val="24"/>
          <w:szCs w:val="24"/>
        </w:rPr>
        <w:t xml:space="preserve"> presentación</w:t>
      </w:r>
      <w:r w:rsidR="009904E8">
        <w:rPr>
          <w:rFonts w:ascii="Arial" w:eastAsia="Arial" w:hAnsi="Arial" w:cs="Arial"/>
          <w:sz w:val="24"/>
          <w:szCs w:val="24"/>
        </w:rPr>
        <w:t xml:space="preserve"> que contiene el</w:t>
      </w:r>
      <w:r w:rsidR="00945FF1">
        <w:rPr>
          <w:rFonts w:ascii="Arial" w:eastAsia="Arial" w:hAnsi="Arial" w:cs="Arial"/>
          <w:sz w:val="24"/>
          <w:szCs w:val="24"/>
        </w:rPr>
        <w:t xml:space="preserve"> </w:t>
      </w:r>
      <w:r w:rsidR="009904E8" w:rsidRPr="009904E8">
        <w:rPr>
          <w:rFonts w:ascii="Arial" w:eastAsia="Arial" w:hAnsi="Arial" w:cs="Arial"/>
          <w:sz w:val="24"/>
          <w:szCs w:val="24"/>
        </w:rPr>
        <w:t>informe del presupuesto participativo ejercicio presupuestal 2020.</w:t>
      </w:r>
    </w:p>
    <w:p w:rsidR="00EB3C73" w:rsidRDefault="001A7637" w:rsidP="009904E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</w:t>
      </w:r>
      <w:r w:rsidR="00773505">
        <w:rPr>
          <w:rFonts w:ascii="Arial" w:eastAsia="Arial" w:hAnsi="Arial" w:cs="Arial"/>
          <w:b/>
          <w:sz w:val="24"/>
          <w:szCs w:val="24"/>
        </w:rPr>
        <w:t>o Bollaín y Goytia Balderrama, Secretario T</w:t>
      </w:r>
      <w:r>
        <w:rPr>
          <w:rFonts w:ascii="Arial" w:eastAsia="Arial" w:hAnsi="Arial" w:cs="Arial"/>
          <w:b/>
          <w:sz w:val="24"/>
          <w:szCs w:val="24"/>
        </w:rPr>
        <w:t>écnico</w:t>
      </w:r>
      <w:r w:rsidR="00945FF1"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z w:val="24"/>
          <w:szCs w:val="24"/>
        </w:rPr>
        <w:t>onsejeros,</w:t>
      </w:r>
      <w:r w:rsidR="009904E8">
        <w:rPr>
          <w:rFonts w:ascii="Arial" w:eastAsia="Arial" w:hAnsi="Arial" w:cs="Arial"/>
          <w:sz w:val="24"/>
          <w:szCs w:val="24"/>
        </w:rPr>
        <w:t xml:space="preserve"> a continuación procederé a </w:t>
      </w:r>
      <w:r w:rsidR="00E53090">
        <w:rPr>
          <w:rFonts w:ascii="Arial" w:eastAsia="Arial" w:hAnsi="Arial" w:cs="Arial"/>
          <w:sz w:val="24"/>
          <w:szCs w:val="24"/>
        </w:rPr>
        <w:t>dar lectura a la presentación que se encuentra expuesta en la pantalla:</w:t>
      </w:r>
    </w:p>
    <w:p w:rsidR="00E53090" w:rsidRDefault="00E53090" w:rsidP="009904E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500D8B" w:rsidP="009904E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167005</wp:posOffset>
            </wp:positionV>
            <wp:extent cx="5156200" cy="38373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r="13446" b="2013"/>
                    <a:stretch/>
                  </pic:blipFill>
                  <pic:spPr bwMode="auto">
                    <a:xfrm>
                      <a:off x="0" y="0"/>
                      <a:ext cx="5156200" cy="383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3090" w:rsidRDefault="00E53090" w:rsidP="009904E8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B3C73" w:rsidRDefault="00EB3C73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B3C73" w:rsidRDefault="00EB3C73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C0EFE" w:rsidRDefault="009C0EF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C0EFE" w:rsidRDefault="009C0EF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-71120</wp:posOffset>
            </wp:positionV>
            <wp:extent cx="5198745" cy="3907155"/>
            <wp:effectExtent l="0" t="0" r="0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33094A41-BA3D-438E-B7CB-37D5F7E4F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33094A41-BA3D-438E-B7CB-37D5F7E4F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89" r="12500"/>
                    <a:stretch/>
                  </pic:blipFill>
                  <pic:spPr bwMode="auto">
                    <a:xfrm>
                      <a:off x="0" y="0"/>
                      <a:ext cx="5198745" cy="390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E53090" w:rsidRDefault="00E53090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90805</wp:posOffset>
            </wp:positionV>
            <wp:extent cx="5146040" cy="3867150"/>
            <wp:effectExtent l="0" t="0" r="0" b="0"/>
            <wp:wrapSquare wrapText="bothSides"/>
            <wp:docPr id="7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5582959D-38FE-4C92-877B-BFD8D1EC76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5582959D-38FE-4C92-877B-BFD8D1EC76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r="12690"/>
                    <a:stretch/>
                  </pic:blipFill>
                  <pic:spPr bwMode="auto">
                    <a:xfrm>
                      <a:off x="0" y="0"/>
                      <a:ext cx="5146040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060950" cy="3793490"/>
            <wp:effectExtent l="0" t="0" r="0" b="0"/>
            <wp:wrapSquare wrapText="bothSides"/>
            <wp:docPr id="8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2928CAA8-ABC9-45A4-BBF1-33D4A955C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2928CAA8-ABC9-45A4-BBF1-33D4A955C6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5060950" cy="379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5060950" cy="3793490"/>
            <wp:effectExtent l="0" t="0" r="0" b="0"/>
            <wp:wrapSquare wrapText="bothSides"/>
            <wp:docPr id="9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DB3A05A-3BFC-48BB-B4F2-7DEC1CD50A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DB3A05A-3BFC-48BB-B4F2-7DEC1CD50A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5060950" cy="379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500D8B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-390525</wp:posOffset>
            </wp:positionV>
            <wp:extent cx="5294630" cy="3989070"/>
            <wp:effectExtent l="0" t="0" r="0" b="0"/>
            <wp:wrapSquare wrapText="bothSides"/>
            <wp:docPr id="10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12A0A6EE-FAFB-4997-9945-17643B2A40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12A0A6EE-FAFB-4997-9945-17643B2A40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90" r="12690"/>
                    <a:stretch/>
                  </pic:blipFill>
                  <pic:spPr bwMode="auto">
                    <a:xfrm>
                      <a:off x="0" y="0"/>
                      <a:ext cx="5294630" cy="398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0B5D3F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126365</wp:posOffset>
            </wp:positionV>
            <wp:extent cx="5294630" cy="4001770"/>
            <wp:effectExtent l="0" t="0" r="0" b="0"/>
            <wp:wrapSquare wrapText="bothSides"/>
            <wp:docPr id="11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B58248D3-2CAE-429E-B29A-AB5A6B0E88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B58248D3-2CAE-429E-B29A-AB5A6B0E88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79" r="12690" b="-48"/>
                    <a:stretch/>
                  </pic:blipFill>
                  <pic:spPr bwMode="auto">
                    <a:xfrm>
                      <a:off x="0" y="0"/>
                      <a:ext cx="5294630" cy="400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500D8B" w:rsidRDefault="00500D8B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0B5D3F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-432435</wp:posOffset>
            </wp:positionV>
            <wp:extent cx="5443855" cy="4122420"/>
            <wp:effectExtent l="0" t="0" r="0" b="0"/>
            <wp:wrapSquare wrapText="bothSides"/>
            <wp:docPr id="12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147872D1-55E9-4617-AD3A-41508B2818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147872D1-55E9-4617-AD3A-41508B2818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79" r="12879"/>
                    <a:stretch/>
                  </pic:blipFill>
                  <pic:spPr bwMode="auto">
                    <a:xfrm>
                      <a:off x="0" y="0"/>
                      <a:ext cx="5443855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0B5D3F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179705</wp:posOffset>
            </wp:positionV>
            <wp:extent cx="5231130" cy="3950970"/>
            <wp:effectExtent l="0" t="0" r="0" b="0"/>
            <wp:wrapSquare wrapText="bothSides"/>
            <wp:docPr id="13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88AF76B-E5C7-409A-9B0A-688FABFB3B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88AF76B-E5C7-409A-9B0A-688FABFB3B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79" r="12690"/>
                    <a:stretch/>
                  </pic:blipFill>
                  <pic:spPr bwMode="auto">
                    <a:xfrm>
                      <a:off x="0" y="0"/>
                      <a:ext cx="5231130" cy="395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0B5D3F" w:rsidRDefault="000B5D3F" w:rsidP="000A78E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</w:p>
    <w:p w:rsidR="009C0EFE" w:rsidRDefault="00773505" w:rsidP="000A78E2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residente: </w:t>
      </w:r>
      <w:r w:rsidR="005F3710" w:rsidRPr="000A78E2">
        <w:rPr>
          <w:rFonts w:ascii="Arial" w:eastAsia="Arial" w:hAnsi="Arial" w:cs="Arial"/>
          <w:sz w:val="24"/>
          <w:szCs w:val="24"/>
        </w:rPr>
        <w:t>Gracias.</w:t>
      </w:r>
      <w:r w:rsidR="005F3710">
        <w:rPr>
          <w:rFonts w:ascii="Arial" w:eastAsia="Arial" w:hAnsi="Arial" w:cs="Arial"/>
          <w:b/>
          <w:sz w:val="24"/>
          <w:szCs w:val="24"/>
        </w:rPr>
        <w:t xml:space="preserve"> </w:t>
      </w:r>
      <w:r w:rsidR="001A7637">
        <w:rPr>
          <w:rFonts w:ascii="Arial" w:eastAsia="Arial" w:hAnsi="Arial" w:cs="Arial"/>
          <w:sz w:val="24"/>
          <w:szCs w:val="24"/>
        </w:rPr>
        <w:t>Les pregunto</w:t>
      </w:r>
      <w:r>
        <w:rPr>
          <w:rFonts w:ascii="Arial" w:eastAsia="Arial" w:hAnsi="Arial" w:cs="Arial"/>
          <w:sz w:val="24"/>
          <w:szCs w:val="24"/>
        </w:rPr>
        <w:t xml:space="preserve"> a mis compañeros del C</w:t>
      </w:r>
      <w:r w:rsidR="001A7637">
        <w:rPr>
          <w:rFonts w:ascii="Arial" w:eastAsia="Arial" w:hAnsi="Arial" w:cs="Arial"/>
          <w:sz w:val="24"/>
          <w:szCs w:val="24"/>
        </w:rPr>
        <w:t>onsejo, si alguno tiene un comenta</w:t>
      </w:r>
      <w:r>
        <w:rPr>
          <w:rFonts w:ascii="Arial" w:eastAsia="Arial" w:hAnsi="Arial" w:cs="Arial"/>
          <w:sz w:val="24"/>
          <w:szCs w:val="24"/>
        </w:rPr>
        <w:t xml:space="preserve">rio al respecto. - - - - - - - </w:t>
      </w:r>
    </w:p>
    <w:p w:rsidR="009C0EFE" w:rsidRDefault="002A7D4B" w:rsidP="009C0EF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Presidente</w:t>
      </w:r>
      <w:r>
        <w:rPr>
          <w:rFonts w:ascii="Arial" w:hAnsi="Arial" w:cs="Arial"/>
          <w:sz w:val="24"/>
          <w:szCs w:val="24"/>
          <w:lang w:val="es-ES"/>
        </w:rPr>
        <w:t xml:space="preserve">: De mi parte tengo una duda, </w:t>
      </w:r>
      <w:r w:rsidR="00773505">
        <w:rPr>
          <w:rFonts w:ascii="Arial" w:hAnsi="Arial" w:cs="Arial"/>
          <w:sz w:val="24"/>
          <w:szCs w:val="24"/>
          <w:lang w:val="es-ES"/>
        </w:rPr>
        <w:t>¿a qué</w:t>
      </w:r>
      <w:r w:rsidR="009C0EFE" w:rsidRPr="009C0EFE">
        <w:rPr>
          <w:rFonts w:ascii="Arial" w:hAnsi="Arial" w:cs="Arial"/>
          <w:sz w:val="24"/>
          <w:szCs w:val="24"/>
          <w:lang w:val="es-ES"/>
        </w:rPr>
        <w:t xml:space="preserve"> se debe que hay menos votos en los rubros de salud, seguridad etc… </w:t>
      </w:r>
      <w:r w:rsidR="00773505">
        <w:rPr>
          <w:rFonts w:ascii="Arial" w:hAnsi="Arial" w:cs="Arial"/>
          <w:sz w:val="24"/>
          <w:szCs w:val="24"/>
          <w:lang w:val="es-ES"/>
        </w:rPr>
        <w:t>y a que estos no coincida</w:t>
      </w:r>
      <w:r w:rsidR="009C0EFE" w:rsidRPr="009C0EFE">
        <w:rPr>
          <w:rFonts w:ascii="Arial" w:hAnsi="Arial" w:cs="Arial"/>
          <w:sz w:val="24"/>
          <w:szCs w:val="24"/>
          <w:lang w:val="es-ES"/>
        </w:rPr>
        <w:t>n con el total</w:t>
      </w:r>
      <w:r w:rsidR="00773505">
        <w:rPr>
          <w:rFonts w:ascii="Arial" w:hAnsi="Arial" w:cs="Arial"/>
          <w:sz w:val="24"/>
          <w:szCs w:val="24"/>
          <w:lang w:val="es-ES"/>
        </w:rPr>
        <w:t xml:space="preserve"> esbozado en la primera sección? - - - - - - - - - - - - - - - - - </w:t>
      </w:r>
      <w:r>
        <w:rPr>
          <w:rFonts w:ascii="Arial" w:hAnsi="Arial" w:cs="Arial"/>
          <w:sz w:val="24"/>
          <w:szCs w:val="24"/>
          <w:lang w:val="es-ES"/>
        </w:rPr>
        <w:t xml:space="preserve">- - - - - - - - - - - - - - - - - - - - - - - - - - - - - - - - - - - - - - - - - - - - - - </w:t>
      </w:r>
    </w:p>
    <w:p w:rsidR="009C0EFE" w:rsidRDefault="009C0EFE" w:rsidP="009C0E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</w:t>
      </w:r>
      <w:r w:rsidR="00773505">
        <w:rPr>
          <w:rFonts w:ascii="Arial" w:eastAsia="Arial" w:hAnsi="Arial" w:cs="Arial"/>
          <w:b/>
          <w:sz w:val="24"/>
          <w:szCs w:val="24"/>
        </w:rPr>
        <w:t>o Bollaín y Goytia Balderrama, Secretario T</w:t>
      </w:r>
      <w:r>
        <w:rPr>
          <w:rFonts w:ascii="Arial" w:eastAsia="Arial" w:hAnsi="Arial" w:cs="Arial"/>
          <w:b/>
          <w:sz w:val="24"/>
          <w:szCs w:val="24"/>
        </w:rPr>
        <w:t>écnico:</w:t>
      </w:r>
      <w:r w:rsidR="00773505">
        <w:rPr>
          <w:rFonts w:ascii="Arial" w:eastAsia="Arial" w:hAnsi="Arial" w:cs="Arial"/>
          <w:b/>
          <w:sz w:val="24"/>
          <w:szCs w:val="24"/>
        </w:rPr>
        <w:t xml:space="preserve"> </w:t>
      </w:r>
      <w:r w:rsidR="00773505">
        <w:rPr>
          <w:rFonts w:ascii="Arial" w:eastAsia="Arial" w:hAnsi="Arial" w:cs="Arial"/>
          <w:sz w:val="24"/>
          <w:szCs w:val="24"/>
        </w:rPr>
        <w:t xml:space="preserve">Muy buena pregunta, Consejero. Cabe recordar que en el primer apartado de la boleta se pueden votar hasta por tres opciones, y en la segunda parte, la parte de los rubros prioritarios del gobierno, solamente en dos. Además, no todas las personas que participan en el ejercicio deciden llenar las 3 y 2 opciones correspondientes, hay quienes deciden omitir una o más opciones, inclusive hay casos en donde las personas participan en el ejercicio, pero no señalan ninguna opción de la boleta. 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B0689" w:rsidRDefault="00773505" w:rsidP="009C0E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2B0689">
        <w:rPr>
          <w:rFonts w:ascii="Arial" w:eastAsia="Arial" w:hAnsi="Arial" w:cs="Arial"/>
          <w:b/>
          <w:sz w:val="24"/>
          <w:szCs w:val="24"/>
        </w:rPr>
        <w:t xml:space="preserve">residente: </w:t>
      </w:r>
      <w:r w:rsidR="002B0689" w:rsidRPr="002B0689">
        <w:rPr>
          <w:rFonts w:ascii="Arial" w:eastAsia="Arial" w:hAnsi="Arial" w:cs="Arial"/>
          <w:sz w:val="24"/>
          <w:szCs w:val="24"/>
        </w:rPr>
        <w:t xml:space="preserve">Tengo una duda, </w:t>
      </w:r>
      <w:r w:rsidR="000B5D3F">
        <w:rPr>
          <w:rFonts w:ascii="Arial" w:eastAsia="Arial" w:hAnsi="Arial" w:cs="Arial"/>
          <w:sz w:val="24"/>
          <w:szCs w:val="24"/>
        </w:rPr>
        <w:t>¿</w:t>
      </w:r>
      <w:r w:rsidR="002B0689" w:rsidRPr="002B0689">
        <w:rPr>
          <w:rFonts w:ascii="Arial" w:eastAsia="Arial" w:hAnsi="Arial" w:cs="Arial"/>
          <w:sz w:val="24"/>
          <w:szCs w:val="24"/>
        </w:rPr>
        <w:t>en</w:t>
      </w:r>
      <w:r w:rsidR="002B0689">
        <w:rPr>
          <w:rFonts w:ascii="Arial" w:eastAsia="Arial" w:hAnsi="Arial" w:cs="Arial"/>
          <w:sz w:val="24"/>
          <w:szCs w:val="24"/>
        </w:rPr>
        <w:t>tonces</w:t>
      </w:r>
      <w:r>
        <w:rPr>
          <w:rFonts w:ascii="Arial" w:eastAsia="Arial" w:hAnsi="Arial" w:cs="Arial"/>
          <w:sz w:val="24"/>
          <w:szCs w:val="24"/>
        </w:rPr>
        <w:t xml:space="preserve"> la cantidad mostrada en la lámina corresponde al total que se gastó </w:t>
      </w:r>
      <w:r w:rsidR="002B0689">
        <w:rPr>
          <w:rFonts w:ascii="Arial" w:eastAsia="Arial" w:hAnsi="Arial" w:cs="Arial"/>
          <w:sz w:val="24"/>
          <w:szCs w:val="24"/>
        </w:rPr>
        <w:t>en</w:t>
      </w:r>
      <w:r w:rsidR="002B0689" w:rsidRPr="002B06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Presupuesto P</w:t>
      </w:r>
      <w:r w:rsidR="002B0689">
        <w:rPr>
          <w:rFonts w:ascii="Arial" w:eastAsia="Arial" w:hAnsi="Arial" w:cs="Arial"/>
          <w:sz w:val="24"/>
          <w:szCs w:val="24"/>
        </w:rPr>
        <w:t>articipativo</w:t>
      </w:r>
      <w:r w:rsidR="002B0689" w:rsidRPr="002B0689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- - - - - - - - - - - - - - - - - - - - - - - - - - - - - - - - - - - - -</w:t>
      </w:r>
    </w:p>
    <w:p w:rsidR="002B0689" w:rsidRDefault="002B0689" w:rsidP="009C0E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</w:t>
      </w:r>
      <w:r w:rsidR="00724F9E">
        <w:rPr>
          <w:rFonts w:ascii="Arial" w:eastAsia="Arial" w:hAnsi="Arial" w:cs="Arial"/>
          <w:b/>
          <w:sz w:val="24"/>
          <w:szCs w:val="24"/>
        </w:rPr>
        <w:t>o Bollaín y Goytia Balderrama, Secretario T</w:t>
      </w:r>
      <w:r>
        <w:rPr>
          <w:rFonts w:ascii="Arial" w:eastAsia="Arial" w:hAnsi="Arial" w:cs="Arial"/>
          <w:b/>
          <w:sz w:val="24"/>
          <w:szCs w:val="24"/>
        </w:rPr>
        <w:t xml:space="preserve">écnico: </w:t>
      </w:r>
      <w:r w:rsidR="00500D8B">
        <w:rPr>
          <w:rFonts w:ascii="Arial" w:eastAsia="Arial" w:hAnsi="Arial" w:cs="Arial"/>
          <w:sz w:val="24"/>
          <w:szCs w:val="24"/>
        </w:rPr>
        <w:t xml:space="preserve">Cabe hacer mención de que el recurso implementado para el ejercicio del Presupuesto Participativo parte de una proyección estimada de lo correspondiente al 15% de lo recaudado por el impuesto predial. En ese sentido, vale la pena recordar </w:t>
      </w:r>
      <w:r w:rsidRPr="002B0689">
        <w:rPr>
          <w:rFonts w:ascii="Arial" w:eastAsia="Arial" w:hAnsi="Arial" w:cs="Arial"/>
          <w:sz w:val="24"/>
          <w:szCs w:val="24"/>
        </w:rPr>
        <w:t xml:space="preserve">que el año 2020 fue un año difícil </w:t>
      </w:r>
      <w:r w:rsidR="00500D8B">
        <w:rPr>
          <w:rFonts w:ascii="Arial" w:eastAsia="Arial" w:hAnsi="Arial" w:cs="Arial"/>
          <w:sz w:val="24"/>
          <w:szCs w:val="24"/>
        </w:rPr>
        <w:t xml:space="preserve">atípico debido a la emergencia sanitaria y económica derivada de </w:t>
      </w:r>
      <w:r w:rsidRPr="002B0689">
        <w:rPr>
          <w:rFonts w:ascii="Arial" w:eastAsia="Arial" w:hAnsi="Arial" w:cs="Arial"/>
          <w:sz w:val="24"/>
          <w:szCs w:val="24"/>
        </w:rPr>
        <w:t xml:space="preserve">la pandemia </w:t>
      </w:r>
      <w:r w:rsidR="00500D8B">
        <w:rPr>
          <w:rFonts w:ascii="Arial" w:eastAsia="Arial" w:hAnsi="Arial" w:cs="Arial"/>
          <w:sz w:val="24"/>
          <w:szCs w:val="24"/>
        </w:rPr>
        <w:t>de COVID-19 y eso impacto de manera que no se lograra</w:t>
      </w:r>
      <w:r w:rsidRPr="002B0689">
        <w:rPr>
          <w:rFonts w:ascii="Arial" w:eastAsia="Arial" w:hAnsi="Arial" w:cs="Arial"/>
          <w:sz w:val="24"/>
          <w:szCs w:val="24"/>
        </w:rPr>
        <w:t xml:space="preserve"> recaudar el mismo porcentaje que </w:t>
      </w:r>
      <w:r w:rsidR="000467EC" w:rsidRPr="002B0689">
        <w:rPr>
          <w:rFonts w:ascii="Arial" w:eastAsia="Arial" w:hAnsi="Arial" w:cs="Arial"/>
          <w:sz w:val="24"/>
          <w:szCs w:val="24"/>
        </w:rPr>
        <w:t>otros ejercicios</w:t>
      </w:r>
      <w:r w:rsidRPr="002B0689">
        <w:rPr>
          <w:rFonts w:ascii="Arial" w:eastAsia="Arial" w:hAnsi="Arial" w:cs="Arial"/>
          <w:sz w:val="24"/>
          <w:szCs w:val="24"/>
        </w:rPr>
        <w:t xml:space="preserve"> presupuestales.</w:t>
      </w:r>
      <w:r w:rsidR="00500D8B">
        <w:rPr>
          <w:rFonts w:ascii="Arial" w:eastAsia="Arial" w:hAnsi="Arial" w:cs="Arial"/>
          <w:sz w:val="24"/>
          <w:szCs w:val="24"/>
        </w:rPr>
        <w:t xml:space="preserve"> Habiendo aclarado eso, si bien había una p</w:t>
      </w:r>
      <w:r w:rsidR="000B5D3F">
        <w:rPr>
          <w:rFonts w:ascii="Arial" w:eastAsia="Arial" w:hAnsi="Arial" w:cs="Arial"/>
          <w:sz w:val="24"/>
          <w:szCs w:val="24"/>
        </w:rPr>
        <w:t>royección inicial, respecto al Presupuesto P</w:t>
      </w:r>
      <w:r w:rsidR="00500D8B">
        <w:rPr>
          <w:rFonts w:ascii="Arial" w:eastAsia="Arial" w:hAnsi="Arial" w:cs="Arial"/>
          <w:sz w:val="24"/>
          <w:szCs w:val="24"/>
        </w:rPr>
        <w:t>articipativo se alcanzó a ejerce</w:t>
      </w:r>
      <w:r w:rsidR="000B5D3F">
        <w:rPr>
          <w:rFonts w:ascii="Arial" w:eastAsia="Arial" w:hAnsi="Arial" w:cs="Arial"/>
          <w:sz w:val="24"/>
          <w:szCs w:val="24"/>
        </w:rPr>
        <w:t xml:space="preserve">r lo mencionado en la última lámina de la presentación que acabo de realizar, es decir, 11, 629,939 pesos. Cabe mencionar que durante los meses subsecuentes entraron en ejercicio los </w:t>
      </w:r>
      <w:r w:rsidR="000B5D3F" w:rsidRPr="000B5D3F">
        <w:rPr>
          <w:rFonts w:ascii="Arial" w:eastAsia="Arial" w:hAnsi="Arial" w:cs="Arial"/>
          <w:i/>
          <w:sz w:val="24"/>
          <w:szCs w:val="24"/>
        </w:rPr>
        <w:t>Lineamientos para el cumplimiento de las acciones extraordinarias establecidas para prevenir y contener contagios por la emergencia sanitaria generada por el virus covid-19,</w:t>
      </w:r>
      <w:r w:rsidR="000B5D3F">
        <w:rPr>
          <w:rFonts w:ascii="Arial" w:eastAsia="Arial" w:hAnsi="Arial" w:cs="Arial"/>
          <w:sz w:val="24"/>
          <w:szCs w:val="24"/>
        </w:rPr>
        <w:t xml:space="preserve"> lo cual devino en que la agenda gubernamental fuera encaminada a la atención del combate contra el COVID.</w:t>
      </w:r>
      <w:r w:rsidR="000B5D3F" w:rsidRPr="000B5D3F">
        <w:rPr>
          <w:rFonts w:ascii="Arial" w:eastAsia="Arial" w:hAnsi="Arial" w:cs="Arial"/>
          <w:sz w:val="24"/>
          <w:szCs w:val="24"/>
        </w:rPr>
        <w:t xml:space="preserve"> </w:t>
      </w:r>
    </w:p>
    <w:p w:rsidR="002B0689" w:rsidRDefault="002B0689" w:rsidP="009C0EF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710">
        <w:rPr>
          <w:rFonts w:ascii="Arial" w:hAnsi="Arial" w:cs="Arial"/>
          <w:b/>
          <w:sz w:val="24"/>
          <w:szCs w:val="24"/>
          <w:lang w:val="es-ES"/>
        </w:rPr>
        <w:t>Luis Fernando</w:t>
      </w:r>
      <w:r>
        <w:rPr>
          <w:rFonts w:ascii="Arial" w:hAnsi="Arial" w:cs="Arial"/>
          <w:b/>
          <w:sz w:val="24"/>
          <w:szCs w:val="24"/>
          <w:lang w:val="es-ES"/>
        </w:rPr>
        <w:t xml:space="preserve"> O</w:t>
      </w:r>
      <w:r w:rsidRPr="00917710">
        <w:rPr>
          <w:rFonts w:ascii="Arial" w:hAnsi="Arial" w:cs="Arial"/>
          <w:b/>
          <w:sz w:val="24"/>
          <w:szCs w:val="24"/>
          <w:lang w:val="es-ES"/>
        </w:rPr>
        <w:t>ropeza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</w:t>
      </w:r>
      <w:r w:rsidRPr="00917710">
        <w:rPr>
          <w:rFonts w:ascii="Arial" w:hAnsi="Arial" w:cs="Arial"/>
          <w:b/>
          <w:sz w:val="24"/>
          <w:szCs w:val="24"/>
          <w:lang w:val="es-ES"/>
        </w:rPr>
        <w:t>erna</w:t>
      </w:r>
      <w:r w:rsidR="00724F9E">
        <w:rPr>
          <w:rFonts w:ascii="Arial" w:hAnsi="Arial" w:cs="Arial"/>
          <w:b/>
          <w:sz w:val="24"/>
          <w:szCs w:val="24"/>
          <w:lang w:val="es-ES"/>
        </w:rPr>
        <w:t>, Consejero V</w:t>
      </w:r>
      <w:r>
        <w:rPr>
          <w:rFonts w:ascii="Arial" w:hAnsi="Arial" w:cs="Arial"/>
          <w:b/>
          <w:sz w:val="24"/>
          <w:szCs w:val="24"/>
          <w:lang w:val="es-ES"/>
        </w:rPr>
        <w:t>ocal:</w:t>
      </w:r>
      <w:r w:rsidR="000467E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24F9E">
        <w:rPr>
          <w:rFonts w:ascii="Arial" w:hAnsi="Arial" w:cs="Arial"/>
          <w:sz w:val="24"/>
          <w:szCs w:val="24"/>
          <w:lang w:val="es-ES"/>
        </w:rPr>
        <w:t>Y respecto a las acciones sociales, ¿qué pasó?</w:t>
      </w:r>
      <w:r w:rsidR="000467EC">
        <w:rPr>
          <w:rFonts w:ascii="Arial" w:hAnsi="Arial" w:cs="Arial"/>
          <w:sz w:val="24"/>
          <w:szCs w:val="24"/>
          <w:lang w:val="es-ES"/>
        </w:rPr>
        <w:t>,</w:t>
      </w:r>
      <w:r w:rsidR="000467EC" w:rsidRPr="000467EC">
        <w:rPr>
          <w:rFonts w:ascii="Arial" w:hAnsi="Arial" w:cs="Arial"/>
          <w:sz w:val="24"/>
          <w:szCs w:val="24"/>
          <w:lang w:val="es-ES"/>
        </w:rPr>
        <w:t xml:space="preserve"> ¿qué porcentaje de las acciones sociales se </w:t>
      </w:r>
      <w:r w:rsidR="000B5D3F" w:rsidRPr="000467EC">
        <w:rPr>
          <w:rFonts w:ascii="Arial" w:hAnsi="Arial" w:cs="Arial"/>
          <w:sz w:val="24"/>
          <w:szCs w:val="24"/>
          <w:lang w:val="es-ES"/>
        </w:rPr>
        <w:t>realizó</w:t>
      </w:r>
      <w:r w:rsidR="000467EC">
        <w:rPr>
          <w:rFonts w:ascii="Arial" w:hAnsi="Arial" w:cs="Arial"/>
          <w:sz w:val="24"/>
          <w:szCs w:val="24"/>
          <w:lang w:val="es-ES"/>
        </w:rPr>
        <w:t xml:space="preserve"> en el ejercicio presupuestal 2020?</w:t>
      </w:r>
    </w:p>
    <w:p w:rsidR="009C0EFE" w:rsidRPr="001A1E3F" w:rsidRDefault="000467EC" w:rsidP="001A1E3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Gerardo Armando Bollaín y Goytia Balderrama, secretario técnico:</w:t>
      </w:r>
      <w:r w:rsidR="001A1E3F">
        <w:rPr>
          <w:rFonts w:ascii="Arial" w:eastAsia="Arial" w:hAnsi="Arial" w:cs="Arial"/>
          <w:b/>
          <w:sz w:val="24"/>
          <w:szCs w:val="24"/>
        </w:rPr>
        <w:t xml:space="preserve"> </w:t>
      </w:r>
      <w:r w:rsidR="00724F9E">
        <w:rPr>
          <w:rFonts w:ascii="Arial" w:eastAsia="Arial" w:hAnsi="Arial" w:cs="Arial"/>
          <w:sz w:val="24"/>
          <w:szCs w:val="24"/>
        </w:rPr>
        <w:t>Como ya se mencionó, gran parte del p</w:t>
      </w:r>
      <w:r w:rsidRPr="001A1E3F">
        <w:rPr>
          <w:rFonts w:ascii="Arial" w:eastAsia="Arial" w:hAnsi="Arial" w:cs="Arial"/>
          <w:sz w:val="24"/>
          <w:szCs w:val="24"/>
        </w:rPr>
        <w:t xml:space="preserve">resupuesto se </w:t>
      </w:r>
      <w:r w:rsidR="00724F9E" w:rsidRPr="001A1E3F">
        <w:rPr>
          <w:rFonts w:ascii="Arial" w:eastAsia="Arial" w:hAnsi="Arial" w:cs="Arial"/>
          <w:sz w:val="24"/>
          <w:szCs w:val="24"/>
        </w:rPr>
        <w:t>destinó</w:t>
      </w:r>
      <w:r w:rsidRPr="001A1E3F">
        <w:rPr>
          <w:rFonts w:ascii="Arial" w:eastAsia="Arial" w:hAnsi="Arial" w:cs="Arial"/>
          <w:sz w:val="24"/>
          <w:szCs w:val="24"/>
        </w:rPr>
        <w:t xml:space="preserve"> a acciones concernientes a la contingencia</w:t>
      </w:r>
      <w:r w:rsidR="001A1E3F">
        <w:rPr>
          <w:rFonts w:ascii="Arial" w:eastAsia="Arial" w:hAnsi="Arial" w:cs="Arial"/>
          <w:sz w:val="24"/>
          <w:szCs w:val="24"/>
        </w:rPr>
        <w:t xml:space="preserve"> y emergencia</w:t>
      </w:r>
      <w:r w:rsidRPr="001A1E3F">
        <w:rPr>
          <w:rFonts w:ascii="Arial" w:eastAsia="Arial" w:hAnsi="Arial" w:cs="Arial"/>
          <w:sz w:val="24"/>
          <w:szCs w:val="24"/>
        </w:rPr>
        <w:t xml:space="preserve"> sanitaria que padecimos,</w:t>
      </w:r>
      <w:r w:rsidR="001A1E3F">
        <w:rPr>
          <w:rFonts w:ascii="Arial" w:eastAsia="Arial" w:hAnsi="Arial" w:cs="Arial"/>
          <w:sz w:val="24"/>
          <w:szCs w:val="24"/>
        </w:rPr>
        <w:t xml:space="preserve"> la cual</w:t>
      </w:r>
      <w:r w:rsidR="001A1E3F" w:rsidRPr="001A1E3F">
        <w:rPr>
          <w:rFonts w:ascii="Arial" w:eastAsia="Arial" w:hAnsi="Arial" w:cs="Arial"/>
          <w:sz w:val="24"/>
          <w:szCs w:val="24"/>
        </w:rPr>
        <w:t xml:space="preserve"> era la prioridad en ese momento,</w:t>
      </w:r>
      <w:r w:rsidRPr="001A1E3F">
        <w:rPr>
          <w:rFonts w:ascii="Arial" w:eastAsia="Arial" w:hAnsi="Arial" w:cs="Arial"/>
          <w:sz w:val="24"/>
          <w:szCs w:val="24"/>
        </w:rPr>
        <w:t xml:space="preserve"> razón por la cual </w:t>
      </w:r>
      <w:r w:rsidR="001A1E3F" w:rsidRPr="001A1E3F">
        <w:rPr>
          <w:rFonts w:ascii="Arial" w:eastAsia="Arial" w:hAnsi="Arial" w:cs="Arial"/>
          <w:sz w:val="24"/>
          <w:szCs w:val="24"/>
        </w:rPr>
        <w:t xml:space="preserve">se pusieron en pausa las acciones sociales, </w:t>
      </w:r>
      <w:r w:rsidR="00724F9E">
        <w:rPr>
          <w:rFonts w:ascii="Arial" w:eastAsia="Arial" w:hAnsi="Arial" w:cs="Arial"/>
          <w:sz w:val="24"/>
          <w:szCs w:val="24"/>
        </w:rPr>
        <w:t>por eso la propuesta es retomar las propuestas de acciones sociales del 2020 para, en la medida de lo posible y sujeto a la viabilidad presupuestal, estas se retomen para el ejercicio presupuestal 2021.</w:t>
      </w:r>
    </w:p>
    <w:p w:rsidR="000A78E2" w:rsidRDefault="00724F9E" w:rsidP="000A78E2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1E3F">
        <w:rPr>
          <w:rFonts w:ascii="Arial" w:eastAsia="Arial" w:hAnsi="Arial" w:cs="Arial"/>
          <w:b/>
          <w:sz w:val="24"/>
          <w:szCs w:val="24"/>
        </w:rPr>
        <w:t xml:space="preserve">residente: </w:t>
      </w:r>
      <w:r w:rsidR="000A78E2">
        <w:rPr>
          <w:rFonts w:ascii="Arial" w:eastAsia="Arial" w:hAnsi="Arial" w:cs="Arial"/>
          <w:sz w:val="24"/>
          <w:szCs w:val="24"/>
        </w:rPr>
        <w:t>No habiendo cometarios al respecto, pregunto a los in</w:t>
      </w:r>
      <w:r>
        <w:rPr>
          <w:rFonts w:ascii="Arial" w:eastAsia="Arial" w:hAnsi="Arial" w:cs="Arial"/>
          <w:sz w:val="24"/>
          <w:szCs w:val="24"/>
        </w:rPr>
        <w:t>tegrantes de este C</w:t>
      </w:r>
      <w:r w:rsidR="001A1E3F">
        <w:rPr>
          <w:rFonts w:ascii="Arial" w:eastAsia="Arial" w:hAnsi="Arial" w:cs="Arial"/>
          <w:sz w:val="24"/>
          <w:szCs w:val="24"/>
        </w:rPr>
        <w:t xml:space="preserve">onsejo si es de aprobarse el informe antes expuesto. </w:t>
      </w:r>
      <w:r w:rsidR="000A78E2">
        <w:rPr>
          <w:rFonts w:ascii="Arial" w:eastAsia="Arial" w:hAnsi="Arial" w:cs="Arial"/>
          <w:sz w:val="24"/>
          <w:szCs w:val="24"/>
        </w:rPr>
        <w:t xml:space="preserve">Les solicito que los que estén a favor sírvanse manifestarlo levantando su mano o el uso del micrófono por favor. </w:t>
      </w:r>
    </w:p>
    <w:p w:rsidR="000A78E2" w:rsidRDefault="000A78E2" w:rsidP="000A78E2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 - - - - - -- - - - - -</w:t>
      </w:r>
      <w:r>
        <w:rPr>
          <w:rFonts w:ascii="Arial" w:eastAsia="Arial" w:hAnsi="Arial" w:cs="Arial"/>
          <w:sz w:val="24"/>
          <w:szCs w:val="24"/>
        </w:rPr>
        <w:softHyphen/>
      </w:r>
      <w:r>
        <w:rPr>
          <w:rFonts w:ascii="Arial" w:eastAsia="Arial" w:hAnsi="Arial" w:cs="Arial"/>
          <w:sz w:val="24"/>
          <w:szCs w:val="24"/>
        </w:rPr>
        <w:softHyphen/>
        <w:t xml:space="preserve"> - </w:t>
      </w:r>
      <w:r>
        <w:rPr>
          <w:rFonts w:ascii="Arial" w:eastAsia="Arial" w:hAnsi="Arial" w:cs="Arial"/>
          <w:b/>
          <w:sz w:val="24"/>
          <w:szCs w:val="24"/>
        </w:rPr>
        <w:t xml:space="preserve">APROBADO POR UNANIMIDAD. 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</w:t>
      </w:r>
    </w:p>
    <w:p w:rsidR="00203640" w:rsidRDefault="001A1E3F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QUINTO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 PUNTO DEL ORDEN DEL DÍA. </w:t>
      </w:r>
      <w:r w:rsidR="009E2584">
        <w:rPr>
          <w:rFonts w:ascii="Arial" w:eastAsia="Arial" w:hAnsi="Arial" w:cs="Arial"/>
          <w:sz w:val="24"/>
          <w:szCs w:val="24"/>
        </w:rPr>
        <w:t>ASUNTOS GENERALES</w:t>
      </w:r>
      <w:r w:rsidR="001A763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- - - - - - - -- - - </w:t>
      </w:r>
    </w:p>
    <w:p w:rsidR="00AF2952" w:rsidRDefault="007B09F2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Juan Marcos Sánchez Nava, Consejero P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residente: </w:t>
      </w:r>
      <w:r w:rsidR="001A1E3F">
        <w:rPr>
          <w:rFonts w:ascii="Arial" w:eastAsia="Arial" w:hAnsi="Arial" w:cs="Arial"/>
          <w:sz w:val="24"/>
          <w:szCs w:val="24"/>
        </w:rPr>
        <w:t xml:space="preserve">en el </w:t>
      </w:r>
      <w:r w:rsidR="001A1E3F" w:rsidRPr="001A1E3F">
        <w:rPr>
          <w:rFonts w:ascii="Arial" w:eastAsia="Arial" w:hAnsi="Arial" w:cs="Arial"/>
          <w:b/>
          <w:sz w:val="24"/>
          <w:szCs w:val="24"/>
        </w:rPr>
        <w:t>QUINTO</w:t>
      </w:r>
      <w:r w:rsidR="001A7637" w:rsidRPr="007B09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09F2">
        <w:rPr>
          <w:rFonts w:ascii="Arial" w:eastAsia="Arial" w:hAnsi="Arial" w:cs="Arial"/>
          <w:b/>
          <w:sz w:val="24"/>
          <w:szCs w:val="24"/>
        </w:rPr>
        <w:t>PUNTO</w:t>
      </w:r>
      <w:r>
        <w:rPr>
          <w:rFonts w:ascii="Arial" w:eastAsia="Arial" w:hAnsi="Arial" w:cs="Arial"/>
          <w:sz w:val="24"/>
          <w:szCs w:val="24"/>
        </w:rPr>
        <w:t xml:space="preserve"> del O</w:t>
      </w:r>
      <w:r w:rsidR="001A7637">
        <w:rPr>
          <w:rFonts w:ascii="Arial" w:eastAsia="Arial" w:hAnsi="Arial" w:cs="Arial"/>
          <w:sz w:val="24"/>
          <w:szCs w:val="24"/>
        </w:rPr>
        <w:t xml:space="preserve">rden </w:t>
      </w:r>
      <w:r>
        <w:rPr>
          <w:rFonts w:ascii="Arial" w:eastAsia="Arial" w:hAnsi="Arial" w:cs="Arial"/>
          <w:sz w:val="24"/>
          <w:szCs w:val="24"/>
        </w:rPr>
        <w:t>del D</w:t>
      </w:r>
      <w:r w:rsidR="001A7637">
        <w:rPr>
          <w:rFonts w:ascii="Arial" w:eastAsia="Arial" w:hAnsi="Arial" w:cs="Arial"/>
          <w:sz w:val="24"/>
          <w:szCs w:val="24"/>
        </w:rPr>
        <w:t>ía, se les pregunta a los integrantes de este Consejo si alguno tiene algún asunto</w:t>
      </w:r>
      <w:r w:rsidR="00190FA4">
        <w:rPr>
          <w:rFonts w:ascii="Arial" w:eastAsia="Arial" w:hAnsi="Arial" w:cs="Arial"/>
          <w:sz w:val="24"/>
          <w:szCs w:val="24"/>
        </w:rPr>
        <w:t xml:space="preserve"> general</w:t>
      </w:r>
      <w:r w:rsidR="001A7637">
        <w:rPr>
          <w:rFonts w:ascii="Arial" w:eastAsia="Arial" w:hAnsi="Arial" w:cs="Arial"/>
          <w:sz w:val="24"/>
          <w:szCs w:val="24"/>
        </w:rPr>
        <w:t xml:space="preserve"> que tratar.</w:t>
      </w:r>
    </w:p>
    <w:p w:rsidR="00070102" w:rsidRDefault="00070102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Gerardo Armando Bollaín y Goytia Balderrama, Secretario Técnico: </w:t>
      </w:r>
      <w:r w:rsidR="000E381B">
        <w:rPr>
          <w:rFonts w:ascii="Arial" w:eastAsia="Arial" w:hAnsi="Arial" w:cs="Arial"/>
          <w:sz w:val="24"/>
          <w:szCs w:val="24"/>
        </w:rPr>
        <w:t xml:space="preserve">Si me lo permiten Consejeros, </w:t>
      </w:r>
      <w:r w:rsidRPr="007F5FFF">
        <w:rPr>
          <w:rFonts w:ascii="Arial" w:eastAsia="Arial" w:hAnsi="Arial" w:cs="Arial"/>
          <w:sz w:val="24"/>
          <w:szCs w:val="24"/>
        </w:rPr>
        <w:t>tengo un tem</w:t>
      </w:r>
      <w:r w:rsidR="00B65CF0">
        <w:rPr>
          <w:rFonts w:ascii="Arial" w:eastAsia="Arial" w:hAnsi="Arial" w:cs="Arial"/>
          <w:sz w:val="24"/>
          <w:szCs w:val="24"/>
        </w:rPr>
        <w:t>a que notificarles</w:t>
      </w:r>
      <w:r w:rsidRPr="007F5FFF">
        <w:rPr>
          <w:rFonts w:ascii="Arial" w:eastAsia="Arial" w:hAnsi="Arial" w:cs="Arial"/>
          <w:sz w:val="24"/>
          <w:szCs w:val="24"/>
        </w:rPr>
        <w:t>, el pasado 26</w:t>
      </w:r>
      <w:r w:rsidR="007F5FFF">
        <w:rPr>
          <w:rFonts w:ascii="Arial" w:eastAsia="Arial" w:hAnsi="Arial" w:cs="Arial"/>
          <w:sz w:val="24"/>
          <w:szCs w:val="24"/>
        </w:rPr>
        <w:t xml:space="preserve"> veintiséis </w:t>
      </w:r>
      <w:r w:rsidRPr="007F5FFF">
        <w:rPr>
          <w:rFonts w:ascii="Arial" w:eastAsia="Arial" w:hAnsi="Arial" w:cs="Arial"/>
          <w:sz w:val="24"/>
          <w:szCs w:val="24"/>
        </w:rPr>
        <w:t xml:space="preserve"> de marzo del presente año, la Lic. </w:t>
      </w:r>
      <w:r w:rsidR="007F5FFF" w:rsidRPr="007F5FFF">
        <w:rPr>
          <w:rFonts w:ascii="Arial" w:eastAsia="Arial" w:hAnsi="Arial" w:cs="Arial"/>
          <w:sz w:val="24"/>
          <w:szCs w:val="24"/>
        </w:rPr>
        <w:t>María</w:t>
      </w:r>
      <w:r w:rsidRPr="007F5FFF">
        <w:rPr>
          <w:rFonts w:ascii="Arial" w:eastAsia="Arial" w:hAnsi="Arial" w:cs="Arial"/>
          <w:sz w:val="24"/>
          <w:szCs w:val="24"/>
        </w:rPr>
        <w:t xml:space="preserve"> Velia Reyes López</w:t>
      </w:r>
      <w:r w:rsidR="007F5FFF" w:rsidRPr="007F5FFF">
        <w:rPr>
          <w:rFonts w:ascii="Arial" w:eastAsia="Arial" w:hAnsi="Arial" w:cs="Arial"/>
          <w:sz w:val="24"/>
          <w:szCs w:val="24"/>
        </w:rPr>
        <w:t>, present</w:t>
      </w:r>
      <w:r w:rsidR="00B65CF0">
        <w:rPr>
          <w:rFonts w:ascii="Arial" w:eastAsia="Arial" w:hAnsi="Arial" w:cs="Arial"/>
          <w:sz w:val="24"/>
          <w:szCs w:val="24"/>
        </w:rPr>
        <w:t xml:space="preserve">ó ante la Coordinación General de Participación Ciudadana y Construcción de Comunidad, </w:t>
      </w:r>
      <w:r w:rsidRPr="007F5FFF">
        <w:rPr>
          <w:rFonts w:ascii="Arial" w:eastAsia="Arial" w:hAnsi="Arial" w:cs="Arial"/>
          <w:sz w:val="24"/>
          <w:szCs w:val="24"/>
        </w:rPr>
        <w:t xml:space="preserve">su formal renuncia con carácter de irrevocable, </w:t>
      </w:r>
      <w:r w:rsidR="007F5FFF" w:rsidRPr="007F5FFF">
        <w:rPr>
          <w:rFonts w:ascii="Arial" w:eastAsia="Arial" w:hAnsi="Arial" w:cs="Arial"/>
          <w:sz w:val="24"/>
          <w:szCs w:val="24"/>
        </w:rPr>
        <w:t>lo anterior</w:t>
      </w:r>
      <w:r w:rsidRPr="007F5FFF">
        <w:rPr>
          <w:rFonts w:ascii="Arial" w:eastAsia="Arial" w:hAnsi="Arial" w:cs="Arial"/>
          <w:sz w:val="24"/>
          <w:szCs w:val="24"/>
        </w:rPr>
        <w:t xml:space="preserve"> por motivos personales</w:t>
      </w:r>
      <w:r w:rsidR="00B65CF0">
        <w:rPr>
          <w:rFonts w:ascii="Arial" w:eastAsia="Arial" w:hAnsi="Arial" w:cs="Arial"/>
          <w:sz w:val="24"/>
          <w:szCs w:val="24"/>
        </w:rPr>
        <w:t xml:space="preserve">. </w:t>
      </w:r>
    </w:p>
    <w:p w:rsidR="00B65CF0" w:rsidRDefault="00B65CF0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>
        <w:rPr>
          <w:rFonts w:ascii="Arial" w:eastAsia="Arial" w:hAnsi="Arial" w:cs="Arial"/>
          <w:sz w:val="24"/>
          <w:szCs w:val="24"/>
        </w:rPr>
        <w:t xml:space="preserve">Gracias </w:t>
      </w:r>
      <w:r w:rsidRPr="00B65CF0">
        <w:rPr>
          <w:rFonts w:ascii="Arial" w:eastAsia="Arial" w:hAnsi="Arial" w:cs="Arial"/>
          <w:sz w:val="24"/>
          <w:szCs w:val="24"/>
        </w:rPr>
        <w:t xml:space="preserve">licenciado Armando, alguien más tiene otro asunto que tratar? </w:t>
      </w:r>
    </w:p>
    <w:p w:rsidR="001A1E3F" w:rsidRDefault="001A1E3F">
      <w:pPr>
        <w:pStyle w:val="Normal1"/>
        <w:jc w:val="both"/>
        <w:rPr>
          <w:rFonts w:ascii="Arial" w:hAnsi="Arial" w:cs="Arial"/>
          <w:sz w:val="24"/>
          <w:szCs w:val="24"/>
          <w:lang w:val="es-ES"/>
        </w:rPr>
      </w:pPr>
      <w:r w:rsidRPr="00917710">
        <w:rPr>
          <w:rFonts w:ascii="Arial" w:hAnsi="Arial" w:cs="Arial"/>
          <w:b/>
          <w:sz w:val="24"/>
          <w:szCs w:val="24"/>
          <w:lang w:val="es-ES"/>
        </w:rPr>
        <w:t>Luis Fernando</w:t>
      </w:r>
      <w:r>
        <w:rPr>
          <w:rFonts w:ascii="Arial" w:hAnsi="Arial" w:cs="Arial"/>
          <w:b/>
          <w:sz w:val="24"/>
          <w:szCs w:val="24"/>
          <w:lang w:val="es-ES"/>
        </w:rPr>
        <w:t xml:space="preserve"> O</w:t>
      </w:r>
      <w:r w:rsidRPr="00917710">
        <w:rPr>
          <w:rFonts w:ascii="Arial" w:hAnsi="Arial" w:cs="Arial"/>
          <w:b/>
          <w:sz w:val="24"/>
          <w:szCs w:val="24"/>
          <w:lang w:val="es-ES"/>
        </w:rPr>
        <w:t>ropeza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</w:t>
      </w:r>
      <w:r w:rsidRPr="00917710">
        <w:rPr>
          <w:rFonts w:ascii="Arial" w:hAnsi="Arial" w:cs="Arial"/>
          <w:b/>
          <w:sz w:val="24"/>
          <w:szCs w:val="24"/>
          <w:lang w:val="es-ES"/>
        </w:rPr>
        <w:t>erna</w:t>
      </w:r>
      <w:r w:rsidR="007B09F2">
        <w:rPr>
          <w:rFonts w:ascii="Arial" w:hAnsi="Arial" w:cs="Arial"/>
          <w:b/>
          <w:sz w:val="24"/>
          <w:szCs w:val="24"/>
          <w:lang w:val="es-ES"/>
        </w:rPr>
        <w:t>, Consejero V</w:t>
      </w:r>
      <w:r>
        <w:rPr>
          <w:rFonts w:ascii="Arial" w:hAnsi="Arial" w:cs="Arial"/>
          <w:b/>
          <w:sz w:val="24"/>
          <w:szCs w:val="24"/>
          <w:lang w:val="es-ES"/>
        </w:rPr>
        <w:t>ocal</w:t>
      </w:r>
      <w:r w:rsidR="00B65CF0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B65CF0" w:rsidRPr="00B65CF0">
        <w:rPr>
          <w:rFonts w:ascii="Arial" w:hAnsi="Arial" w:cs="Arial"/>
          <w:sz w:val="24"/>
          <w:szCs w:val="24"/>
          <w:lang w:val="es-ES"/>
        </w:rPr>
        <w:t>Retomando</w:t>
      </w:r>
      <w:r w:rsidR="007B09F2">
        <w:rPr>
          <w:rFonts w:ascii="Arial" w:hAnsi="Arial" w:cs="Arial"/>
          <w:sz w:val="24"/>
          <w:szCs w:val="24"/>
          <w:lang w:val="es-ES"/>
        </w:rPr>
        <w:t xml:space="preserve"> el tema de las acciones sociales, yo quisiera tratar un asunto general. Recuerdo que durante 2019 en alguna sesión de este Consejo, se nos mostró y evaluamos la viabilidad de una acción social en particular que tenía que ver con la instalación de Bici Puertos en algunas partes de la ciudad; inclusive recuerdo que se nos mostraron algunos renders del proyecto. ¿Qué pasó con esa acción social? Creo que es muy importante r</w:t>
      </w:r>
      <w:r w:rsidR="002A7D4B">
        <w:rPr>
          <w:rFonts w:ascii="Arial" w:hAnsi="Arial" w:cs="Arial"/>
          <w:sz w:val="24"/>
          <w:szCs w:val="24"/>
          <w:lang w:val="es-ES"/>
        </w:rPr>
        <w:t xml:space="preserve">etomar ese tema ya que favorecer </w:t>
      </w:r>
      <w:r w:rsidR="007B09F2">
        <w:rPr>
          <w:rFonts w:ascii="Arial" w:hAnsi="Arial" w:cs="Arial"/>
          <w:sz w:val="24"/>
          <w:szCs w:val="24"/>
          <w:lang w:val="es-ES"/>
        </w:rPr>
        <w:t xml:space="preserve">la movilidad no motorizada </w:t>
      </w:r>
      <w:r w:rsidR="002A7D4B">
        <w:rPr>
          <w:rFonts w:ascii="Arial" w:hAnsi="Arial" w:cs="Arial"/>
          <w:sz w:val="24"/>
          <w:szCs w:val="24"/>
          <w:lang w:val="es-ES"/>
        </w:rPr>
        <w:t xml:space="preserve">es una agenda prioritaria para el municipio y valdría mucho la pena saber si sí se hicieron, si se puede retomar o qué pasó con esa acción específica. </w:t>
      </w:r>
      <w:r w:rsidR="002A7D4B">
        <w:rPr>
          <w:rFonts w:ascii="Arial" w:eastAsia="Arial" w:hAnsi="Arial" w:cs="Arial"/>
          <w:sz w:val="24"/>
          <w:szCs w:val="24"/>
        </w:rPr>
        <w:t>- - - - - - - - - - - - - - -</w:t>
      </w:r>
    </w:p>
    <w:p w:rsidR="001A1E3F" w:rsidRDefault="001A1E3F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Gerardo Armand</w:t>
      </w:r>
      <w:r w:rsidR="002A7D4B">
        <w:rPr>
          <w:rFonts w:ascii="Arial" w:eastAsia="Arial" w:hAnsi="Arial" w:cs="Arial"/>
          <w:b/>
          <w:sz w:val="24"/>
          <w:szCs w:val="24"/>
        </w:rPr>
        <w:t>o Bollaín y Goytia Balderrama, Secretario T</w:t>
      </w:r>
      <w:r>
        <w:rPr>
          <w:rFonts w:ascii="Arial" w:eastAsia="Arial" w:hAnsi="Arial" w:cs="Arial"/>
          <w:b/>
          <w:sz w:val="24"/>
          <w:szCs w:val="24"/>
        </w:rPr>
        <w:t>écnico:</w:t>
      </w:r>
      <w:r w:rsidR="002A7D4B">
        <w:rPr>
          <w:rFonts w:ascii="Arial" w:eastAsia="Arial" w:hAnsi="Arial" w:cs="Arial"/>
          <w:b/>
          <w:sz w:val="24"/>
          <w:szCs w:val="24"/>
        </w:rPr>
        <w:t xml:space="preserve"> </w:t>
      </w:r>
      <w:r w:rsidR="002A7D4B">
        <w:rPr>
          <w:rFonts w:ascii="Arial" w:eastAsia="Arial" w:hAnsi="Arial" w:cs="Arial"/>
          <w:sz w:val="24"/>
          <w:szCs w:val="24"/>
        </w:rPr>
        <w:t>Tengo entendido que durante una sesión del Consejo se elaboró un informe sobre las acciones sociales correspondientes al 2019. Sin embargo,</w:t>
      </w:r>
      <w:r w:rsidR="00060E96" w:rsidRPr="00060E96">
        <w:rPr>
          <w:rFonts w:ascii="Arial" w:eastAsia="Arial" w:hAnsi="Arial" w:cs="Arial"/>
          <w:sz w:val="24"/>
          <w:szCs w:val="24"/>
        </w:rPr>
        <w:t xml:space="preserve"> la información</w:t>
      </w:r>
      <w:r w:rsidR="002A7D4B">
        <w:rPr>
          <w:rFonts w:ascii="Arial" w:eastAsia="Arial" w:hAnsi="Arial" w:cs="Arial"/>
          <w:sz w:val="24"/>
          <w:szCs w:val="24"/>
        </w:rPr>
        <w:t xml:space="preserve"> pertinente no la tengo en este momento, pero me comprometo a llevarnos la tarea de investigar en qué </w:t>
      </w:r>
      <w:r w:rsidR="00060E96" w:rsidRPr="00060E96">
        <w:rPr>
          <w:rFonts w:ascii="Arial" w:eastAsia="Arial" w:hAnsi="Arial" w:cs="Arial"/>
          <w:sz w:val="24"/>
          <w:szCs w:val="24"/>
        </w:rPr>
        <w:t xml:space="preserve"> estatus se encuentra esa acción social.</w:t>
      </w:r>
      <w:r w:rsidR="002A7D4B">
        <w:rPr>
          <w:rFonts w:ascii="Arial" w:eastAsia="Arial" w:hAnsi="Arial" w:cs="Arial"/>
          <w:sz w:val="24"/>
          <w:szCs w:val="24"/>
        </w:rPr>
        <w:t xml:space="preserve"> - - - - - - - - - - - - - - </w:t>
      </w:r>
    </w:p>
    <w:p w:rsidR="00203640" w:rsidRDefault="00060E9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Juan Marcos Sánchez </w:t>
      </w:r>
      <w:r w:rsidR="001A7637">
        <w:rPr>
          <w:rFonts w:ascii="Arial" w:eastAsia="Arial" w:hAnsi="Arial" w:cs="Arial"/>
          <w:b/>
          <w:sz w:val="24"/>
          <w:szCs w:val="24"/>
        </w:rPr>
        <w:t xml:space="preserve">Nava, consejero presidente: </w:t>
      </w:r>
      <w:r w:rsidR="001A7637">
        <w:rPr>
          <w:rFonts w:ascii="Arial" w:eastAsia="Arial" w:hAnsi="Arial" w:cs="Arial"/>
          <w:sz w:val="24"/>
          <w:szCs w:val="24"/>
        </w:rPr>
        <w:t>No habiendo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5D3F">
        <w:rPr>
          <w:rFonts w:ascii="Arial" w:eastAsia="Arial" w:hAnsi="Arial" w:cs="Arial"/>
          <w:sz w:val="24"/>
          <w:szCs w:val="24"/>
        </w:rPr>
        <w:t>más</w:t>
      </w:r>
      <w:r w:rsidR="001A7637">
        <w:rPr>
          <w:rFonts w:ascii="Arial" w:eastAsia="Arial" w:hAnsi="Arial" w:cs="Arial"/>
          <w:sz w:val="24"/>
          <w:szCs w:val="24"/>
        </w:rPr>
        <w:t xml:space="preserve"> asuntos generales que tratar</w:t>
      </w:r>
      <w:r w:rsidR="00AF2952">
        <w:rPr>
          <w:rFonts w:ascii="Arial" w:eastAsia="Arial" w:hAnsi="Arial" w:cs="Arial"/>
          <w:sz w:val="24"/>
          <w:szCs w:val="24"/>
        </w:rPr>
        <w:t xml:space="preserve"> se pr</w:t>
      </w:r>
      <w:r>
        <w:rPr>
          <w:rFonts w:ascii="Arial" w:eastAsia="Arial" w:hAnsi="Arial" w:cs="Arial"/>
          <w:sz w:val="24"/>
          <w:szCs w:val="24"/>
        </w:rPr>
        <w:t xml:space="preserve">ocede a desahogar el </w:t>
      </w:r>
      <w:r w:rsidRPr="00060E96">
        <w:rPr>
          <w:rFonts w:ascii="Arial" w:eastAsia="Arial" w:hAnsi="Arial" w:cs="Arial"/>
          <w:b/>
          <w:sz w:val="24"/>
          <w:szCs w:val="24"/>
        </w:rPr>
        <w:t>SEXTO</w:t>
      </w:r>
      <w:r w:rsidR="002A7D4B">
        <w:rPr>
          <w:rFonts w:ascii="Arial" w:eastAsia="Arial" w:hAnsi="Arial" w:cs="Arial"/>
          <w:sz w:val="24"/>
          <w:szCs w:val="24"/>
        </w:rPr>
        <w:t xml:space="preserve"> </w:t>
      </w:r>
      <w:r w:rsidR="002A7D4B" w:rsidRPr="002A7D4B">
        <w:rPr>
          <w:rFonts w:ascii="Arial" w:eastAsia="Arial" w:hAnsi="Arial" w:cs="Arial"/>
          <w:b/>
          <w:sz w:val="24"/>
          <w:szCs w:val="24"/>
        </w:rPr>
        <w:t>PUNTO</w:t>
      </w:r>
      <w:r w:rsidR="002A7D4B">
        <w:rPr>
          <w:rFonts w:ascii="Arial" w:eastAsia="Arial" w:hAnsi="Arial" w:cs="Arial"/>
          <w:sz w:val="24"/>
          <w:szCs w:val="24"/>
        </w:rPr>
        <w:t xml:space="preserve"> del Orden del Día. - - - - - - - - - - - - - - - - - - - - - - - - - - - - - - - - - - - - - - - - - - - - - - - - - - - - - - - -</w:t>
      </w:r>
    </w:p>
    <w:p w:rsidR="00203640" w:rsidRPr="00DF37AC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DF37AC">
        <w:rPr>
          <w:rFonts w:ascii="Arial" w:eastAsia="Arial" w:hAnsi="Arial" w:cs="Arial"/>
          <w:sz w:val="24"/>
          <w:szCs w:val="24"/>
        </w:rPr>
        <w:t xml:space="preserve">- </w:t>
      </w:r>
      <w:r w:rsidR="002A7D4B" w:rsidRPr="00DF37AC">
        <w:rPr>
          <w:rFonts w:ascii="Arial" w:eastAsia="Arial" w:hAnsi="Arial" w:cs="Arial"/>
          <w:sz w:val="24"/>
          <w:szCs w:val="24"/>
        </w:rPr>
        <w:t xml:space="preserve">- - - - - - - - - - - - - - - </w:t>
      </w:r>
      <w:r w:rsidR="002A7D4B">
        <w:rPr>
          <w:rFonts w:ascii="Arial" w:eastAsia="Arial" w:hAnsi="Arial" w:cs="Arial"/>
          <w:sz w:val="24"/>
          <w:szCs w:val="24"/>
        </w:rPr>
        <w:t>- - - - -</w:t>
      </w:r>
      <w:r w:rsidR="009E2584" w:rsidRPr="00190FA4">
        <w:rPr>
          <w:rFonts w:ascii="Arial" w:eastAsia="Arial" w:hAnsi="Arial" w:cs="Arial"/>
          <w:b/>
          <w:sz w:val="24"/>
          <w:szCs w:val="24"/>
        </w:rPr>
        <w:t>CLAUSURA DE LA SESIÓN</w:t>
      </w:r>
      <w:r w:rsidR="009E2584" w:rsidRPr="00DF37AC">
        <w:rPr>
          <w:rFonts w:ascii="Arial" w:eastAsia="Arial" w:hAnsi="Arial" w:cs="Arial"/>
          <w:sz w:val="24"/>
          <w:szCs w:val="24"/>
        </w:rPr>
        <w:t xml:space="preserve">. </w:t>
      </w:r>
      <w:r w:rsidRPr="00DF37AC">
        <w:rPr>
          <w:rFonts w:ascii="Arial" w:eastAsia="Arial" w:hAnsi="Arial" w:cs="Arial"/>
          <w:sz w:val="24"/>
          <w:szCs w:val="24"/>
        </w:rPr>
        <w:t xml:space="preserve">- - - - - - - - - - - - - - - - - - </w:t>
      </w:r>
    </w:p>
    <w:p w:rsidR="00060E96" w:rsidRDefault="001A7637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Juan Marcos Sánchez Nava, consejero presidente: </w:t>
      </w:r>
      <w:r w:rsidR="00190FA4">
        <w:rPr>
          <w:rFonts w:ascii="Arial" w:eastAsia="Arial" w:hAnsi="Arial" w:cs="Arial"/>
          <w:sz w:val="24"/>
          <w:szCs w:val="24"/>
        </w:rPr>
        <w:t xml:space="preserve">En el desahogo del </w:t>
      </w:r>
      <w:r w:rsidR="00060E96">
        <w:rPr>
          <w:rFonts w:ascii="Arial" w:eastAsia="Arial" w:hAnsi="Arial" w:cs="Arial"/>
          <w:b/>
          <w:sz w:val="24"/>
          <w:szCs w:val="24"/>
        </w:rPr>
        <w:t>SEXTO</w:t>
      </w:r>
      <w:r w:rsidRPr="00AF2952">
        <w:rPr>
          <w:rFonts w:ascii="Arial" w:eastAsia="Arial" w:hAnsi="Arial" w:cs="Arial"/>
          <w:b/>
          <w:sz w:val="24"/>
          <w:szCs w:val="24"/>
        </w:rPr>
        <w:t xml:space="preserve"> </w:t>
      </w:r>
      <w:r w:rsidR="00AF2952" w:rsidRPr="00AF2952">
        <w:rPr>
          <w:rFonts w:ascii="Arial" w:eastAsia="Arial" w:hAnsi="Arial" w:cs="Arial"/>
          <w:b/>
          <w:sz w:val="24"/>
          <w:szCs w:val="24"/>
        </w:rPr>
        <w:t>PUNTO</w:t>
      </w:r>
      <w:r>
        <w:rPr>
          <w:rFonts w:ascii="Arial" w:eastAsia="Arial" w:hAnsi="Arial" w:cs="Arial"/>
          <w:sz w:val="24"/>
          <w:szCs w:val="24"/>
        </w:rPr>
        <w:t xml:space="preserve"> del orden del día, se da por concluida esta s</w:t>
      </w:r>
      <w:r w:rsidR="00060E96">
        <w:rPr>
          <w:rFonts w:ascii="Arial" w:eastAsia="Arial" w:hAnsi="Arial" w:cs="Arial"/>
          <w:sz w:val="24"/>
          <w:szCs w:val="24"/>
        </w:rPr>
        <w:t>esión ordinaria siendo las once</w:t>
      </w:r>
      <w:r w:rsidR="00190FA4">
        <w:rPr>
          <w:rFonts w:ascii="Arial" w:eastAsia="Arial" w:hAnsi="Arial" w:cs="Arial"/>
          <w:sz w:val="24"/>
          <w:szCs w:val="24"/>
        </w:rPr>
        <w:t xml:space="preserve"> horas con </w:t>
      </w:r>
      <w:r w:rsidR="00060E96">
        <w:rPr>
          <w:rFonts w:ascii="Arial" w:eastAsia="Arial" w:hAnsi="Arial" w:cs="Arial"/>
          <w:sz w:val="24"/>
          <w:szCs w:val="24"/>
        </w:rPr>
        <w:t xml:space="preserve">veinte </w:t>
      </w:r>
      <w:r w:rsidR="00190FA4">
        <w:rPr>
          <w:rFonts w:ascii="Arial" w:eastAsia="Arial" w:hAnsi="Arial" w:cs="Arial"/>
          <w:sz w:val="24"/>
          <w:szCs w:val="24"/>
        </w:rPr>
        <w:t>minutos,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0E96">
        <w:rPr>
          <w:rFonts w:ascii="Arial" w:eastAsia="Arial" w:hAnsi="Arial" w:cs="Arial"/>
          <w:sz w:val="24"/>
          <w:szCs w:val="24"/>
        </w:rPr>
        <w:t>del día 29 de marzo</w:t>
      </w:r>
      <w:r>
        <w:rPr>
          <w:rFonts w:ascii="Arial" w:eastAsia="Arial" w:hAnsi="Arial" w:cs="Arial"/>
          <w:sz w:val="24"/>
          <w:szCs w:val="24"/>
        </w:rPr>
        <w:t xml:space="preserve"> del presente año. </w:t>
      </w:r>
      <w:r w:rsidR="002A7D4B"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- - - - - - - - - - - - </w:t>
      </w:r>
      <w:bookmarkStart w:id="1" w:name="_GoBack"/>
      <w:bookmarkEnd w:id="1"/>
    </w:p>
    <w:p w:rsidR="00060E96" w:rsidRDefault="00060E9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03640" w:rsidRDefault="001A763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 EL CONSEJO MUNICIPAL DE PARTICIPACIÓN CIUDADANA DE TLAJOMULCO DE ZÚÑIGA, JALISCO. </w:t>
      </w:r>
    </w:p>
    <w:p w:rsidR="00203640" w:rsidRDefault="00203640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132"/>
      </w:tblGrid>
      <w:tr w:rsidR="009E2584" w:rsidRPr="00917710" w:rsidTr="000D411F">
        <w:tc>
          <w:tcPr>
            <w:tcW w:w="5321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JUAN MARCOS SÁNCHEZ NAVA.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 PRESIDENTE.</w:t>
            </w:r>
          </w:p>
        </w:tc>
        <w:tc>
          <w:tcPr>
            <w:tcW w:w="5132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102" w:rsidRPr="00917710" w:rsidRDefault="00070102" w:rsidP="0007010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70102" w:rsidRPr="00917710" w:rsidRDefault="00070102" w:rsidP="0007010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ANA LUCÍ</w:t>
            </w: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A GÓMEZ GONZÁLEZ.</w:t>
            </w:r>
          </w:p>
          <w:p w:rsidR="009E2584" w:rsidRPr="00917710" w:rsidRDefault="00070102" w:rsidP="0007010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9E2584" w:rsidRPr="00917710" w:rsidTr="000D411F">
        <w:tc>
          <w:tcPr>
            <w:tcW w:w="5321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  <w:p w:rsidR="00070102" w:rsidRDefault="00070102" w:rsidP="0007010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70102" w:rsidRDefault="00070102" w:rsidP="00070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Pr="003873B4">
              <w:rPr>
                <w:rFonts w:ascii="Arial" w:hAnsi="Arial" w:cs="Arial"/>
                <w:b/>
                <w:sz w:val="24"/>
                <w:szCs w:val="24"/>
                <w:lang w:val="es-ES"/>
              </w:rPr>
              <w:t>ETTE MARIE ÁLVAREZ MENDOZA</w:t>
            </w:r>
            <w:r w:rsidRPr="0005671B">
              <w:rPr>
                <w:rFonts w:ascii="Arial" w:hAnsi="Arial" w:cs="Arial"/>
                <w:sz w:val="24"/>
                <w:szCs w:val="24"/>
                <w:lang w:val="es-ES"/>
              </w:rPr>
              <w:t>. CONSEJERO VOCAL.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32" w:type="dxa"/>
          </w:tcPr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b/>
                <w:sz w:val="24"/>
                <w:szCs w:val="24"/>
                <w:lang w:val="es-ES"/>
              </w:rPr>
              <w:t>LUIS FERNANDO OROPEZA SERNA.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CONSEJERO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VOCAL</w:t>
            </w: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9E2584" w:rsidRPr="00917710" w:rsidTr="000D411F">
        <w:tc>
          <w:tcPr>
            <w:tcW w:w="5321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Default="00AE2104" w:rsidP="000D411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102" w:rsidRDefault="00070102" w:rsidP="000701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LUIS ALFONSO PEÑA RAMIREZ.</w:t>
            </w:r>
          </w:p>
          <w:p w:rsidR="00070102" w:rsidRPr="00060E96" w:rsidRDefault="00070102" w:rsidP="000701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60E96">
              <w:rPr>
                <w:rFonts w:ascii="Arial" w:eastAsia="Arial" w:hAnsi="Arial" w:cs="Arial"/>
                <w:sz w:val="24"/>
                <w:szCs w:val="24"/>
              </w:rPr>
              <w:t>CONSEJERO VOCAL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70102" w:rsidRPr="00070102" w:rsidRDefault="00070102" w:rsidP="000D41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104" w:rsidRP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P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P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2104" w:rsidRDefault="00AE2104" w:rsidP="00AE210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AE2104" w:rsidRDefault="009E2584" w:rsidP="0007010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32" w:type="dxa"/>
          </w:tcPr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E2584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102" w:rsidRDefault="00070102" w:rsidP="00070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GERARDO ARMANDO BOLLAÍN Y GOYTIA BALDERRAMA</w:t>
            </w:r>
          </w:p>
          <w:p w:rsidR="00070102" w:rsidRPr="00917710" w:rsidRDefault="00070102" w:rsidP="0007010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17710">
              <w:rPr>
                <w:rFonts w:ascii="Arial" w:hAnsi="Arial" w:cs="Arial"/>
                <w:sz w:val="24"/>
                <w:szCs w:val="24"/>
                <w:lang w:val="es-ES"/>
              </w:rPr>
              <w:t>SECRETARIO TÉCNICO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E2584" w:rsidRPr="00917710" w:rsidRDefault="009E2584" w:rsidP="000D411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60E96" w:rsidRDefault="00060E96" w:rsidP="00190F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60E96" w:rsidRDefault="00060E96" w:rsidP="00190F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4313C" w:rsidRDefault="0074313C" w:rsidP="00190F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60E96" w:rsidRDefault="00060E96" w:rsidP="00190F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2584" w:rsidRPr="00917710" w:rsidRDefault="009E2584" w:rsidP="00AE210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03640" w:rsidRDefault="00203640" w:rsidP="00B65CF0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sectPr w:rsidR="00203640" w:rsidSect="00203640">
      <w:footerReference w:type="default" r:id="rId1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81" w:rsidRDefault="00061D81" w:rsidP="009E2584">
      <w:pPr>
        <w:spacing w:after="0" w:line="240" w:lineRule="auto"/>
      </w:pPr>
      <w:r>
        <w:separator/>
      </w:r>
    </w:p>
  </w:endnote>
  <w:endnote w:type="continuationSeparator" w:id="0">
    <w:p w:rsidR="00061D81" w:rsidRDefault="00061D81" w:rsidP="009E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84" w:rsidRDefault="009E2584" w:rsidP="009E2584">
    <w:pPr>
      <w:pStyle w:val="Piedepgina"/>
      <w:jc w:val="center"/>
      <w:rPr>
        <w:i/>
        <w:sz w:val="18"/>
        <w:lang w:val="es-ES"/>
      </w:rPr>
    </w:pPr>
    <w:r w:rsidRPr="00C67219">
      <w:rPr>
        <w:i/>
        <w:sz w:val="18"/>
        <w:lang w:val="es-ES"/>
      </w:rPr>
      <w:t>Acta de sesión del Consejo Municipal de Participación Ciudadana de Tlajomulco de Zúñiga, Jalisco.</w:t>
    </w:r>
  </w:p>
  <w:p w:rsidR="009E2584" w:rsidRPr="00C67219" w:rsidRDefault="00CA5E4E" w:rsidP="009E2584">
    <w:pPr>
      <w:pStyle w:val="Piedepgina"/>
      <w:jc w:val="center"/>
      <w:rPr>
        <w:i/>
        <w:sz w:val="18"/>
        <w:lang w:val="es-ES"/>
      </w:rPr>
    </w:pPr>
    <w:r>
      <w:rPr>
        <w:i/>
        <w:sz w:val="18"/>
        <w:lang w:val="es-ES"/>
      </w:rPr>
      <w:t>De fecha 29</w:t>
    </w:r>
    <w:r w:rsidR="009E2584">
      <w:rPr>
        <w:i/>
        <w:sz w:val="18"/>
        <w:lang w:val="es-ES"/>
      </w:rPr>
      <w:t xml:space="preserve">  </w:t>
    </w:r>
    <w:r w:rsidR="009E2584" w:rsidRPr="00C67219">
      <w:rPr>
        <w:i/>
        <w:sz w:val="18"/>
        <w:lang w:val="es-ES"/>
      </w:rPr>
      <w:t>de</w:t>
    </w:r>
    <w:r w:rsidR="00060E96">
      <w:rPr>
        <w:i/>
        <w:sz w:val="18"/>
        <w:lang w:val="es-ES"/>
      </w:rPr>
      <w:t xml:space="preserve"> marzo de 2021</w:t>
    </w:r>
    <w:r w:rsidR="009E2584" w:rsidRPr="00C67219">
      <w:rPr>
        <w:i/>
        <w:sz w:val="18"/>
        <w:lang w:val="es-ES"/>
      </w:rPr>
      <w:t>.</w:t>
    </w:r>
  </w:p>
  <w:p w:rsidR="009E2584" w:rsidRPr="009E2584" w:rsidRDefault="009E2584">
    <w:pPr>
      <w:pStyle w:val="Piedepgina"/>
      <w:rPr>
        <w:lang w:val="es-ES"/>
      </w:rPr>
    </w:pPr>
  </w:p>
  <w:p w:rsidR="009E2584" w:rsidRDefault="009E25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81" w:rsidRDefault="00061D81" w:rsidP="009E2584">
      <w:pPr>
        <w:spacing w:after="0" w:line="240" w:lineRule="auto"/>
      </w:pPr>
      <w:r>
        <w:separator/>
      </w:r>
    </w:p>
  </w:footnote>
  <w:footnote w:type="continuationSeparator" w:id="0">
    <w:p w:rsidR="00061D81" w:rsidRDefault="00061D81" w:rsidP="009E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C2A"/>
    <w:multiLevelType w:val="multilevel"/>
    <w:tmpl w:val="FE38344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C41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1E45004D"/>
    <w:multiLevelType w:val="hybridMultilevel"/>
    <w:tmpl w:val="A898413A"/>
    <w:lvl w:ilvl="0" w:tplc="D9C4D6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5A0"/>
    <w:multiLevelType w:val="hybridMultilevel"/>
    <w:tmpl w:val="0EA8C4A0"/>
    <w:lvl w:ilvl="0" w:tplc="41A238EC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BC676D4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54A46D78"/>
    <w:multiLevelType w:val="multilevel"/>
    <w:tmpl w:val="BF80204A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654D7D30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40"/>
    <w:rsid w:val="000467EC"/>
    <w:rsid w:val="00060E96"/>
    <w:rsid w:val="00061D81"/>
    <w:rsid w:val="00070102"/>
    <w:rsid w:val="000A78E2"/>
    <w:rsid w:val="000B5D3F"/>
    <w:rsid w:val="000E381B"/>
    <w:rsid w:val="000F0FAC"/>
    <w:rsid w:val="00153EAA"/>
    <w:rsid w:val="00187AEC"/>
    <w:rsid w:val="00190FA4"/>
    <w:rsid w:val="001A1E3F"/>
    <w:rsid w:val="001A7637"/>
    <w:rsid w:val="001C0610"/>
    <w:rsid w:val="001C105D"/>
    <w:rsid w:val="00203640"/>
    <w:rsid w:val="0022777E"/>
    <w:rsid w:val="002A7D4B"/>
    <w:rsid w:val="002B0689"/>
    <w:rsid w:val="002E2D46"/>
    <w:rsid w:val="00324CFE"/>
    <w:rsid w:val="00337C6A"/>
    <w:rsid w:val="00367764"/>
    <w:rsid w:val="003C383D"/>
    <w:rsid w:val="00414154"/>
    <w:rsid w:val="0044329A"/>
    <w:rsid w:val="00500D8B"/>
    <w:rsid w:val="00501FB4"/>
    <w:rsid w:val="00512B36"/>
    <w:rsid w:val="005A5637"/>
    <w:rsid w:val="005F3710"/>
    <w:rsid w:val="00653001"/>
    <w:rsid w:val="006539D6"/>
    <w:rsid w:val="0066159E"/>
    <w:rsid w:val="006619CB"/>
    <w:rsid w:val="00724F9E"/>
    <w:rsid w:val="0074313C"/>
    <w:rsid w:val="00773505"/>
    <w:rsid w:val="007B09F2"/>
    <w:rsid w:val="007F5FFF"/>
    <w:rsid w:val="0081246D"/>
    <w:rsid w:val="008D3052"/>
    <w:rsid w:val="008E1642"/>
    <w:rsid w:val="009147DD"/>
    <w:rsid w:val="00945FF1"/>
    <w:rsid w:val="00961469"/>
    <w:rsid w:val="009904E8"/>
    <w:rsid w:val="009C0EFE"/>
    <w:rsid w:val="009C3824"/>
    <w:rsid w:val="009E2584"/>
    <w:rsid w:val="009F48A4"/>
    <w:rsid w:val="00A11950"/>
    <w:rsid w:val="00AB6012"/>
    <w:rsid w:val="00AE2104"/>
    <w:rsid w:val="00AF2952"/>
    <w:rsid w:val="00B423EE"/>
    <w:rsid w:val="00B65CF0"/>
    <w:rsid w:val="00CA5E4E"/>
    <w:rsid w:val="00D12937"/>
    <w:rsid w:val="00D12D01"/>
    <w:rsid w:val="00D40EE0"/>
    <w:rsid w:val="00DD57DD"/>
    <w:rsid w:val="00DF37AC"/>
    <w:rsid w:val="00E53090"/>
    <w:rsid w:val="00EB3C73"/>
    <w:rsid w:val="00EC6853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9A"/>
  </w:style>
  <w:style w:type="paragraph" w:styleId="Ttulo1">
    <w:name w:val="heading 1"/>
    <w:basedOn w:val="Normal1"/>
    <w:next w:val="Normal1"/>
    <w:rsid w:val="00203640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1"/>
    <w:next w:val="Normal1"/>
    <w:rsid w:val="00203640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rsid w:val="00203640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1"/>
    <w:next w:val="Normal1"/>
    <w:rsid w:val="002036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036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036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03640"/>
  </w:style>
  <w:style w:type="table" w:customStyle="1" w:styleId="TableNormal">
    <w:name w:val="Table Normal"/>
    <w:rsid w:val="00203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3640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rsid w:val="00203640"/>
    <w:rPr>
      <w:i/>
      <w:color w:val="4F81BD"/>
      <w:sz w:val="24"/>
      <w:szCs w:val="24"/>
    </w:rPr>
  </w:style>
  <w:style w:type="table" w:styleId="Tablaconcuadrcula">
    <w:name w:val="Table Grid"/>
    <w:basedOn w:val="Tablanormal"/>
    <w:uiPriority w:val="59"/>
    <w:rsid w:val="009E25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E2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584"/>
  </w:style>
  <w:style w:type="paragraph" w:styleId="Piedepgina">
    <w:name w:val="footer"/>
    <w:basedOn w:val="Normal"/>
    <w:link w:val="PiedepginaCar"/>
    <w:uiPriority w:val="99"/>
    <w:unhideWhenUsed/>
    <w:rsid w:val="009E2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584"/>
  </w:style>
  <w:style w:type="paragraph" w:styleId="Textodeglobo">
    <w:name w:val="Balloon Text"/>
    <w:basedOn w:val="Normal"/>
    <w:link w:val="TextodegloboCar"/>
    <w:uiPriority w:val="99"/>
    <w:semiHidden/>
    <w:unhideWhenUsed/>
    <w:rsid w:val="009E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A5E4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5FF1"/>
    <w:rPr>
      <w:b/>
      <w:bCs/>
    </w:rPr>
  </w:style>
  <w:style w:type="paragraph" w:customStyle="1" w:styleId="Estilo">
    <w:name w:val="Estilo"/>
    <w:basedOn w:val="Sinespaciado"/>
    <w:link w:val="EstiloCar"/>
    <w:qFormat/>
    <w:rsid w:val="00945FF1"/>
    <w:pPr>
      <w:jc w:val="both"/>
    </w:pPr>
    <w:rPr>
      <w:rFonts w:ascii="Arial" w:eastAsiaTheme="minorEastAsia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945FF1"/>
    <w:rPr>
      <w:rFonts w:ascii="Arial" w:eastAsiaTheme="minorEastAsia" w:hAnsi="Arial" w:cstheme="minorBidi"/>
      <w:sz w:val="24"/>
    </w:rPr>
  </w:style>
  <w:style w:type="paragraph" w:styleId="Sinespaciado">
    <w:name w:val="No Spacing"/>
    <w:uiPriority w:val="1"/>
    <w:qFormat/>
    <w:rsid w:val="00945FF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735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5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5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5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5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1FCD-68A4-44B5-B95A-1EB05EAB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1935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SOFIA SUAREZ MAGAÑA</dc:creator>
  <cp:lastModifiedBy>TLJ0095</cp:lastModifiedBy>
  <cp:revision>2</cp:revision>
  <cp:lastPrinted>2021-06-17T18:18:00Z</cp:lastPrinted>
  <dcterms:created xsi:type="dcterms:W3CDTF">2021-06-17T18:23:00Z</dcterms:created>
  <dcterms:modified xsi:type="dcterms:W3CDTF">2021-06-17T18:23:00Z</dcterms:modified>
</cp:coreProperties>
</file>