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30511379"/>
        <w:docPartObj>
          <w:docPartGallery w:val="Cover Pages"/>
          <w:docPartUnique/>
        </w:docPartObj>
      </w:sdtPr>
      <w:sdtEndPr>
        <w:rPr>
          <w:noProof/>
          <w:lang w:eastAsia="es-ES"/>
        </w:rPr>
      </w:sdtEndPr>
      <w:sdtContent>
        <w:p w:rsidR="009B057D" w:rsidRDefault="007B1A27">
          <w:r>
            <w:rPr>
              <w:noProof/>
            </w:rPr>
            <w:pict>
              <v:group id="_x0000_s1037" style="position:absolute;margin-left:0;margin-top:0;width:420.75pt;height:821.85pt;z-index:251699200;mso-height-percent:1000;mso-position-horizontal:center;mso-position-horizontal-relative:page;mso-position-vertical:center;mso-position-vertical-relative:margin;mso-height-percent:1000;mso-height-relative:margin" coordorigin=",1440" coordsize="12239,12960" o:allowincell="f">
                <v:group id="_x0000_s1038"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39" style="position:absolute;left:-6;top:3717;width:12189;height:3550" coordorigin="18,7468" coordsize="12189,3550">
                    <v:shape id="_x0000_s1040" style="position:absolute;left:18;top:7837;width:7132;height:2863;mso-width-relative:page;mso-height-relative:page" coordsize="7132,2863" path="m,l17,2863,7132,2578r,-2378l,xe" fillcolor="white [3201]" strokecolor="#cba092 [1941]" strokeweight="1pt">
                      <v:fill opacity=".5" color2="#dcbfb6 [1301]" focusposition="1" focussize="" focus="100%" type="gradient"/>
                      <v:shadow type="perspective" color="#523127 [1605]" opacity=".5" offset="1pt" offset2="-3pt"/>
                      <v:path arrowok="t"/>
                    </v:shape>
                    <v:shape id="_x0000_s1041" style="position:absolute;left:7150;top:7468;width:3466;height:3550;mso-width-relative:page;mso-height-relative:page" coordsize="3466,3550" path="m,569l,2930r3466,620l3466,,,569xe" fillcolor="white [3201]" strokecolor="#cba092 [1941]" strokeweight="1pt">
                      <v:fill opacity=".5" color2="#dcbfb6 [1301]" focusposition="1" focussize="" focus="100%" type="gradient"/>
                      <v:shadow type="perspective" color="#523127 [1605]" opacity=".5" offset="1pt" offset2="-3pt"/>
                      <v:path arrowok="t"/>
                    </v:shape>
                    <v:shape id="_x0000_s1042" style="position:absolute;left:10616;top:7468;width:1591;height:3550;mso-width-relative:page;mso-height-relative:page" coordsize="1591,3550" path="m,l,3550,1591,2746r,-2009l,xe" fillcolor="white [3201]" strokecolor="#cba092 [1941]" strokeweight="1pt">
                      <v:fill opacity=".5" color2="#dcbfb6 [1301]" focusposition="1" focussize="" focus="100%" type="gradient"/>
                      <v:shadow type="perspective" color="#523127 [1605]" opacity=".5" offset="1pt" offset2="-3pt"/>
                      <v:path arrowok="t"/>
                    </v:shape>
                  </v:group>
                  <v:shape id="_x0000_s1043" style="position:absolute;left:8071;top:4069;width:4120;height:2913;mso-width-relative:page;mso-height-relative:page" coordsize="4120,2913" path="m1,251l,2662r4120,251l4120,,1,251xe" fillcolor="white [3201]" strokecolor="#cba092 [1941]" strokeweight="1pt">
                    <v:fill color2="#dcbfb6 [1301]" focusposition="1" focussize="" focus="100%" type="gradient"/>
                    <v:shadow type="perspective" color="#523127 [1605]" opacity=".5" offset="1pt" offset2="-3pt"/>
                    <v:path arrowok="t"/>
                  </v:shape>
                  <v:shape id="_x0000_s1044" style="position:absolute;left:4104;top:3399;width:3985;height:4236;mso-width-relative:page;mso-height-relative:page" coordsize="3985,4236" path="m,l,4236,3985,3349r,-2428l,xe" fillcolor="white [3201]" strokecolor="#cba092 [1941]" strokeweight="1pt">
                    <v:fill color2="#dcbfb6 [1301]" focusposition="1" focussize="" focus="100%" type="gradient"/>
                    <v:shadow type="perspective" color="#523127 [1605]" opacity=".5" offset="1pt" offset2="-3pt"/>
                    <v:path arrowok="t"/>
                  </v:shape>
                  <v:shape id="_x0000_s1045" style="position:absolute;left:18;top:3399;width:4086;height:4253;mso-width-relative:page;mso-height-relative:page" coordsize="4086,4253" path="m4086,r-2,4253l,3198,,1072,4086,xe" fillcolor="white [3201]" strokecolor="#cba092 [1941]" strokeweight="1pt">
                    <v:fill color2="#dcbfb6 [1301]" focusposition="1" focussize="" focus="100%" type="gradient"/>
                    <v:shadow type="perspective" color="#523127 [1605]" opacity=".5" offset="1pt" offset2="-3pt"/>
                    <v:path arrowok="t"/>
                  </v:shape>
                  <v:shape id="_x0000_s1046" style="position:absolute;left:17;top:3617;width:2076;height:3851;mso-width-relative:page;mso-height-relative:page" coordsize="2076,3851" path="m,921l2060,r16,3851l,2981,,921xe" fillcolor="white [3201]" strokecolor="#cba092 [1941]" strokeweight="1pt">
                    <v:fill opacity="45875f" color2="#dcbfb6 [1301]" focusposition="1" focussize="" focus="100%" type="gradient"/>
                    <v:shadow type="perspective" color="#523127 [1605]" opacity=".5" offset="1pt" offset2="-3pt"/>
                    <v:path arrowok="t"/>
                  </v:shape>
                  <v:shape id="_x0000_s1047" style="position:absolute;left:2077;top:3617;width:6011;height:3835;mso-width-relative:page;mso-height-relative:page" coordsize="6011,3835" path="m,l17,3835,6011,2629r,-1390l,xe" fillcolor="white [3201]" strokecolor="#cba092 [1941]" strokeweight="1pt">
                    <v:fill opacity="45875f" color2="#dcbfb6 [1301]" focusposition="1" focussize="" focus="100%" type="gradient"/>
                    <v:shadow type="perspective" color="#523127 [1605]" opacity=".5" offset="1pt" offset2="-3pt"/>
                    <v:path arrowok="t"/>
                  </v:shape>
                  <v:shape id="_x0000_s1048" style="position:absolute;left:8088;top:3835;width:4102;height:3432;mso-width-relative:page;mso-height-relative:page" coordsize="4102,3432" path="m,1038l,2411,4102,3432,4102,,,1038xe" fillcolor="white [3201]" strokecolor="#cba092 [1941]" strokeweight="1pt">
                    <v:fill opacity="45875f" color2="#dcbfb6 [1301]" focusposition="1" focussize="" focus="100%" type="gradient"/>
                    <v:shadow type="perspective" color="#523127 [1605]" opacity=".5" offset="1pt" offset2="-3pt"/>
                    <v:path arrowok="t"/>
                  </v:shape>
                </v:group>
                <v:rect id="_x0000_s1049" style="position:absolute;left:1799;top:1440;width:8639;height:1016;mso-width-percent:1000;mso-position-horizontal:center;mso-position-horizontal-relative:margin;mso-position-vertical:top;mso-position-vertical-relative:margin;mso-width-percent:1000;mso-width-relative:margin;mso-height-relative:margin" fillcolor="white [3201]" strokecolor="#cba092 [1941]" strokeweight="1pt">
                  <v:fill color2="#dcbfb6 [1301]" focusposition="1" focussize="" focus="100%" type="gradient"/>
                  <v:shadow type="perspective" color="#523127 [1605]" opacity=".5" offset="1pt" offset2="-3pt"/>
                  <v:textbox style="mso-next-textbox:#_x0000_s1049;mso-fit-shape-to-text:t">
                    <w:txbxContent>
                      <w:p w:rsidR="009B057D" w:rsidRPr="00A519A8" w:rsidRDefault="00216919">
                        <w:pPr>
                          <w:spacing w:after="0"/>
                          <w:rPr>
                            <w:b/>
                            <w:bCs/>
                            <w:color w:val="FFFFFF" w:themeColor="background1"/>
                            <w:sz w:val="48"/>
                            <w:szCs w:val="32"/>
                          </w:rPr>
                        </w:pPr>
                        <w:r w:rsidRPr="00A519A8">
                          <w:rPr>
                            <w:b/>
                            <w:bCs/>
                            <w:color w:val="FFFFFF" w:themeColor="background1"/>
                            <w:sz w:val="48"/>
                            <w:szCs w:val="32"/>
                            <w:highlight w:val="darkRed"/>
                            <w:lang w:val="es-MX"/>
                          </w:rPr>
                          <w:t xml:space="preserve">Fracción Edilicia de </w:t>
                        </w:r>
                        <w:r w:rsidR="009B057D" w:rsidRPr="00A519A8">
                          <w:rPr>
                            <w:b/>
                            <w:bCs/>
                            <w:color w:val="FFFFFF" w:themeColor="background1"/>
                            <w:sz w:val="48"/>
                            <w:szCs w:val="32"/>
                            <w:highlight w:val="darkRed"/>
                            <w:lang w:val="es-MX"/>
                          </w:rPr>
                          <w:t>morena</w:t>
                        </w:r>
                      </w:p>
                      <w:p w:rsidR="009B057D" w:rsidRDefault="009B057D">
                        <w:pPr>
                          <w:spacing w:after="0"/>
                          <w:rPr>
                            <w:b/>
                            <w:bCs/>
                            <w:color w:val="808080" w:themeColor="text1" w:themeTint="7F"/>
                            <w:sz w:val="32"/>
                            <w:szCs w:val="32"/>
                          </w:rPr>
                        </w:pPr>
                      </w:p>
                    </w:txbxContent>
                  </v:textbox>
                </v:rect>
                <v:rect id="_x0000_s1050" style="position:absolute;left:6493;top:11160;width:4999;height:1349;mso-position-horizontal-relative:margin;mso-position-vertical-relative:margin" fillcolor="white [3201]" strokecolor="#cba092 [1941]" strokeweight="1pt">
                  <v:fill color2="#dcbfb6 [1301]" focusposition="1" focussize="" focus="100%" type="gradient"/>
                  <v:shadow type="perspective" color="#523127 [1605]" opacity=".5" offset="1pt" offset2="-3pt"/>
                  <v:textbox style="mso-next-textbox:#_x0000_s1050;mso-fit-shape-to-text:t">
                    <w:txbxContent>
                      <w:p w:rsidR="009B057D" w:rsidRDefault="009B057D" w:rsidP="009B057D">
                        <w:pPr>
                          <w:rPr>
                            <w:sz w:val="96"/>
                            <w:szCs w:val="96"/>
                          </w:rPr>
                        </w:pPr>
                      </w:p>
                    </w:txbxContent>
                  </v:textbox>
                </v:rect>
                <v:rect id="_x0000_s1051" style="position:absolute;left:1800;top:2294;width:8638;height:7268;mso-width-percent:1000;mso-position-horizontal:center;mso-position-horizontal-relative:margin;mso-position-vertical-relative:margin;mso-width-percent:1000;mso-width-relative:margin;mso-height-relative:margin;v-text-anchor:bottom" fillcolor="white [3201]" strokecolor="#cba092 [1941]" strokeweight="1pt">
                  <v:fill color2="#dcbfb6 [1301]" focusposition="1" focussize="" focus="100%" type="gradient"/>
                  <v:shadow type="perspective" color="#523127 [1605]" opacity=".5" offset="1pt" offset2="-3pt"/>
                  <v:textbox style="mso-next-textbox:#_x0000_s1051">
                    <w:txbxContent>
                      <w:sdt>
                        <w:sdtPr>
                          <w:rPr>
                            <w:b/>
                            <w:bCs/>
                            <w:color w:val="FFFFFF" w:themeColor="background1"/>
                            <w:sz w:val="72"/>
                            <w:szCs w:val="72"/>
                            <w:highlight w:val="darkRed"/>
                          </w:rPr>
                          <w:alias w:val="Título"/>
                          <w:id w:val="15866532"/>
                          <w:dataBinding w:prefixMappings="xmlns:ns0='http://schemas.openxmlformats.org/package/2006/metadata/core-properties' xmlns:ns1='http://purl.org/dc/elements/1.1/'" w:xpath="/ns0:coreProperties[1]/ns1:title[1]" w:storeItemID="{6C3C8BC8-F283-45AE-878A-BAB7291924A1}"/>
                          <w:text/>
                        </w:sdtPr>
                        <w:sdtContent>
                          <w:p w:rsidR="009B057D" w:rsidRDefault="009B057D">
                            <w:pPr>
                              <w:spacing w:after="0"/>
                              <w:rPr>
                                <w:b/>
                                <w:bCs/>
                                <w:color w:val="4E3B30" w:themeColor="text2"/>
                                <w:sz w:val="72"/>
                                <w:szCs w:val="72"/>
                              </w:rPr>
                            </w:pPr>
                            <w:r w:rsidRPr="00BA28A6">
                              <w:rPr>
                                <w:b/>
                                <w:bCs/>
                                <w:color w:val="FFFFFF" w:themeColor="background1"/>
                                <w:sz w:val="72"/>
                                <w:szCs w:val="72"/>
                                <w:highlight w:val="darkRed"/>
                                <w:lang w:val="es-MX"/>
                              </w:rPr>
                              <w:t>INFORME DE ACTIVIDADES</w:t>
                            </w:r>
                            <w:r w:rsidR="006141B6">
                              <w:rPr>
                                <w:b/>
                                <w:bCs/>
                                <w:color w:val="FFFFFF" w:themeColor="background1"/>
                                <w:sz w:val="72"/>
                                <w:szCs w:val="72"/>
                                <w:highlight w:val="darkRed"/>
                                <w:lang w:val="es-MX"/>
                              </w:rPr>
                              <w:t xml:space="preserve"> 2018-2019</w:t>
                            </w:r>
                          </w:p>
                        </w:sdtContent>
                      </w:sdt>
                      <w:sdt>
                        <w:sdtPr>
                          <w:rPr>
                            <w:b/>
                            <w:bCs/>
                            <w:color w:val="FFFFFF" w:themeColor="background1"/>
                            <w:sz w:val="40"/>
                            <w:szCs w:val="40"/>
                            <w:highlight w:val="darkRed"/>
                          </w:rPr>
                          <w:alias w:val="Subtítulo"/>
                          <w:id w:val="15866538"/>
                          <w:dataBinding w:prefixMappings="xmlns:ns0='http://schemas.openxmlformats.org/package/2006/metadata/core-properties' xmlns:ns1='http://purl.org/dc/elements/1.1/'" w:xpath="/ns0:coreProperties[1]/ns1:subject[1]" w:storeItemID="{6C3C8BC8-F283-45AE-878A-BAB7291924A1}"/>
                          <w:text/>
                        </w:sdtPr>
                        <w:sdtContent>
                          <w:p w:rsidR="009B057D" w:rsidRPr="00F665A2" w:rsidRDefault="009B057D">
                            <w:pPr>
                              <w:rPr>
                                <w:b/>
                                <w:bCs/>
                                <w:color w:val="90571E" w:themeColor="accent6" w:themeShade="BF"/>
                                <w:sz w:val="40"/>
                                <w:szCs w:val="40"/>
                              </w:rPr>
                            </w:pPr>
                            <w:r w:rsidRPr="00C55E1D">
                              <w:rPr>
                                <w:b/>
                                <w:bCs/>
                                <w:color w:val="FFFFFF" w:themeColor="background1"/>
                                <w:sz w:val="40"/>
                                <w:szCs w:val="40"/>
                                <w:highlight w:val="darkRed"/>
                                <w:lang w:val="es-MX"/>
                              </w:rPr>
                              <w:t>REGIDORA ISABEL PALOS LEIJA</w:t>
                            </w:r>
                            <w:r w:rsidR="006141B6">
                              <w:rPr>
                                <w:b/>
                                <w:bCs/>
                                <w:color w:val="FFFFFF" w:themeColor="background1"/>
                                <w:sz w:val="40"/>
                                <w:szCs w:val="40"/>
                                <w:highlight w:val="darkRed"/>
                                <w:lang w:val="es-MX"/>
                              </w:rPr>
                              <w:t xml:space="preserve"> 2018-2021</w:t>
                            </w:r>
                          </w:p>
                        </w:sdtContent>
                      </w:sdt>
                      <w:p w:rsidR="009B057D" w:rsidRDefault="009B057D">
                        <w:pPr>
                          <w:rPr>
                            <w:b/>
                            <w:bCs/>
                            <w:color w:val="808080" w:themeColor="text1" w:themeTint="7F"/>
                            <w:sz w:val="32"/>
                            <w:szCs w:val="32"/>
                          </w:rPr>
                        </w:pPr>
                      </w:p>
                      <w:p w:rsidR="009B057D" w:rsidRDefault="009B057D">
                        <w:pPr>
                          <w:rPr>
                            <w:b/>
                            <w:bCs/>
                            <w:color w:val="808080" w:themeColor="text1" w:themeTint="7F"/>
                            <w:sz w:val="32"/>
                            <w:szCs w:val="32"/>
                          </w:rPr>
                        </w:pPr>
                      </w:p>
                    </w:txbxContent>
                  </v:textbox>
                </v:rect>
                <w10:wrap anchorx="page" anchory="margin"/>
              </v:group>
            </w:pict>
          </w:r>
        </w:p>
        <w:p w:rsidR="009B057D" w:rsidRDefault="009B057D"/>
        <w:p w:rsidR="009B057D" w:rsidRDefault="009B057D">
          <w:pPr>
            <w:rPr>
              <w:noProof/>
              <w:lang w:eastAsia="es-ES"/>
            </w:rPr>
          </w:pPr>
          <w:r>
            <w:rPr>
              <w:noProof/>
              <w:lang w:eastAsia="es-ES"/>
            </w:rPr>
            <w:br w:type="page"/>
          </w:r>
        </w:p>
      </w:sdtContent>
    </w:sdt>
    <w:p w:rsidR="00D20FC4" w:rsidRDefault="00D20FC4"/>
    <w:p w:rsidR="00E15A79" w:rsidRDefault="00E15A79"/>
    <w:p w:rsidR="00E15A79" w:rsidRDefault="00067D98">
      <w:r>
        <w:rPr>
          <w:noProof/>
          <w:lang w:eastAsia="es-ES"/>
        </w:rPr>
        <w:drawing>
          <wp:anchor distT="0" distB="0" distL="114300" distR="114300" simplePos="0" relativeHeight="251700224" behindDoc="1" locked="0" layoutInCell="1" allowOverlap="1">
            <wp:simplePos x="0" y="0"/>
            <wp:positionH relativeFrom="column">
              <wp:posOffset>1272212</wp:posOffset>
            </wp:positionH>
            <wp:positionV relativeFrom="paragraph">
              <wp:posOffset>45457</wp:posOffset>
            </wp:positionV>
            <wp:extent cx="2866039" cy="3153104"/>
            <wp:effectExtent l="19050" t="0" r="0" b="0"/>
            <wp:wrapNone/>
            <wp:docPr id="3" name="2 Imagen" descr="foto is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isabel.jpg"/>
                    <pic:cNvPicPr/>
                  </pic:nvPicPr>
                  <pic:blipFill>
                    <a:blip r:embed="rId9" cstate="print"/>
                    <a:stretch>
                      <a:fillRect/>
                    </a:stretch>
                  </pic:blipFill>
                  <pic:spPr>
                    <a:xfrm>
                      <a:off x="0" y="0"/>
                      <a:ext cx="2865740" cy="3152775"/>
                    </a:xfrm>
                    <a:prstGeom prst="rect">
                      <a:avLst/>
                    </a:prstGeom>
                  </pic:spPr>
                </pic:pic>
              </a:graphicData>
            </a:graphic>
          </wp:anchor>
        </w:drawing>
      </w:r>
    </w:p>
    <w:p w:rsidR="00E15A79" w:rsidRDefault="00E15A79"/>
    <w:p w:rsidR="00067D98" w:rsidRDefault="00067D98"/>
    <w:p w:rsidR="00067D98" w:rsidRDefault="00067D98"/>
    <w:p w:rsidR="00067D98" w:rsidRDefault="00067D98"/>
    <w:p w:rsidR="00067D98" w:rsidRDefault="00067D98"/>
    <w:p w:rsidR="00E15A79" w:rsidRDefault="00E15A79"/>
    <w:p w:rsidR="00E15A79" w:rsidRDefault="00E15A79"/>
    <w:p w:rsidR="00E15A79" w:rsidRDefault="00E15A79"/>
    <w:p w:rsidR="00E15A79" w:rsidRDefault="00E15A79">
      <w:pPr>
        <w:rPr>
          <w:sz w:val="28"/>
          <w:szCs w:val="28"/>
        </w:rPr>
      </w:pPr>
    </w:p>
    <w:p w:rsidR="00067D98" w:rsidRPr="005E0477" w:rsidRDefault="00067D98">
      <w:pPr>
        <w:rPr>
          <w:sz w:val="28"/>
          <w:szCs w:val="28"/>
        </w:rPr>
      </w:pPr>
    </w:p>
    <w:p w:rsidR="009B057D" w:rsidRDefault="009B057D" w:rsidP="00114A70">
      <w:pPr>
        <w:jc w:val="both"/>
        <w:rPr>
          <w:rFonts w:cs="Arial"/>
          <w:sz w:val="28"/>
          <w:szCs w:val="28"/>
        </w:rPr>
      </w:pPr>
    </w:p>
    <w:p w:rsidR="00067D98" w:rsidRPr="00F369EC" w:rsidRDefault="006141B6" w:rsidP="00114A70">
      <w:pPr>
        <w:jc w:val="both"/>
        <w:rPr>
          <w:rFonts w:cs="Arial"/>
          <w:i/>
          <w:sz w:val="28"/>
          <w:szCs w:val="28"/>
        </w:rPr>
      </w:pPr>
      <w:r w:rsidRPr="00F369EC">
        <w:rPr>
          <w:rFonts w:cs="Arial"/>
          <w:i/>
          <w:sz w:val="28"/>
          <w:szCs w:val="28"/>
        </w:rPr>
        <w:t>A un año</w:t>
      </w:r>
      <w:r w:rsidR="00B4100A" w:rsidRPr="00F369EC">
        <w:rPr>
          <w:rFonts w:cs="Arial"/>
          <w:i/>
          <w:sz w:val="28"/>
          <w:szCs w:val="28"/>
        </w:rPr>
        <w:t xml:space="preserve"> como regidora del Municipio de Tlajomulco de Zúñiga, Jalisco</w:t>
      </w:r>
      <w:r w:rsidR="00CD0310" w:rsidRPr="00F369EC">
        <w:rPr>
          <w:rFonts w:cs="Arial"/>
          <w:i/>
          <w:sz w:val="28"/>
          <w:szCs w:val="28"/>
        </w:rPr>
        <w:t>, mi principal misión ha sido</w:t>
      </w:r>
      <w:r w:rsidR="000512F9" w:rsidRPr="00F369EC">
        <w:rPr>
          <w:rFonts w:cs="Arial"/>
          <w:i/>
          <w:sz w:val="28"/>
          <w:szCs w:val="28"/>
        </w:rPr>
        <w:t xml:space="preserve"> dar solución a</w:t>
      </w:r>
      <w:r w:rsidR="00B4100A" w:rsidRPr="00F369EC">
        <w:rPr>
          <w:rFonts w:cs="Arial"/>
          <w:i/>
          <w:sz w:val="28"/>
          <w:szCs w:val="28"/>
        </w:rPr>
        <w:t xml:space="preserve"> la</w:t>
      </w:r>
      <w:r w:rsidR="000512F9" w:rsidRPr="00F369EC">
        <w:rPr>
          <w:rFonts w:cs="Arial"/>
          <w:i/>
          <w:sz w:val="28"/>
          <w:szCs w:val="28"/>
        </w:rPr>
        <w:t>s</w:t>
      </w:r>
      <w:r w:rsidR="00B4100A" w:rsidRPr="00F369EC">
        <w:rPr>
          <w:rFonts w:cs="Arial"/>
          <w:i/>
          <w:sz w:val="28"/>
          <w:szCs w:val="28"/>
        </w:rPr>
        <w:t xml:space="preserve"> necesidades de los habitantes del municipio</w:t>
      </w:r>
      <w:r w:rsidR="00114A70" w:rsidRPr="00F369EC">
        <w:rPr>
          <w:rFonts w:cs="Arial"/>
          <w:i/>
          <w:sz w:val="28"/>
          <w:szCs w:val="28"/>
        </w:rPr>
        <w:t>, así como participar con mucha responsabilidad en la</w:t>
      </w:r>
      <w:r w:rsidR="000512F9" w:rsidRPr="00F369EC">
        <w:rPr>
          <w:rFonts w:cs="Arial"/>
          <w:i/>
          <w:sz w:val="28"/>
          <w:szCs w:val="28"/>
        </w:rPr>
        <w:t xml:space="preserve"> construcción de un mejor lugar que beneficie a los Tlajomulquenses. </w:t>
      </w:r>
      <w:r w:rsidR="00114A70" w:rsidRPr="00F369EC">
        <w:rPr>
          <w:rFonts w:cs="Arial"/>
          <w:i/>
          <w:sz w:val="28"/>
          <w:szCs w:val="28"/>
        </w:rPr>
        <w:t>Este tiempo ha sido una experiencia maravillosa en mi vida personal y política</w:t>
      </w:r>
      <w:r w:rsidR="006F7B7B" w:rsidRPr="00F369EC">
        <w:rPr>
          <w:rFonts w:cs="Arial"/>
          <w:i/>
          <w:sz w:val="28"/>
          <w:szCs w:val="28"/>
        </w:rPr>
        <w:t>;</w:t>
      </w:r>
      <w:r w:rsidR="00114A70" w:rsidRPr="00F369EC">
        <w:rPr>
          <w:rFonts w:cs="Arial"/>
          <w:i/>
          <w:sz w:val="28"/>
          <w:szCs w:val="28"/>
        </w:rPr>
        <w:t xml:space="preserve"> soy una</w:t>
      </w:r>
      <w:r w:rsidR="000512F9" w:rsidRPr="00F369EC">
        <w:rPr>
          <w:rFonts w:cs="Arial"/>
          <w:i/>
          <w:sz w:val="28"/>
          <w:szCs w:val="28"/>
        </w:rPr>
        <w:t xml:space="preserve"> mujer convencida que el trabajo </w:t>
      </w:r>
      <w:r w:rsidR="002B657B" w:rsidRPr="00F369EC">
        <w:rPr>
          <w:rFonts w:cs="Arial"/>
          <w:i/>
          <w:sz w:val="28"/>
          <w:szCs w:val="28"/>
        </w:rPr>
        <w:t>hará</w:t>
      </w:r>
      <w:r w:rsidRPr="00F369EC">
        <w:rPr>
          <w:rFonts w:cs="Arial"/>
          <w:i/>
          <w:sz w:val="28"/>
          <w:szCs w:val="28"/>
        </w:rPr>
        <w:t xml:space="preserve"> que las cosas cambien </w:t>
      </w:r>
      <w:r w:rsidR="000512F9" w:rsidRPr="00F369EC">
        <w:rPr>
          <w:rFonts w:cs="Arial"/>
          <w:i/>
          <w:sz w:val="28"/>
          <w:szCs w:val="28"/>
        </w:rPr>
        <w:t>de manera positiva</w:t>
      </w:r>
      <w:r w:rsidR="00114A70" w:rsidRPr="00F369EC">
        <w:rPr>
          <w:rFonts w:cs="Arial"/>
          <w:i/>
          <w:sz w:val="28"/>
          <w:szCs w:val="28"/>
        </w:rPr>
        <w:t>.</w:t>
      </w:r>
    </w:p>
    <w:p w:rsidR="00B54A33" w:rsidRPr="00F369EC" w:rsidRDefault="00B54A33" w:rsidP="00114A70">
      <w:pPr>
        <w:jc w:val="both"/>
        <w:rPr>
          <w:rFonts w:cs="Arial"/>
          <w:i/>
          <w:sz w:val="28"/>
          <w:szCs w:val="28"/>
        </w:rPr>
      </w:pPr>
    </w:p>
    <w:p w:rsidR="00114A70" w:rsidRPr="00F369EC" w:rsidRDefault="00114A70" w:rsidP="00114A70">
      <w:pPr>
        <w:jc w:val="both"/>
        <w:rPr>
          <w:rFonts w:cs="Arial"/>
          <w:i/>
          <w:sz w:val="28"/>
          <w:szCs w:val="28"/>
        </w:rPr>
      </w:pPr>
      <w:r w:rsidRPr="00F369EC">
        <w:rPr>
          <w:rFonts w:cs="Arial"/>
          <w:i/>
          <w:sz w:val="28"/>
          <w:szCs w:val="28"/>
        </w:rPr>
        <w:t xml:space="preserve">Congruente con los compromisos adquiridos ante la ciudadanía desde la campaña, con la misma convicción y vocación de servicio que </w:t>
      </w:r>
      <w:r w:rsidR="002B657B" w:rsidRPr="00F369EC">
        <w:rPr>
          <w:rFonts w:cs="Arial"/>
          <w:i/>
          <w:sz w:val="28"/>
          <w:szCs w:val="28"/>
        </w:rPr>
        <w:t xml:space="preserve">me </w:t>
      </w:r>
      <w:r w:rsidRPr="00F369EC">
        <w:rPr>
          <w:rFonts w:cs="Arial"/>
          <w:i/>
          <w:sz w:val="28"/>
          <w:szCs w:val="28"/>
        </w:rPr>
        <w:t>he formado desde mi militancia partidista</w:t>
      </w:r>
      <w:r w:rsidR="006F7B7B" w:rsidRPr="00F369EC">
        <w:rPr>
          <w:rFonts w:cs="Arial"/>
          <w:i/>
          <w:sz w:val="28"/>
          <w:szCs w:val="28"/>
        </w:rPr>
        <w:t>,</w:t>
      </w:r>
      <w:r w:rsidR="000512F9" w:rsidRPr="00F369EC">
        <w:rPr>
          <w:rFonts w:cs="Arial"/>
          <w:i/>
          <w:sz w:val="28"/>
          <w:szCs w:val="28"/>
        </w:rPr>
        <w:t xml:space="preserve"> y desde una visión de ayudar al desprotegido, he trabajado</w:t>
      </w:r>
      <w:r w:rsidRPr="00F369EC">
        <w:rPr>
          <w:rFonts w:cs="Arial"/>
          <w:i/>
          <w:sz w:val="28"/>
          <w:szCs w:val="28"/>
        </w:rPr>
        <w:t xml:space="preserve"> pensando en </w:t>
      </w:r>
      <w:r w:rsidR="000512F9" w:rsidRPr="00F369EC">
        <w:rPr>
          <w:rFonts w:cs="Arial"/>
          <w:i/>
          <w:sz w:val="28"/>
          <w:szCs w:val="28"/>
        </w:rPr>
        <w:t>el beneficio de la sociedad</w:t>
      </w:r>
      <w:r w:rsidRPr="00F369EC">
        <w:rPr>
          <w:rFonts w:cs="Arial"/>
          <w:i/>
          <w:sz w:val="28"/>
          <w:szCs w:val="28"/>
        </w:rPr>
        <w:t>.</w:t>
      </w:r>
    </w:p>
    <w:p w:rsidR="00067D98" w:rsidRPr="00F369EC" w:rsidRDefault="00067D98" w:rsidP="004961D4">
      <w:pPr>
        <w:jc w:val="both"/>
        <w:rPr>
          <w:i/>
          <w:sz w:val="28"/>
          <w:szCs w:val="28"/>
        </w:rPr>
      </w:pPr>
    </w:p>
    <w:p w:rsidR="00114A70" w:rsidRPr="00F369EC" w:rsidRDefault="002B657B" w:rsidP="004961D4">
      <w:pPr>
        <w:jc w:val="both"/>
        <w:rPr>
          <w:i/>
          <w:sz w:val="28"/>
          <w:szCs w:val="28"/>
        </w:rPr>
      </w:pPr>
      <w:r w:rsidRPr="00F369EC">
        <w:rPr>
          <w:i/>
          <w:sz w:val="28"/>
          <w:szCs w:val="28"/>
        </w:rPr>
        <w:t>Pongo a disposición este documento para que se lleve a cabo lo conducente.</w:t>
      </w:r>
    </w:p>
    <w:p w:rsidR="00114A70" w:rsidRPr="00F369EC" w:rsidRDefault="00114A70" w:rsidP="005E0477">
      <w:pPr>
        <w:spacing w:after="0" w:line="240" w:lineRule="auto"/>
        <w:rPr>
          <w:i/>
          <w:sz w:val="28"/>
          <w:szCs w:val="28"/>
        </w:rPr>
      </w:pPr>
    </w:p>
    <w:p w:rsidR="00067D98" w:rsidRDefault="00067D98" w:rsidP="00114A70">
      <w:pPr>
        <w:spacing w:after="0" w:line="240" w:lineRule="auto"/>
        <w:jc w:val="center"/>
        <w:rPr>
          <w:sz w:val="28"/>
          <w:szCs w:val="28"/>
        </w:rPr>
      </w:pPr>
    </w:p>
    <w:p w:rsidR="00114A70" w:rsidRPr="005E0477" w:rsidRDefault="004961D4" w:rsidP="00114A70">
      <w:pPr>
        <w:spacing w:after="0" w:line="240" w:lineRule="auto"/>
        <w:jc w:val="center"/>
        <w:rPr>
          <w:sz w:val="28"/>
          <w:szCs w:val="28"/>
        </w:rPr>
      </w:pPr>
      <w:r w:rsidRPr="005E0477">
        <w:rPr>
          <w:sz w:val="28"/>
          <w:szCs w:val="28"/>
        </w:rPr>
        <w:t>Isabel Palos Leija</w:t>
      </w:r>
    </w:p>
    <w:p w:rsidR="008B25C8" w:rsidRPr="006D199E" w:rsidRDefault="004961D4" w:rsidP="00E43363">
      <w:pPr>
        <w:spacing w:after="0" w:line="240" w:lineRule="auto"/>
        <w:jc w:val="center"/>
        <w:rPr>
          <w:sz w:val="28"/>
          <w:szCs w:val="28"/>
        </w:rPr>
      </w:pPr>
      <w:r w:rsidRPr="005E0477">
        <w:rPr>
          <w:sz w:val="28"/>
          <w:szCs w:val="28"/>
        </w:rPr>
        <w:t>Regidora de la fracción edilicia de Morena</w:t>
      </w:r>
      <w:r w:rsidR="00E43363" w:rsidRPr="005E0477">
        <w:rPr>
          <w:sz w:val="28"/>
          <w:szCs w:val="28"/>
        </w:rPr>
        <w:t xml:space="preserve"> </w:t>
      </w:r>
    </w:p>
    <w:p w:rsidR="00E15A79" w:rsidRDefault="00E15A79">
      <w:pPr>
        <w:rPr>
          <w:sz w:val="28"/>
          <w:szCs w:val="28"/>
        </w:rPr>
      </w:pPr>
    </w:p>
    <w:p w:rsidR="005E0477" w:rsidRDefault="005E0477">
      <w:pPr>
        <w:rPr>
          <w:sz w:val="28"/>
          <w:szCs w:val="28"/>
        </w:rPr>
      </w:pPr>
    </w:p>
    <w:p w:rsidR="009B057D" w:rsidRDefault="009B057D">
      <w:pPr>
        <w:rPr>
          <w:sz w:val="28"/>
          <w:szCs w:val="28"/>
        </w:rPr>
      </w:pPr>
    </w:p>
    <w:p w:rsidR="00D772B2" w:rsidRPr="00067D98" w:rsidRDefault="00EC6076" w:rsidP="00E86301">
      <w:pPr>
        <w:jc w:val="both"/>
        <w:rPr>
          <w:rFonts w:cstheme="minorHAnsi"/>
          <w:b/>
          <w:sz w:val="28"/>
          <w:szCs w:val="28"/>
        </w:rPr>
      </w:pPr>
      <w:r w:rsidRPr="00067D98">
        <w:rPr>
          <w:rFonts w:cstheme="minorHAnsi"/>
          <w:b/>
          <w:sz w:val="28"/>
          <w:szCs w:val="28"/>
        </w:rPr>
        <w:t>Introducción</w:t>
      </w:r>
    </w:p>
    <w:p w:rsidR="00D772B2" w:rsidRPr="00067D98" w:rsidRDefault="00545746" w:rsidP="00E86301">
      <w:pPr>
        <w:jc w:val="both"/>
        <w:rPr>
          <w:rFonts w:cstheme="minorHAnsi"/>
          <w:sz w:val="28"/>
          <w:szCs w:val="28"/>
        </w:rPr>
      </w:pPr>
      <w:r>
        <w:rPr>
          <w:rFonts w:cstheme="minorHAnsi"/>
          <w:sz w:val="28"/>
          <w:szCs w:val="28"/>
        </w:rPr>
        <w:t xml:space="preserve">El presente informe se presenta con fundamento en los artículos 49, fracción IV, de la Ley de Gobierno y la Administración </w:t>
      </w:r>
      <w:r w:rsidR="00A519A8">
        <w:rPr>
          <w:rFonts w:cstheme="minorHAnsi"/>
          <w:sz w:val="28"/>
          <w:szCs w:val="28"/>
        </w:rPr>
        <w:t>Pública</w:t>
      </w:r>
      <w:r>
        <w:rPr>
          <w:rFonts w:cstheme="minorHAnsi"/>
          <w:sz w:val="28"/>
          <w:szCs w:val="28"/>
        </w:rPr>
        <w:t xml:space="preserve"> Municipal del Estado de Jalisco, y el articulo 44, fracción XIII, del Reglamento del Ayuntamiento del Municipio de Tlajomulco de Zúñiga, Jalisco. </w:t>
      </w:r>
      <w:r w:rsidR="006141B6" w:rsidRPr="00067D98">
        <w:rPr>
          <w:rFonts w:cstheme="minorHAnsi"/>
          <w:sz w:val="28"/>
          <w:szCs w:val="28"/>
        </w:rPr>
        <w:t>Las actividades</w:t>
      </w:r>
      <w:r w:rsidR="00D772B2" w:rsidRPr="00067D98">
        <w:rPr>
          <w:rFonts w:cstheme="minorHAnsi"/>
          <w:sz w:val="28"/>
          <w:szCs w:val="28"/>
        </w:rPr>
        <w:t xml:space="preserve"> realizadas </w:t>
      </w:r>
      <w:r w:rsidR="00F665A2" w:rsidRPr="00067D98">
        <w:rPr>
          <w:rFonts w:cstheme="minorHAnsi"/>
          <w:sz w:val="28"/>
          <w:szCs w:val="28"/>
        </w:rPr>
        <w:t>como regidora las divido en cuatro facetas</w:t>
      </w:r>
      <w:r w:rsidR="00D772B2" w:rsidRPr="00067D98">
        <w:rPr>
          <w:rFonts w:cstheme="minorHAnsi"/>
          <w:sz w:val="28"/>
          <w:szCs w:val="28"/>
        </w:rPr>
        <w:t>, siendo las siguientes:</w:t>
      </w:r>
    </w:p>
    <w:p w:rsidR="006141B6" w:rsidRPr="00067D98" w:rsidRDefault="006141B6" w:rsidP="006141B6">
      <w:pPr>
        <w:pStyle w:val="Prrafodelista"/>
        <w:numPr>
          <w:ilvl w:val="0"/>
          <w:numId w:val="5"/>
        </w:numPr>
        <w:jc w:val="both"/>
        <w:rPr>
          <w:rFonts w:cstheme="minorHAnsi"/>
          <w:b/>
          <w:sz w:val="28"/>
          <w:szCs w:val="28"/>
        </w:rPr>
      </w:pPr>
      <w:r w:rsidRPr="00067D98">
        <w:rPr>
          <w:rFonts w:cstheme="minorHAnsi"/>
          <w:sz w:val="28"/>
          <w:szCs w:val="28"/>
        </w:rPr>
        <w:t>Sesiones del Ayuntamiento</w:t>
      </w:r>
    </w:p>
    <w:p w:rsidR="00D772B2" w:rsidRPr="00067D98" w:rsidRDefault="006D199E" w:rsidP="00D772B2">
      <w:pPr>
        <w:pStyle w:val="Prrafodelista"/>
        <w:numPr>
          <w:ilvl w:val="0"/>
          <w:numId w:val="5"/>
        </w:numPr>
        <w:jc w:val="both"/>
        <w:rPr>
          <w:rFonts w:cstheme="minorHAnsi"/>
          <w:b/>
          <w:sz w:val="28"/>
          <w:szCs w:val="28"/>
        </w:rPr>
      </w:pPr>
      <w:r w:rsidRPr="00067D98">
        <w:rPr>
          <w:rFonts w:cstheme="minorHAnsi"/>
          <w:sz w:val="28"/>
          <w:szCs w:val="28"/>
        </w:rPr>
        <w:t>Presentación</w:t>
      </w:r>
      <w:r w:rsidR="00EC6076" w:rsidRPr="00067D98">
        <w:rPr>
          <w:rFonts w:cstheme="minorHAnsi"/>
          <w:sz w:val="28"/>
          <w:szCs w:val="28"/>
        </w:rPr>
        <w:t xml:space="preserve"> de Iniciativas</w:t>
      </w:r>
    </w:p>
    <w:p w:rsidR="00D772B2" w:rsidRPr="00067D98" w:rsidRDefault="00D772B2" w:rsidP="00D772B2">
      <w:pPr>
        <w:pStyle w:val="Prrafodelista"/>
        <w:numPr>
          <w:ilvl w:val="0"/>
          <w:numId w:val="5"/>
        </w:numPr>
        <w:jc w:val="both"/>
        <w:rPr>
          <w:rFonts w:cstheme="minorHAnsi"/>
          <w:b/>
          <w:sz w:val="28"/>
          <w:szCs w:val="28"/>
        </w:rPr>
      </w:pPr>
      <w:r w:rsidRPr="00067D98">
        <w:rPr>
          <w:rFonts w:cstheme="minorHAnsi"/>
          <w:sz w:val="28"/>
          <w:szCs w:val="28"/>
        </w:rPr>
        <w:t>Trabajo en Comisiones</w:t>
      </w:r>
    </w:p>
    <w:p w:rsidR="00D772B2" w:rsidRPr="00067D98" w:rsidRDefault="006141B6" w:rsidP="00D772B2">
      <w:pPr>
        <w:pStyle w:val="Prrafodelista"/>
        <w:numPr>
          <w:ilvl w:val="0"/>
          <w:numId w:val="5"/>
        </w:numPr>
        <w:jc w:val="both"/>
        <w:rPr>
          <w:rFonts w:cstheme="minorHAnsi"/>
          <w:b/>
          <w:sz w:val="28"/>
          <w:szCs w:val="28"/>
        </w:rPr>
      </w:pPr>
      <w:r w:rsidRPr="00067D98">
        <w:rPr>
          <w:rFonts w:cstheme="minorHAnsi"/>
          <w:sz w:val="28"/>
          <w:szCs w:val="28"/>
        </w:rPr>
        <w:t>Atención Ciudadana</w:t>
      </w:r>
    </w:p>
    <w:p w:rsidR="00097596" w:rsidRPr="00067D98" w:rsidRDefault="006141B6" w:rsidP="00E86301">
      <w:pPr>
        <w:jc w:val="both"/>
        <w:rPr>
          <w:rFonts w:cstheme="minorHAnsi"/>
          <w:b/>
          <w:sz w:val="28"/>
          <w:szCs w:val="28"/>
        </w:rPr>
      </w:pPr>
      <w:r w:rsidRPr="00067D98">
        <w:rPr>
          <w:rFonts w:cstheme="minorHAnsi"/>
          <w:b/>
          <w:sz w:val="28"/>
          <w:szCs w:val="28"/>
        </w:rPr>
        <w:t>Sesiones del Ayuntamiento</w:t>
      </w:r>
    </w:p>
    <w:p w:rsidR="00A519A8" w:rsidRDefault="00097596" w:rsidP="00E86301">
      <w:pPr>
        <w:jc w:val="both"/>
        <w:rPr>
          <w:rFonts w:cstheme="minorHAnsi"/>
          <w:b/>
          <w:sz w:val="28"/>
          <w:szCs w:val="28"/>
        </w:rPr>
      </w:pPr>
      <w:r w:rsidRPr="00067D98">
        <w:rPr>
          <w:rFonts w:cstheme="minorHAnsi"/>
          <w:sz w:val="28"/>
          <w:szCs w:val="28"/>
        </w:rPr>
        <w:t xml:space="preserve">Mi deber como representante es asistir y estar enterada de los asuntos que se discuten en el ayuntamiento, por lo que como regidora he asistido a </w:t>
      </w:r>
      <w:r w:rsidR="00067D98" w:rsidRPr="00067D98">
        <w:rPr>
          <w:rFonts w:cstheme="minorHAnsi"/>
          <w:sz w:val="28"/>
          <w:szCs w:val="28"/>
        </w:rPr>
        <w:t xml:space="preserve">un total de </w:t>
      </w:r>
      <w:r w:rsidR="00067D98">
        <w:rPr>
          <w:rFonts w:cstheme="minorHAnsi"/>
          <w:sz w:val="28"/>
          <w:szCs w:val="28"/>
        </w:rPr>
        <w:t>diez</w:t>
      </w:r>
      <w:r w:rsidRPr="00067D98">
        <w:rPr>
          <w:rFonts w:cstheme="minorHAnsi"/>
          <w:sz w:val="28"/>
          <w:szCs w:val="28"/>
        </w:rPr>
        <w:t xml:space="preserve"> sesiones ordinarias de cabildo</w:t>
      </w:r>
      <w:r w:rsidR="00067D98" w:rsidRPr="00067D98">
        <w:rPr>
          <w:rFonts w:cstheme="minorHAnsi"/>
          <w:sz w:val="28"/>
          <w:szCs w:val="28"/>
        </w:rPr>
        <w:t>, nueve</w:t>
      </w:r>
      <w:r w:rsidR="00D509D2" w:rsidRPr="00067D98">
        <w:rPr>
          <w:rFonts w:cstheme="minorHAnsi"/>
          <w:sz w:val="28"/>
          <w:szCs w:val="28"/>
        </w:rPr>
        <w:t xml:space="preserve"> extraordinarias</w:t>
      </w:r>
      <w:r w:rsidRPr="00067D98">
        <w:rPr>
          <w:rFonts w:cstheme="minorHAnsi"/>
          <w:sz w:val="28"/>
          <w:szCs w:val="28"/>
        </w:rPr>
        <w:t xml:space="preserve"> y dos solemnes, lo que equivale la asistencia total del 100% de las sesiones c</w:t>
      </w:r>
      <w:r w:rsidR="00D509D2" w:rsidRPr="00067D98">
        <w:rPr>
          <w:rFonts w:cstheme="minorHAnsi"/>
          <w:sz w:val="28"/>
          <w:szCs w:val="28"/>
        </w:rPr>
        <w:t>onvocadas desde octubre del 2018</w:t>
      </w:r>
      <w:r w:rsidRPr="00067D98">
        <w:rPr>
          <w:rFonts w:cstheme="minorHAnsi"/>
          <w:sz w:val="28"/>
          <w:szCs w:val="28"/>
        </w:rPr>
        <w:t>, fecha en la que asumí funciones.</w:t>
      </w:r>
    </w:p>
    <w:p w:rsidR="00E86301" w:rsidRPr="00067D98" w:rsidRDefault="006D199E" w:rsidP="00E86301">
      <w:pPr>
        <w:jc w:val="both"/>
        <w:rPr>
          <w:rFonts w:cstheme="minorHAnsi"/>
          <w:b/>
          <w:sz w:val="28"/>
          <w:szCs w:val="28"/>
        </w:rPr>
      </w:pPr>
      <w:r w:rsidRPr="00067D98">
        <w:rPr>
          <w:rFonts w:cstheme="minorHAnsi"/>
          <w:b/>
          <w:sz w:val="28"/>
          <w:szCs w:val="28"/>
        </w:rPr>
        <w:t>Presentación</w:t>
      </w:r>
      <w:r w:rsidR="00EC6076" w:rsidRPr="00067D98">
        <w:rPr>
          <w:rFonts w:cstheme="minorHAnsi"/>
          <w:b/>
          <w:sz w:val="28"/>
          <w:szCs w:val="28"/>
        </w:rPr>
        <w:t xml:space="preserve"> de Iniciativas</w:t>
      </w:r>
      <w:r w:rsidR="00EC6076" w:rsidRPr="00067D98">
        <w:rPr>
          <w:rFonts w:cstheme="minorHAnsi"/>
          <w:b/>
          <w:sz w:val="28"/>
          <w:szCs w:val="28"/>
        </w:rPr>
        <w:tab/>
      </w:r>
      <w:r w:rsidR="00E86301" w:rsidRPr="00067D98">
        <w:rPr>
          <w:rFonts w:cstheme="minorHAnsi"/>
          <w:b/>
          <w:sz w:val="28"/>
          <w:szCs w:val="28"/>
        </w:rPr>
        <w:t xml:space="preserve"> </w:t>
      </w:r>
    </w:p>
    <w:p w:rsidR="00B54A33" w:rsidRDefault="00E86301" w:rsidP="00E86301">
      <w:pPr>
        <w:jc w:val="both"/>
        <w:rPr>
          <w:rFonts w:cstheme="minorHAnsi"/>
          <w:sz w:val="28"/>
          <w:szCs w:val="28"/>
        </w:rPr>
      </w:pPr>
      <w:r w:rsidRPr="00067D98">
        <w:rPr>
          <w:rFonts w:cstheme="minorHAnsi"/>
          <w:sz w:val="28"/>
          <w:szCs w:val="28"/>
        </w:rPr>
        <w:t>Est</w:t>
      </w:r>
      <w:r w:rsidR="008B25C8" w:rsidRPr="00067D98">
        <w:rPr>
          <w:rFonts w:cstheme="minorHAnsi"/>
          <w:sz w:val="28"/>
          <w:szCs w:val="28"/>
        </w:rPr>
        <w:t>a atribución est</w:t>
      </w:r>
      <w:r w:rsidRPr="00067D98">
        <w:rPr>
          <w:rFonts w:cstheme="minorHAnsi"/>
          <w:sz w:val="28"/>
          <w:szCs w:val="28"/>
        </w:rPr>
        <w:t xml:space="preserve">á otorgada por la </w:t>
      </w:r>
      <w:r w:rsidR="00570DBC" w:rsidRPr="00067D98">
        <w:rPr>
          <w:rFonts w:cstheme="minorHAnsi"/>
          <w:sz w:val="28"/>
          <w:szCs w:val="28"/>
        </w:rPr>
        <w:t xml:space="preserve">Ley de Gobierno y la Administración </w:t>
      </w:r>
      <w:r w:rsidR="00CD0310" w:rsidRPr="00067D98">
        <w:rPr>
          <w:rFonts w:cstheme="minorHAnsi"/>
          <w:sz w:val="28"/>
          <w:szCs w:val="28"/>
        </w:rPr>
        <w:t>Pública</w:t>
      </w:r>
      <w:r w:rsidR="00570DBC" w:rsidRPr="00067D98">
        <w:rPr>
          <w:rFonts w:cstheme="minorHAnsi"/>
          <w:sz w:val="28"/>
          <w:szCs w:val="28"/>
        </w:rPr>
        <w:t xml:space="preserve"> Municipal del Estado de Jalisco en su artículo 41</w:t>
      </w:r>
      <w:r w:rsidRPr="00067D98">
        <w:rPr>
          <w:rFonts w:cstheme="minorHAnsi"/>
          <w:sz w:val="28"/>
          <w:szCs w:val="28"/>
        </w:rPr>
        <w:t xml:space="preserve">, </w:t>
      </w:r>
      <w:r w:rsidR="008B25C8" w:rsidRPr="00067D98">
        <w:rPr>
          <w:rFonts w:cstheme="minorHAnsi"/>
          <w:sz w:val="28"/>
          <w:szCs w:val="28"/>
        </w:rPr>
        <w:t>e</w:t>
      </w:r>
      <w:r w:rsidRPr="00067D98">
        <w:rPr>
          <w:rFonts w:cstheme="minorHAnsi"/>
          <w:sz w:val="28"/>
          <w:szCs w:val="28"/>
        </w:rPr>
        <w:t xml:space="preserve">l cual establece </w:t>
      </w:r>
      <w:r w:rsidR="008B25C8" w:rsidRPr="00067D98">
        <w:rPr>
          <w:rFonts w:cstheme="minorHAnsi"/>
          <w:sz w:val="28"/>
          <w:szCs w:val="28"/>
        </w:rPr>
        <w:t>la</w:t>
      </w:r>
      <w:r w:rsidRPr="00067D98">
        <w:rPr>
          <w:rFonts w:cstheme="minorHAnsi"/>
          <w:sz w:val="28"/>
          <w:szCs w:val="28"/>
        </w:rPr>
        <w:t xml:space="preserve"> facultad de </w:t>
      </w:r>
      <w:r w:rsidR="00570DBC" w:rsidRPr="00067D98">
        <w:rPr>
          <w:rFonts w:cstheme="minorHAnsi"/>
          <w:sz w:val="28"/>
          <w:szCs w:val="28"/>
        </w:rPr>
        <w:t>los regidores</w:t>
      </w:r>
      <w:r w:rsidR="008B25C8" w:rsidRPr="00067D98">
        <w:rPr>
          <w:rFonts w:cstheme="minorHAnsi"/>
          <w:sz w:val="28"/>
          <w:szCs w:val="28"/>
        </w:rPr>
        <w:t xml:space="preserve"> —entre otros— de </w:t>
      </w:r>
      <w:r w:rsidRPr="00067D98">
        <w:rPr>
          <w:rFonts w:cstheme="minorHAnsi"/>
          <w:sz w:val="28"/>
          <w:szCs w:val="28"/>
        </w:rPr>
        <w:t>presentar iniciativas</w:t>
      </w:r>
      <w:r w:rsidR="00B54A33">
        <w:rPr>
          <w:rFonts w:cstheme="minorHAnsi"/>
          <w:sz w:val="28"/>
          <w:szCs w:val="28"/>
        </w:rPr>
        <w:t>, y de igual manera el Reglamento del Ayuntamiento del Municipio de Tlajomulco de Zúñiga, Jalisco, en sus artículo 122  les confiere dicha facultad y especifica cuáles son las iniciativas de ordenamiento municipal</w:t>
      </w:r>
      <w:r w:rsidR="00B54A33">
        <w:rPr>
          <w:rStyle w:val="Refdenotaalpie"/>
          <w:rFonts w:cstheme="minorHAnsi"/>
          <w:sz w:val="28"/>
          <w:szCs w:val="28"/>
        </w:rPr>
        <w:footnoteReference w:id="2"/>
      </w:r>
      <w:r w:rsidR="00B54A33">
        <w:rPr>
          <w:rFonts w:cstheme="minorHAnsi"/>
          <w:sz w:val="28"/>
          <w:szCs w:val="28"/>
        </w:rPr>
        <w:t>,  iniciativas de acuerdo</w:t>
      </w:r>
      <w:r w:rsidR="00B54A33">
        <w:rPr>
          <w:rStyle w:val="Refdenotaalpie"/>
          <w:rFonts w:cstheme="minorHAnsi"/>
          <w:sz w:val="28"/>
          <w:szCs w:val="28"/>
        </w:rPr>
        <w:footnoteReference w:id="3"/>
      </w:r>
      <w:r w:rsidR="00B54A33">
        <w:rPr>
          <w:rFonts w:cstheme="minorHAnsi"/>
          <w:sz w:val="28"/>
          <w:szCs w:val="28"/>
        </w:rPr>
        <w:t xml:space="preserve"> e iniciativas de acuerdo con carácter de dictamen</w:t>
      </w:r>
      <w:r w:rsidR="00361B30">
        <w:rPr>
          <w:rStyle w:val="Refdenotaalpie"/>
          <w:rFonts w:cstheme="minorHAnsi"/>
          <w:sz w:val="28"/>
          <w:szCs w:val="28"/>
        </w:rPr>
        <w:footnoteReference w:id="4"/>
      </w:r>
      <w:r w:rsidR="00B54A33">
        <w:rPr>
          <w:rFonts w:cstheme="minorHAnsi"/>
          <w:sz w:val="28"/>
          <w:szCs w:val="28"/>
        </w:rPr>
        <w:t xml:space="preserve"> en sus artículos 123 y 129.</w:t>
      </w:r>
    </w:p>
    <w:p w:rsidR="00E86301" w:rsidRPr="00067D98" w:rsidRDefault="00D04A64" w:rsidP="00E86301">
      <w:pPr>
        <w:jc w:val="both"/>
        <w:rPr>
          <w:rFonts w:cstheme="minorHAnsi"/>
          <w:sz w:val="28"/>
          <w:szCs w:val="28"/>
        </w:rPr>
      </w:pPr>
      <w:r>
        <w:rPr>
          <w:rFonts w:cstheme="minorHAnsi"/>
          <w:noProof/>
          <w:sz w:val="28"/>
          <w:szCs w:val="28"/>
          <w:lang w:eastAsia="es-ES"/>
        </w:rPr>
        <w:drawing>
          <wp:anchor distT="0" distB="0" distL="114300" distR="114300" simplePos="0" relativeHeight="251703296" behindDoc="0" locked="0" layoutInCell="1" allowOverlap="1">
            <wp:simplePos x="0" y="0"/>
            <wp:positionH relativeFrom="column">
              <wp:posOffset>325120</wp:posOffset>
            </wp:positionH>
            <wp:positionV relativeFrom="paragraph">
              <wp:posOffset>191135</wp:posOffset>
            </wp:positionV>
            <wp:extent cx="2987675" cy="1160780"/>
            <wp:effectExtent l="19050" t="0" r="3175" b="0"/>
            <wp:wrapNone/>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987675" cy="1160780"/>
                    </a:xfrm>
                    <a:prstGeom prst="rect">
                      <a:avLst/>
                    </a:prstGeom>
                    <a:noFill/>
                    <a:ln w="9525">
                      <a:noFill/>
                      <a:miter lim="800000"/>
                      <a:headEnd/>
                      <a:tailEnd/>
                    </a:ln>
                  </pic:spPr>
                </pic:pic>
              </a:graphicData>
            </a:graphic>
          </wp:anchor>
        </w:drawing>
      </w:r>
      <w:r w:rsidR="006079A1">
        <w:rPr>
          <w:rFonts w:cstheme="minorHAnsi"/>
          <w:noProof/>
          <w:sz w:val="28"/>
          <w:szCs w:val="28"/>
          <w:lang w:eastAsia="es-ES"/>
        </w:rPr>
        <w:drawing>
          <wp:anchor distT="0" distB="0" distL="114300" distR="114300" simplePos="0" relativeHeight="251702272" behindDoc="0" locked="0" layoutInCell="1" allowOverlap="1">
            <wp:simplePos x="0" y="0"/>
            <wp:positionH relativeFrom="column">
              <wp:posOffset>-520700</wp:posOffset>
            </wp:positionH>
            <wp:positionV relativeFrom="paragraph">
              <wp:posOffset>191135</wp:posOffset>
            </wp:positionV>
            <wp:extent cx="2978150" cy="1001395"/>
            <wp:effectExtent l="19050" t="0" r="0" b="0"/>
            <wp:wrapThrough wrapText="bothSides">
              <wp:wrapPolygon edited="0">
                <wp:start x="-138" y="0"/>
                <wp:lineTo x="-138" y="21367"/>
                <wp:lineTo x="21554" y="21367"/>
                <wp:lineTo x="21554" y="0"/>
                <wp:lineTo x="-138" y="0"/>
              </wp:wrapPolygon>
            </wp:wrapThrough>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978150" cy="1001395"/>
                    </a:xfrm>
                    <a:prstGeom prst="rect">
                      <a:avLst/>
                    </a:prstGeom>
                    <a:noFill/>
                    <a:ln w="9525">
                      <a:noFill/>
                      <a:miter lim="800000"/>
                      <a:headEnd/>
                      <a:tailEnd/>
                    </a:ln>
                  </pic:spPr>
                </pic:pic>
              </a:graphicData>
            </a:graphic>
          </wp:anchor>
        </w:drawing>
      </w:r>
    </w:p>
    <w:p w:rsidR="002E5D2A" w:rsidRDefault="002E5D2A" w:rsidP="00570DBC">
      <w:pPr>
        <w:jc w:val="both"/>
        <w:rPr>
          <w:rFonts w:cstheme="minorHAnsi"/>
          <w:sz w:val="28"/>
          <w:szCs w:val="28"/>
        </w:rPr>
      </w:pPr>
    </w:p>
    <w:p w:rsidR="002E5D2A" w:rsidRDefault="002E5D2A" w:rsidP="00570DBC">
      <w:pPr>
        <w:jc w:val="both"/>
        <w:rPr>
          <w:rFonts w:cstheme="minorHAnsi"/>
          <w:sz w:val="28"/>
          <w:szCs w:val="28"/>
        </w:rPr>
      </w:pPr>
    </w:p>
    <w:p w:rsidR="002E5D2A" w:rsidRDefault="002E5D2A" w:rsidP="00570DBC">
      <w:pPr>
        <w:jc w:val="both"/>
        <w:rPr>
          <w:rFonts w:cstheme="minorHAnsi"/>
          <w:sz w:val="28"/>
          <w:szCs w:val="28"/>
        </w:rPr>
      </w:pPr>
    </w:p>
    <w:p w:rsidR="002E5D2A" w:rsidRDefault="002E5D2A" w:rsidP="00570DBC">
      <w:pPr>
        <w:jc w:val="both"/>
        <w:rPr>
          <w:rFonts w:cstheme="minorHAnsi"/>
          <w:sz w:val="28"/>
          <w:szCs w:val="28"/>
        </w:rPr>
      </w:pPr>
    </w:p>
    <w:p w:rsidR="002E5D2A" w:rsidRDefault="002E5D2A" w:rsidP="00570DBC">
      <w:pPr>
        <w:jc w:val="both"/>
        <w:rPr>
          <w:rFonts w:cstheme="minorHAnsi"/>
          <w:sz w:val="28"/>
          <w:szCs w:val="28"/>
        </w:rPr>
      </w:pPr>
    </w:p>
    <w:p w:rsidR="00570DBC" w:rsidRPr="00067D98" w:rsidRDefault="00545746" w:rsidP="00570DBC">
      <w:pPr>
        <w:jc w:val="both"/>
        <w:rPr>
          <w:rFonts w:cstheme="minorHAnsi"/>
          <w:sz w:val="28"/>
          <w:szCs w:val="28"/>
        </w:rPr>
      </w:pPr>
      <w:r>
        <w:rPr>
          <w:rFonts w:cstheme="minorHAnsi"/>
          <w:sz w:val="28"/>
          <w:szCs w:val="28"/>
        </w:rPr>
        <w:t>De l</w:t>
      </w:r>
      <w:r w:rsidR="00E86301" w:rsidRPr="00067D98">
        <w:rPr>
          <w:rFonts w:cstheme="minorHAnsi"/>
          <w:sz w:val="28"/>
          <w:szCs w:val="28"/>
        </w:rPr>
        <w:t xml:space="preserve">as iniciativas presentadas </w:t>
      </w:r>
      <w:r w:rsidR="00570DBC" w:rsidRPr="00067D98">
        <w:rPr>
          <w:rFonts w:cstheme="minorHAnsi"/>
          <w:sz w:val="28"/>
          <w:szCs w:val="28"/>
        </w:rPr>
        <w:t xml:space="preserve">de manera sucinta </w:t>
      </w:r>
      <w:r w:rsidR="00217ED5" w:rsidRPr="00067D98">
        <w:rPr>
          <w:rFonts w:cstheme="minorHAnsi"/>
          <w:sz w:val="28"/>
          <w:szCs w:val="28"/>
        </w:rPr>
        <w:t>las</w:t>
      </w:r>
      <w:r w:rsidR="00570DBC" w:rsidRPr="00067D98">
        <w:rPr>
          <w:rFonts w:cstheme="minorHAnsi"/>
          <w:sz w:val="28"/>
          <w:szCs w:val="28"/>
        </w:rPr>
        <w:t xml:space="preserve"> presento:</w:t>
      </w:r>
    </w:p>
    <w:p w:rsidR="00570DBC" w:rsidRPr="00067D98" w:rsidRDefault="002E5D2A" w:rsidP="00570DBC">
      <w:pPr>
        <w:pStyle w:val="Prrafodelista"/>
        <w:numPr>
          <w:ilvl w:val="0"/>
          <w:numId w:val="6"/>
        </w:numPr>
        <w:jc w:val="both"/>
        <w:rPr>
          <w:rFonts w:cstheme="minorHAnsi"/>
          <w:sz w:val="28"/>
          <w:szCs w:val="28"/>
        </w:rPr>
      </w:pPr>
      <w:r>
        <w:rPr>
          <w:rFonts w:cstheme="minorHAnsi"/>
          <w:sz w:val="28"/>
          <w:szCs w:val="28"/>
        </w:rPr>
        <w:t>Iniciativa de acuerdo que tiene por</w:t>
      </w:r>
      <w:r w:rsidR="00570DBC" w:rsidRPr="00067D98">
        <w:rPr>
          <w:rFonts w:cstheme="minorHAnsi"/>
          <w:sz w:val="28"/>
          <w:szCs w:val="28"/>
        </w:rPr>
        <w:t xml:space="preserve"> objeto de crear oportunidades que tengan por objeto la revaloración de las personas con discapacidad con sus derechos fundamentales</w:t>
      </w:r>
      <w:r w:rsidR="005B7920" w:rsidRPr="00067D98">
        <w:rPr>
          <w:rFonts w:cstheme="minorHAnsi"/>
          <w:sz w:val="28"/>
          <w:szCs w:val="28"/>
        </w:rPr>
        <w:t xml:space="preserve"> y</w:t>
      </w:r>
      <w:r w:rsidR="00570DBC" w:rsidRPr="00067D98">
        <w:rPr>
          <w:rFonts w:cstheme="minorHAnsi"/>
          <w:sz w:val="28"/>
          <w:szCs w:val="28"/>
        </w:rPr>
        <w:t xml:space="preserve"> que con base a las experiencias en otras localidades se implemente la contratación de personas con discapacidad para el manejo de</w:t>
      </w:r>
      <w:r w:rsidR="00CD0310" w:rsidRPr="00067D98">
        <w:rPr>
          <w:rFonts w:cstheme="minorHAnsi"/>
          <w:sz w:val="28"/>
          <w:szCs w:val="28"/>
        </w:rPr>
        <w:t xml:space="preserve">l </w:t>
      </w:r>
      <w:r w:rsidR="00CD0310" w:rsidRPr="00067D98">
        <w:rPr>
          <w:rFonts w:eastAsia="Calibri" w:cstheme="minorHAnsi"/>
          <w:bCs/>
          <w:sz w:val="28"/>
          <w:szCs w:val="28"/>
        </w:rPr>
        <w:t>Centro de Control, Comando, Cómputo y Comunicación (C4)</w:t>
      </w:r>
      <w:r w:rsidR="00570DBC" w:rsidRPr="00067D98">
        <w:rPr>
          <w:rFonts w:cstheme="minorHAnsi"/>
          <w:sz w:val="28"/>
          <w:szCs w:val="28"/>
        </w:rPr>
        <w:t>, previa capacitación conforme lo marca la normatividad</w:t>
      </w:r>
      <w:r w:rsidR="005B7920" w:rsidRPr="00067D98">
        <w:rPr>
          <w:rFonts w:cstheme="minorHAnsi"/>
          <w:sz w:val="28"/>
          <w:szCs w:val="28"/>
        </w:rPr>
        <w:t>.</w:t>
      </w:r>
    </w:p>
    <w:p w:rsidR="005B7920" w:rsidRPr="00067D98" w:rsidRDefault="005B7920" w:rsidP="005B7920">
      <w:pPr>
        <w:pStyle w:val="Prrafodelista"/>
        <w:jc w:val="both"/>
        <w:rPr>
          <w:rFonts w:cstheme="minorHAnsi"/>
          <w:sz w:val="28"/>
          <w:szCs w:val="28"/>
        </w:rPr>
      </w:pPr>
    </w:p>
    <w:p w:rsidR="005B7920" w:rsidRPr="00067D98" w:rsidRDefault="002E5D2A" w:rsidP="005B7920">
      <w:pPr>
        <w:pStyle w:val="Prrafodelista"/>
        <w:numPr>
          <w:ilvl w:val="0"/>
          <w:numId w:val="6"/>
        </w:numPr>
        <w:jc w:val="both"/>
        <w:rPr>
          <w:rFonts w:cstheme="minorHAnsi"/>
          <w:sz w:val="28"/>
          <w:szCs w:val="28"/>
        </w:rPr>
      </w:pPr>
      <w:r>
        <w:rPr>
          <w:rFonts w:cstheme="minorHAnsi"/>
          <w:sz w:val="28"/>
          <w:szCs w:val="28"/>
        </w:rPr>
        <w:t xml:space="preserve">Iniciativa de acuerdo.  </w:t>
      </w:r>
      <w:r w:rsidR="005B7920" w:rsidRPr="00067D98">
        <w:rPr>
          <w:rFonts w:cstheme="minorHAnsi"/>
          <w:sz w:val="28"/>
          <w:szCs w:val="28"/>
        </w:rPr>
        <w:t>E</w:t>
      </w:r>
      <w:r w:rsidR="005B7920" w:rsidRPr="00067D98">
        <w:rPr>
          <w:rFonts w:eastAsia="Calibri" w:cstheme="minorHAnsi"/>
          <w:sz w:val="28"/>
          <w:szCs w:val="28"/>
        </w:rPr>
        <w:t xml:space="preserve">l Fraccionamiento Chulavista y Santa Fe de la conocida zona valle, entre otros, son un conjunto habitacional que cuenta con un canal de agua a cielo abierto y </w:t>
      </w:r>
      <w:r w:rsidR="005B7920" w:rsidRPr="00067D98">
        <w:rPr>
          <w:rFonts w:cstheme="minorHAnsi"/>
          <w:sz w:val="28"/>
          <w:szCs w:val="28"/>
        </w:rPr>
        <w:t xml:space="preserve">que </w:t>
      </w:r>
      <w:r w:rsidR="005B7920" w:rsidRPr="00067D98">
        <w:rPr>
          <w:rFonts w:eastAsia="Calibri" w:cstheme="minorHAnsi"/>
          <w:sz w:val="28"/>
          <w:szCs w:val="28"/>
        </w:rPr>
        <w:t>durante de la lluvia suele ser rebasada su capacidad contenedora y con ello genera una serie de inundaciones en las vialidades por la cual corre este acueducto</w:t>
      </w:r>
      <w:r w:rsidR="005B7920" w:rsidRPr="00067D98">
        <w:rPr>
          <w:rFonts w:cstheme="minorHAnsi"/>
          <w:sz w:val="28"/>
          <w:szCs w:val="28"/>
        </w:rPr>
        <w:t xml:space="preserve">, por esa razón, presente una iniciativa para que se realizara, por las </w:t>
      </w:r>
      <w:r w:rsidR="00CD0310" w:rsidRPr="00067D98">
        <w:rPr>
          <w:rFonts w:cstheme="minorHAnsi"/>
          <w:sz w:val="28"/>
          <w:szCs w:val="28"/>
        </w:rPr>
        <w:t>áreas</w:t>
      </w:r>
      <w:r w:rsidR="005B7920" w:rsidRPr="00067D98">
        <w:rPr>
          <w:rFonts w:cstheme="minorHAnsi"/>
          <w:sz w:val="28"/>
          <w:szCs w:val="28"/>
        </w:rPr>
        <w:t xml:space="preserve"> correspondientes, </w:t>
      </w:r>
      <w:r w:rsidR="00CD0310" w:rsidRPr="00067D98">
        <w:rPr>
          <w:rFonts w:eastAsia="Calibri" w:cstheme="minorHAnsi"/>
          <w:sz w:val="28"/>
          <w:szCs w:val="28"/>
        </w:rPr>
        <w:t>u</w:t>
      </w:r>
      <w:r w:rsidR="005B7920" w:rsidRPr="00067D98">
        <w:rPr>
          <w:rFonts w:cstheme="minorHAnsi"/>
          <w:sz w:val="28"/>
          <w:szCs w:val="28"/>
        </w:rPr>
        <w:t>n proyecto que permit</w:t>
      </w:r>
      <w:r w:rsidR="005B7920" w:rsidRPr="00067D98">
        <w:rPr>
          <w:rFonts w:eastAsia="Calibri" w:cstheme="minorHAnsi"/>
          <w:sz w:val="28"/>
          <w:szCs w:val="28"/>
        </w:rPr>
        <w:t>a solucionar la problemática, en razón de la suficiencia presupuestal, además de dar seguimiento a las obras y acciones que ya se encuentren en proceso en esta materia</w:t>
      </w:r>
      <w:r w:rsidR="005B7920" w:rsidRPr="00067D98">
        <w:rPr>
          <w:rFonts w:cstheme="minorHAnsi"/>
          <w:sz w:val="28"/>
          <w:szCs w:val="28"/>
        </w:rPr>
        <w:t>.</w:t>
      </w:r>
    </w:p>
    <w:p w:rsidR="005B7920" w:rsidRPr="00067D98" w:rsidRDefault="005B7920" w:rsidP="005B7920">
      <w:pPr>
        <w:pStyle w:val="Prrafodelista"/>
        <w:rPr>
          <w:rFonts w:cstheme="minorHAnsi"/>
          <w:sz w:val="28"/>
          <w:szCs w:val="28"/>
        </w:rPr>
      </w:pPr>
    </w:p>
    <w:p w:rsidR="005B7920" w:rsidRPr="00067D98" w:rsidRDefault="00CC4BB8" w:rsidP="005B7920">
      <w:pPr>
        <w:pStyle w:val="Prrafodelista"/>
        <w:numPr>
          <w:ilvl w:val="0"/>
          <w:numId w:val="6"/>
        </w:numPr>
        <w:jc w:val="both"/>
        <w:rPr>
          <w:rFonts w:eastAsia="Calibri" w:cstheme="minorHAnsi"/>
          <w:sz w:val="28"/>
          <w:szCs w:val="28"/>
        </w:rPr>
      </w:pPr>
      <w:r w:rsidRPr="00067D98">
        <w:rPr>
          <w:rFonts w:cstheme="minorHAnsi"/>
          <w:sz w:val="28"/>
          <w:szCs w:val="28"/>
        </w:rPr>
        <w:t>I</w:t>
      </w:r>
      <w:r w:rsidR="005B7920" w:rsidRPr="00067D98">
        <w:rPr>
          <w:rFonts w:eastAsia="Calibri" w:cstheme="minorHAnsi"/>
          <w:sz w:val="28"/>
          <w:szCs w:val="28"/>
        </w:rPr>
        <w:t>niciativa</w:t>
      </w:r>
      <w:r w:rsidR="002E5D2A">
        <w:rPr>
          <w:rFonts w:eastAsia="Calibri" w:cstheme="minorHAnsi"/>
          <w:sz w:val="28"/>
          <w:szCs w:val="28"/>
        </w:rPr>
        <w:t xml:space="preserve"> de ordenamiento municipal</w:t>
      </w:r>
      <w:r w:rsidR="005B7920" w:rsidRPr="00067D98">
        <w:rPr>
          <w:rFonts w:eastAsia="Calibri" w:cstheme="minorHAnsi"/>
          <w:sz w:val="28"/>
          <w:szCs w:val="28"/>
        </w:rPr>
        <w:t xml:space="preserve"> </w:t>
      </w:r>
      <w:r w:rsidR="005B7920" w:rsidRPr="00067D98">
        <w:rPr>
          <w:rFonts w:cstheme="minorHAnsi"/>
          <w:sz w:val="28"/>
          <w:szCs w:val="28"/>
        </w:rPr>
        <w:t xml:space="preserve">que </w:t>
      </w:r>
      <w:r w:rsidR="005B7920" w:rsidRPr="00067D98">
        <w:rPr>
          <w:rFonts w:eastAsia="Calibri" w:cstheme="minorHAnsi"/>
          <w:sz w:val="28"/>
          <w:szCs w:val="28"/>
        </w:rPr>
        <w:t xml:space="preserve">tiene como objeto la promoción de actividades tendientes a la formación, capacitación y actualización de los recursos humanos que se requieran para la detección y atención de mujeres que viven en una situación de violencia en las dependencias de encargadas de la salud y de asistencia social. </w:t>
      </w:r>
    </w:p>
    <w:p w:rsidR="00F665A2" w:rsidRPr="00067D98" w:rsidRDefault="00F665A2" w:rsidP="00F665A2">
      <w:pPr>
        <w:pStyle w:val="Prrafodelista"/>
        <w:rPr>
          <w:rFonts w:eastAsia="Calibri" w:cstheme="minorHAnsi"/>
          <w:sz w:val="28"/>
          <w:szCs w:val="28"/>
        </w:rPr>
      </w:pPr>
    </w:p>
    <w:p w:rsidR="00F665A2" w:rsidRPr="00067D98" w:rsidRDefault="00F665A2" w:rsidP="00F665A2">
      <w:pPr>
        <w:ind w:left="708"/>
        <w:jc w:val="both"/>
        <w:rPr>
          <w:rFonts w:cstheme="minorHAnsi"/>
          <w:sz w:val="28"/>
          <w:szCs w:val="28"/>
        </w:rPr>
      </w:pPr>
      <w:r w:rsidRPr="00067D98">
        <w:rPr>
          <w:rFonts w:cstheme="minorHAnsi"/>
          <w:sz w:val="28"/>
          <w:szCs w:val="28"/>
        </w:rPr>
        <w:t>Esta iniciativa fue consecuencia de una conferencia que organice denominada “Violencia contra las Mujeres, Adolecentes y Niñas”, impartida por el Capitán Ingeniero Alfredo Pilar Rodríguez</w:t>
      </w:r>
    </w:p>
    <w:p w:rsidR="00CC4BB8" w:rsidRPr="00067D98" w:rsidRDefault="00CC4BB8" w:rsidP="00CC4BB8">
      <w:pPr>
        <w:pStyle w:val="Prrafodelista"/>
        <w:rPr>
          <w:rFonts w:eastAsia="Calibri" w:cstheme="minorHAnsi"/>
          <w:sz w:val="28"/>
          <w:szCs w:val="28"/>
        </w:rPr>
      </w:pPr>
    </w:p>
    <w:p w:rsidR="00CC4BB8" w:rsidRPr="00067D98" w:rsidRDefault="00CC4BB8" w:rsidP="005B7920">
      <w:pPr>
        <w:pStyle w:val="Prrafodelista"/>
        <w:numPr>
          <w:ilvl w:val="0"/>
          <w:numId w:val="6"/>
        </w:numPr>
        <w:jc w:val="both"/>
        <w:rPr>
          <w:rFonts w:eastAsia="Calibri" w:cstheme="minorHAnsi"/>
          <w:sz w:val="28"/>
          <w:szCs w:val="28"/>
        </w:rPr>
      </w:pPr>
      <w:r w:rsidRPr="00067D98">
        <w:rPr>
          <w:rFonts w:eastAsia="Calibri" w:cstheme="minorHAnsi"/>
          <w:sz w:val="28"/>
          <w:szCs w:val="28"/>
        </w:rPr>
        <w:t>Iniciativa</w:t>
      </w:r>
      <w:r w:rsidR="002E5D2A">
        <w:rPr>
          <w:rFonts w:eastAsia="Calibri" w:cstheme="minorHAnsi"/>
          <w:sz w:val="28"/>
          <w:szCs w:val="28"/>
        </w:rPr>
        <w:t xml:space="preserve"> de Acuerdo.  Q</w:t>
      </w:r>
      <w:r w:rsidRPr="00067D98">
        <w:rPr>
          <w:rFonts w:eastAsia="Calibri" w:cstheme="minorHAnsi"/>
          <w:sz w:val="28"/>
          <w:szCs w:val="28"/>
        </w:rPr>
        <w:t xml:space="preserve">ue </w:t>
      </w:r>
      <w:r w:rsidRPr="00067D98">
        <w:rPr>
          <w:rFonts w:cstheme="minorHAnsi"/>
          <w:sz w:val="28"/>
          <w:szCs w:val="28"/>
        </w:rPr>
        <w:t xml:space="preserve">autoriza el turno a las </w:t>
      </w:r>
      <w:r w:rsidRPr="00067D98">
        <w:rPr>
          <w:rFonts w:cstheme="minorHAnsi"/>
          <w:bCs/>
          <w:sz w:val="28"/>
          <w:szCs w:val="28"/>
        </w:rPr>
        <w:t xml:space="preserve">comisiones edilicias de Finanzas Publicas y Patrimonio y Política Social, para que, analicen y dictaminen la petición de entrega en comodato a la Asociación Civil “Centro de Ayuda Bendición del Todopoderoso” una fracción de mil quinientos setenta y siete metros cuadrados, del predio ubicado en la </w:t>
      </w:r>
      <w:r w:rsidRPr="00067D98">
        <w:rPr>
          <w:rFonts w:cstheme="minorHAnsi"/>
          <w:bCs/>
          <w:sz w:val="28"/>
          <w:szCs w:val="28"/>
        </w:rPr>
        <w:lastRenderedPageBreak/>
        <w:t>área de cesión de la manzana 38, de la octava etapa del fraccionamiento Santa Fe.</w:t>
      </w:r>
    </w:p>
    <w:p w:rsidR="00CC4BB8" w:rsidRPr="00067D98" w:rsidRDefault="00CC4BB8" w:rsidP="00CC4BB8">
      <w:pPr>
        <w:pStyle w:val="Prrafodelista"/>
        <w:rPr>
          <w:rFonts w:eastAsia="Calibri" w:cstheme="minorHAnsi"/>
          <w:sz w:val="28"/>
          <w:szCs w:val="28"/>
        </w:rPr>
      </w:pPr>
    </w:p>
    <w:p w:rsidR="00CC4BB8" w:rsidRPr="00067D98" w:rsidRDefault="00CD0310" w:rsidP="005B7920">
      <w:pPr>
        <w:pStyle w:val="Prrafodelista"/>
        <w:numPr>
          <w:ilvl w:val="0"/>
          <w:numId w:val="6"/>
        </w:numPr>
        <w:jc w:val="both"/>
        <w:rPr>
          <w:rFonts w:eastAsia="Calibri" w:cstheme="minorHAnsi"/>
          <w:sz w:val="28"/>
          <w:szCs w:val="28"/>
        </w:rPr>
      </w:pPr>
      <w:r w:rsidRPr="00067D98">
        <w:rPr>
          <w:rFonts w:cstheme="minorHAnsi"/>
          <w:sz w:val="28"/>
          <w:szCs w:val="28"/>
        </w:rPr>
        <w:t>I</w:t>
      </w:r>
      <w:r w:rsidRPr="00067D98">
        <w:rPr>
          <w:rFonts w:eastAsia="Calibri" w:cstheme="minorHAnsi"/>
          <w:sz w:val="28"/>
          <w:szCs w:val="28"/>
        </w:rPr>
        <w:t>niciativa</w:t>
      </w:r>
      <w:r w:rsidRPr="00067D98">
        <w:rPr>
          <w:rFonts w:cstheme="minorHAnsi"/>
          <w:sz w:val="28"/>
          <w:szCs w:val="28"/>
        </w:rPr>
        <w:t xml:space="preserve"> </w:t>
      </w:r>
      <w:r w:rsidR="002E5D2A">
        <w:rPr>
          <w:rFonts w:cstheme="minorHAnsi"/>
          <w:sz w:val="28"/>
          <w:szCs w:val="28"/>
        </w:rPr>
        <w:t xml:space="preserve">de Acuerdo </w:t>
      </w:r>
      <w:r w:rsidRPr="00067D98">
        <w:rPr>
          <w:rFonts w:cstheme="minorHAnsi"/>
          <w:sz w:val="28"/>
          <w:szCs w:val="28"/>
        </w:rPr>
        <w:t>que</w:t>
      </w:r>
      <w:r w:rsidRPr="00067D98">
        <w:rPr>
          <w:rFonts w:eastAsia="Calibri" w:cstheme="minorHAnsi"/>
          <w:sz w:val="28"/>
          <w:szCs w:val="28"/>
        </w:rPr>
        <w:t xml:space="preserve"> tiene como objeto se instruya a la  Tesorera Municipal en coordinación con el Oficial Mayor y el Comisario de la Policía Preventiva Municipal para que realicen un proyecto para Homologar los Salarios de los elementos operativos de la Comisaria de la Policía Preventiva Municipal con los de la Zona Metropolitana de Guadalajara,  además, se le envíe un atento exhorto al Gobierno y al Congreso del Estado de Jalisco a este ultimo por conducto de la Secretaria de Hacienda Pública, con la finalidad de que se considere suministrar los recursos financieros al Gobierno Municipal de Tlajomulco de Zúñiga, Jalisco, para homologación salarial de los elementos operativos de la Comisaria de la Policía Preventiva Municipal.</w:t>
      </w:r>
      <w:r w:rsidRPr="00067D98">
        <w:rPr>
          <w:rFonts w:cstheme="minorHAnsi"/>
          <w:sz w:val="28"/>
          <w:szCs w:val="28"/>
        </w:rPr>
        <w:t xml:space="preserve"> </w:t>
      </w:r>
    </w:p>
    <w:p w:rsidR="00CD0310" w:rsidRPr="00067D98" w:rsidRDefault="00CD0310" w:rsidP="00CD0310">
      <w:pPr>
        <w:pStyle w:val="Prrafodelista"/>
        <w:rPr>
          <w:rFonts w:eastAsia="Calibri" w:cstheme="minorHAnsi"/>
          <w:sz w:val="28"/>
          <w:szCs w:val="28"/>
        </w:rPr>
      </w:pPr>
    </w:p>
    <w:p w:rsidR="00CD0310" w:rsidRPr="00067D98" w:rsidRDefault="00CD0310" w:rsidP="00CD0310">
      <w:pPr>
        <w:pStyle w:val="Prrafodelista"/>
        <w:numPr>
          <w:ilvl w:val="0"/>
          <w:numId w:val="6"/>
        </w:numPr>
        <w:jc w:val="both"/>
        <w:rPr>
          <w:rFonts w:cstheme="minorHAnsi"/>
          <w:sz w:val="28"/>
          <w:szCs w:val="28"/>
        </w:rPr>
      </w:pPr>
      <w:r w:rsidRPr="00067D98">
        <w:rPr>
          <w:rFonts w:eastAsia="Calibri" w:cstheme="minorHAnsi"/>
          <w:sz w:val="28"/>
          <w:szCs w:val="28"/>
        </w:rPr>
        <w:t xml:space="preserve">Iniciativa de ordenamiento la cual tiene como objeto precisar el orden que se debe seguir para la toma de protesta cuando el supuesto sea para el presidente municipal o munícipes reelectos. </w:t>
      </w:r>
    </w:p>
    <w:p w:rsidR="00CD0310" w:rsidRPr="00067D98" w:rsidRDefault="00CD0310" w:rsidP="00CD0310">
      <w:pPr>
        <w:pStyle w:val="Prrafodelista"/>
        <w:rPr>
          <w:rFonts w:cstheme="minorHAnsi"/>
          <w:sz w:val="28"/>
          <w:szCs w:val="28"/>
        </w:rPr>
      </w:pPr>
    </w:p>
    <w:p w:rsidR="00F10120" w:rsidRPr="00067D98" w:rsidRDefault="00CD0310" w:rsidP="00F10120">
      <w:pPr>
        <w:pStyle w:val="Prrafodelista"/>
        <w:numPr>
          <w:ilvl w:val="0"/>
          <w:numId w:val="6"/>
        </w:numPr>
        <w:jc w:val="both"/>
        <w:rPr>
          <w:rFonts w:cstheme="minorHAnsi"/>
          <w:sz w:val="28"/>
          <w:szCs w:val="28"/>
        </w:rPr>
      </w:pPr>
      <w:r w:rsidRPr="00067D98">
        <w:rPr>
          <w:rFonts w:cstheme="minorHAnsi"/>
          <w:color w:val="000000"/>
          <w:sz w:val="28"/>
          <w:szCs w:val="28"/>
          <w:shd w:val="clear" w:color="auto" w:fill="FFFFFF"/>
        </w:rPr>
        <w:t xml:space="preserve">Iniciativa </w:t>
      </w:r>
      <w:r w:rsidR="002E5D2A">
        <w:rPr>
          <w:rFonts w:cstheme="minorHAnsi"/>
          <w:color w:val="000000"/>
          <w:sz w:val="28"/>
          <w:szCs w:val="28"/>
          <w:shd w:val="clear" w:color="auto" w:fill="FFFFFF"/>
        </w:rPr>
        <w:t xml:space="preserve"> de acuerdo </w:t>
      </w:r>
      <w:r w:rsidRPr="00067D98">
        <w:rPr>
          <w:rFonts w:cstheme="minorHAnsi"/>
          <w:color w:val="000000"/>
          <w:sz w:val="28"/>
          <w:szCs w:val="28"/>
          <w:shd w:val="clear" w:color="auto" w:fill="FFFFFF"/>
        </w:rPr>
        <w:t>que plantea para reubicar el tianguis Nuestra Señora de las Mercedes sobre la calle Yuscapa</w:t>
      </w:r>
      <w:r w:rsidR="00097596" w:rsidRPr="00067D98">
        <w:rPr>
          <w:rFonts w:cstheme="minorHAnsi"/>
          <w:color w:val="000000"/>
          <w:sz w:val="28"/>
          <w:szCs w:val="28"/>
          <w:shd w:val="clear" w:color="auto" w:fill="FFFFFF"/>
        </w:rPr>
        <w:t>n del fraccionamiento Santa Fe,</w:t>
      </w:r>
      <w:r w:rsidRPr="00067D98">
        <w:rPr>
          <w:rFonts w:cstheme="minorHAnsi"/>
          <w:color w:val="000000"/>
          <w:sz w:val="28"/>
          <w:szCs w:val="28"/>
          <w:shd w:val="clear" w:color="auto" w:fill="FFFFFF"/>
        </w:rPr>
        <w:t xml:space="preserve"> con el fin de mejorar los espacios donde laboran los comerciantes previniendo que no afecten a la ciudadanía, para mantener un ambiente armónico entre la población; debido a que esta calle cuenta con menor afluencia vehicular y sus di</w:t>
      </w:r>
      <w:r w:rsidR="00097596" w:rsidRPr="00067D98">
        <w:rPr>
          <w:rFonts w:cstheme="minorHAnsi"/>
          <w:color w:val="000000"/>
          <w:sz w:val="28"/>
          <w:szCs w:val="28"/>
          <w:shd w:val="clear" w:color="auto" w:fill="FFFFFF"/>
        </w:rPr>
        <w:t>mensiones son los adecuadas</w:t>
      </w:r>
      <w:r w:rsidRPr="00067D98">
        <w:rPr>
          <w:rFonts w:cstheme="minorHAnsi"/>
          <w:color w:val="000000"/>
          <w:sz w:val="28"/>
          <w:szCs w:val="28"/>
          <w:shd w:val="clear" w:color="auto" w:fill="FFFFFF"/>
        </w:rPr>
        <w:t>.</w:t>
      </w:r>
      <w:r w:rsidR="00097596" w:rsidRPr="00067D98">
        <w:rPr>
          <w:rFonts w:cstheme="minorHAnsi"/>
          <w:color w:val="000000"/>
          <w:sz w:val="28"/>
          <w:szCs w:val="28"/>
          <w:shd w:val="clear" w:color="auto" w:fill="FFFFFF"/>
        </w:rPr>
        <w:t xml:space="preserve"> </w:t>
      </w:r>
    </w:p>
    <w:p w:rsidR="00132DB1" w:rsidRPr="00067D98" w:rsidRDefault="00132DB1" w:rsidP="00132DB1">
      <w:pPr>
        <w:pStyle w:val="Prrafodelista"/>
        <w:rPr>
          <w:rFonts w:cstheme="minorHAnsi"/>
          <w:sz w:val="28"/>
          <w:szCs w:val="28"/>
        </w:rPr>
      </w:pPr>
    </w:p>
    <w:p w:rsidR="00132DB1" w:rsidRPr="00067D98" w:rsidRDefault="00132DB1" w:rsidP="00132DB1">
      <w:pPr>
        <w:pStyle w:val="Prrafodelista"/>
        <w:numPr>
          <w:ilvl w:val="0"/>
          <w:numId w:val="6"/>
        </w:numPr>
        <w:jc w:val="both"/>
        <w:rPr>
          <w:rFonts w:cstheme="minorHAnsi"/>
          <w:sz w:val="28"/>
          <w:szCs w:val="28"/>
        </w:rPr>
      </w:pPr>
      <w:r w:rsidRPr="00067D98">
        <w:rPr>
          <w:rFonts w:cstheme="minorHAnsi"/>
          <w:sz w:val="28"/>
          <w:szCs w:val="28"/>
        </w:rPr>
        <w:t xml:space="preserve">Iniciativa de acuerdo mediante la cual Se instruye a la  Coordinación General de Gestión Integral de la Ciudad para que, a través de la Dirección General Obras Publicas, elabore un proyecto integral de obra pública donde se considere la pavimentación, instalación de alumbrado público, construcción de banquetas y ciclovias sobre la Av. Villa que conecta al Fraccionamiento La Arbolada con el fraccionamiento Chulavista. Aprueba y autoriza el turno a la  </w:t>
      </w:r>
      <w:r w:rsidRPr="00067D98">
        <w:rPr>
          <w:rFonts w:cstheme="minorHAnsi"/>
          <w:bCs/>
          <w:sz w:val="28"/>
          <w:szCs w:val="28"/>
        </w:rPr>
        <w:t>Comisión edilicia de Obras Publicas para que, analice y dictamine</w:t>
      </w:r>
      <w:r w:rsidRPr="00067D98">
        <w:rPr>
          <w:rFonts w:cstheme="minorHAnsi"/>
          <w:sz w:val="28"/>
          <w:szCs w:val="28"/>
        </w:rPr>
        <w:t xml:space="preserve"> el proyecto de obra pública que se desprenda del primer punto del presente acuerdo</w:t>
      </w:r>
    </w:p>
    <w:p w:rsidR="00132DB1" w:rsidRPr="00067D98" w:rsidRDefault="00132DB1" w:rsidP="00132DB1">
      <w:pPr>
        <w:pStyle w:val="Prrafodelista"/>
        <w:rPr>
          <w:rFonts w:cstheme="minorHAnsi"/>
          <w:sz w:val="28"/>
          <w:szCs w:val="28"/>
        </w:rPr>
      </w:pPr>
    </w:p>
    <w:p w:rsidR="00132DB1" w:rsidRPr="00067D98" w:rsidRDefault="00132DB1" w:rsidP="00132DB1">
      <w:pPr>
        <w:pStyle w:val="Prrafodelista"/>
        <w:numPr>
          <w:ilvl w:val="0"/>
          <w:numId w:val="6"/>
        </w:numPr>
        <w:jc w:val="both"/>
        <w:rPr>
          <w:rFonts w:eastAsia="Calibri" w:cstheme="minorHAnsi"/>
          <w:sz w:val="28"/>
          <w:szCs w:val="28"/>
        </w:rPr>
      </w:pPr>
      <w:r w:rsidRPr="00067D98">
        <w:rPr>
          <w:rFonts w:cstheme="minorHAnsi"/>
          <w:sz w:val="28"/>
          <w:szCs w:val="28"/>
        </w:rPr>
        <w:lastRenderedPageBreak/>
        <w:t>Iniciativa de Acuerdo m</w:t>
      </w:r>
      <w:r w:rsidRPr="00067D98">
        <w:rPr>
          <w:rFonts w:eastAsia="Calibri" w:cstheme="minorHAnsi"/>
          <w:sz w:val="28"/>
          <w:szCs w:val="28"/>
        </w:rPr>
        <w:t>ediante el cual se propone que el Ayuntamiento Constitucional de Tlajomulco de Zúñiga Jalisco, apruebe y autorice:</w:t>
      </w:r>
    </w:p>
    <w:p w:rsidR="00132DB1" w:rsidRPr="00067D98" w:rsidRDefault="00132DB1" w:rsidP="00132DB1">
      <w:pPr>
        <w:ind w:left="-540"/>
        <w:rPr>
          <w:rFonts w:eastAsia="Calibri" w:cstheme="minorHAnsi"/>
          <w:sz w:val="28"/>
          <w:szCs w:val="28"/>
        </w:rPr>
      </w:pPr>
    </w:p>
    <w:p w:rsidR="00132DB1" w:rsidRPr="00067D98" w:rsidRDefault="00132DB1" w:rsidP="00132DB1">
      <w:pPr>
        <w:spacing w:after="0" w:line="240" w:lineRule="auto"/>
        <w:ind w:left="720"/>
        <w:jc w:val="both"/>
        <w:rPr>
          <w:rFonts w:eastAsia="Calibri" w:cstheme="minorHAnsi"/>
          <w:sz w:val="28"/>
          <w:szCs w:val="28"/>
        </w:rPr>
      </w:pPr>
      <w:r w:rsidRPr="00067D98">
        <w:rPr>
          <w:rFonts w:eastAsia="Calibri" w:cstheme="minorHAnsi"/>
          <w:sz w:val="28"/>
          <w:szCs w:val="28"/>
        </w:rPr>
        <w:t>Que el Instituto para el Mejoramiento del Hábitat del Municipio de Tlajomulco de Zúñiga, Jalisco,  realice un estudio técnico, que permita mejorar el flujo vehicular de la Avenida Adolf B. Horn en su cruce con la calle  Prolongación Primero en el cruce conocido como Las Tijeras;</w:t>
      </w:r>
    </w:p>
    <w:p w:rsidR="00132DB1" w:rsidRPr="00067D98" w:rsidRDefault="00132DB1" w:rsidP="00132DB1">
      <w:pPr>
        <w:spacing w:after="0" w:line="240" w:lineRule="auto"/>
        <w:ind w:left="720"/>
        <w:jc w:val="both"/>
        <w:rPr>
          <w:rFonts w:cstheme="minorHAnsi"/>
          <w:sz w:val="28"/>
          <w:szCs w:val="28"/>
        </w:rPr>
      </w:pPr>
    </w:p>
    <w:p w:rsidR="00132DB1" w:rsidRPr="00067D98" w:rsidRDefault="00132DB1" w:rsidP="00132DB1">
      <w:pPr>
        <w:spacing w:after="0" w:line="240" w:lineRule="auto"/>
        <w:ind w:left="720"/>
        <w:jc w:val="both"/>
        <w:rPr>
          <w:rFonts w:cstheme="minorHAnsi"/>
          <w:sz w:val="28"/>
          <w:szCs w:val="28"/>
        </w:rPr>
      </w:pPr>
      <w:r w:rsidRPr="00067D98">
        <w:rPr>
          <w:rFonts w:eastAsia="Calibri" w:cstheme="minorHAnsi"/>
          <w:sz w:val="28"/>
          <w:szCs w:val="28"/>
        </w:rPr>
        <w:t xml:space="preserve">Una vez concluido el estudio técnico sea turnado a la Comisión Edilicia de Planeación Socioeconómica y Urbana para su estudio y análisis, y en su caso aprobación. </w:t>
      </w:r>
    </w:p>
    <w:p w:rsidR="00132DB1" w:rsidRPr="00067D98" w:rsidRDefault="00132DB1" w:rsidP="00132DB1">
      <w:pPr>
        <w:spacing w:after="0" w:line="240" w:lineRule="auto"/>
        <w:ind w:left="720"/>
        <w:jc w:val="both"/>
        <w:rPr>
          <w:rFonts w:eastAsia="Calibri" w:cstheme="minorHAnsi"/>
          <w:sz w:val="28"/>
          <w:szCs w:val="28"/>
        </w:rPr>
      </w:pPr>
    </w:p>
    <w:p w:rsidR="00132DB1" w:rsidRPr="00E0034F" w:rsidRDefault="00C56F3B" w:rsidP="00B71F47">
      <w:pPr>
        <w:pStyle w:val="Prrafodelista"/>
        <w:numPr>
          <w:ilvl w:val="0"/>
          <w:numId w:val="6"/>
        </w:numPr>
        <w:jc w:val="both"/>
        <w:rPr>
          <w:rFonts w:cstheme="minorHAnsi"/>
          <w:sz w:val="28"/>
          <w:szCs w:val="28"/>
        </w:rPr>
      </w:pPr>
      <w:r w:rsidRPr="00067D98">
        <w:rPr>
          <w:rFonts w:cstheme="minorHAnsi"/>
          <w:sz w:val="28"/>
          <w:szCs w:val="28"/>
        </w:rPr>
        <w:t>Iniciativa</w:t>
      </w:r>
      <w:r w:rsidR="00132DB1" w:rsidRPr="00067D98">
        <w:rPr>
          <w:rFonts w:cstheme="minorHAnsi"/>
          <w:sz w:val="28"/>
          <w:szCs w:val="28"/>
        </w:rPr>
        <w:t xml:space="preserve"> de acuerdo mediante el cual </w:t>
      </w:r>
      <w:r w:rsidR="00132DB1" w:rsidRPr="00067D98">
        <w:rPr>
          <w:rFonts w:eastAsia="Calibri" w:cstheme="minorHAnsi"/>
          <w:sz w:val="28"/>
          <w:szCs w:val="28"/>
        </w:rPr>
        <w:t xml:space="preserve">se propone que el Ayuntamiento Constitucional de Tlajomulco de Zúñiga Jalisco, apruebe y autorice se instruya </w:t>
      </w:r>
      <w:r w:rsidR="00132DB1" w:rsidRPr="00067D98">
        <w:rPr>
          <w:rFonts w:eastAsia="Calibri" w:cstheme="minorHAnsi"/>
          <w:bCs/>
          <w:sz w:val="28"/>
          <w:szCs w:val="28"/>
        </w:rPr>
        <w:t xml:space="preserve">a la </w:t>
      </w:r>
      <w:r w:rsidR="00132DB1" w:rsidRPr="00067D98">
        <w:rPr>
          <w:rFonts w:eastAsia="Calibri" w:cstheme="minorHAnsi"/>
          <w:color w:val="333333"/>
          <w:sz w:val="28"/>
          <w:szCs w:val="28"/>
        </w:rPr>
        <w:t xml:space="preserve">Coordinación de Desarrollo Económico y Combate a la Desigualdad del Gobierno de Tlajomulco crear una campaña de concientización dirigida a Empresarios Restauranteros, de Plazas Comerciales y Cines mediante volantes, carteles y/o de manera electrónica para que, adapten sus baños, rampas y cajones de estacionamiento para personas con discapacidad motriz o usuarios de silla de ruedas, como lo establece el </w:t>
      </w:r>
      <w:r w:rsidR="00132DB1" w:rsidRPr="00067D98">
        <w:rPr>
          <w:rFonts w:eastAsia="Calibri" w:cstheme="minorHAnsi"/>
          <w:b/>
          <w:sz w:val="28"/>
          <w:szCs w:val="28"/>
        </w:rPr>
        <w:t>REGLAMENTO DE CONSTRUCCIÓN PARA EL MUNICIPIO DE TLAJOMULCO DE ZÚÑIGA, JALISCO Y SUS NORMAS TÉCNICAS</w:t>
      </w:r>
      <w:r w:rsidRPr="00067D98">
        <w:rPr>
          <w:rFonts w:cstheme="minorHAnsi"/>
          <w:b/>
          <w:sz w:val="28"/>
          <w:szCs w:val="28"/>
        </w:rPr>
        <w:t>.</w:t>
      </w:r>
    </w:p>
    <w:p w:rsidR="006079A1" w:rsidRDefault="006079A1" w:rsidP="006079A1">
      <w:pPr>
        <w:pStyle w:val="Prrafodelista"/>
        <w:jc w:val="both"/>
        <w:rPr>
          <w:rFonts w:cstheme="minorHAnsi"/>
          <w:sz w:val="28"/>
          <w:szCs w:val="28"/>
        </w:rPr>
      </w:pPr>
    </w:p>
    <w:p w:rsidR="00E0034F" w:rsidRPr="00067D98" w:rsidRDefault="00E0034F" w:rsidP="00B71F47">
      <w:pPr>
        <w:pStyle w:val="Prrafodelista"/>
        <w:numPr>
          <w:ilvl w:val="0"/>
          <w:numId w:val="6"/>
        </w:numPr>
        <w:jc w:val="both"/>
        <w:rPr>
          <w:rFonts w:cstheme="minorHAnsi"/>
          <w:sz w:val="28"/>
          <w:szCs w:val="28"/>
        </w:rPr>
      </w:pPr>
      <w:r>
        <w:rPr>
          <w:rFonts w:cstheme="minorHAnsi"/>
          <w:sz w:val="28"/>
          <w:szCs w:val="28"/>
        </w:rPr>
        <w:t xml:space="preserve">Iniciativa de ordenamiento municipal en la cual se propone un Reglamento para la </w:t>
      </w:r>
      <w:r w:rsidR="006079A1">
        <w:rPr>
          <w:rFonts w:cstheme="minorHAnsi"/>
          <w:sz w:val="28"/>
          <w:szCs w:val="28"/>
        </w:rPr>
        <w:t>Atención</w:t>
      </w:r>
      <w:r>
        <w:rPr>
          <w:rFonts w:cstheme="minorHAnsi"/>
          <w:sz w:val="28"/>
          <w:szCs w:val="28"/>
        </w:rPr>
        <w:t xml:space="preserve"> e </w:t>
      </w:r>
      <w:r w:rsidR="006079A1">
        <w:rPr>
          <w:rFonts w:cstheme="minorHAnsi"/>
          <w:sz w:val="28"/>
          <w:szCs w:val="28"/>
        </w:rPr>
        <w:t>Inclusión</w:t>
      </w:r>
      <w:r>
        <w:rPr>
          <w:rFonts w:cstheme="minorHAnsi"/>
          <w:sz w:val="28"/>
          <w:szCs w:val="28"/>
        </w:rPr>
        <w:t xml:space="preserve"> de las Personas con Discapacidad, que tiene como objetivo crear normas que prohíban conductas que atenta contra la dignidad de una persona</w:t>
      </w:r>
      <w:r w:rsidR="006079A1">
        <w:rPr>
          <w:rFonts w:cstheme="minorHAnsi"/>
          <w:sz w:val="28"/>
          <w:szCs w:val="28"/>
        </w:rPr>
        <w:t>, crear un entorno intimidatorio hostil denigrante u ofensivo debido a su discapacidad.</w:t>
      </w:r>
    </w:p>
    <w:p w:rsidR="00132DB1" w:rsidRPr="00067D98" w:rsidRDefault="00132DB1" w:rsidP="00471414">
      <w:pPr>
        <w:pStyle w:val="Prrafodelista"/>
        <w:ind w:left="1416"/>
        <w:jc w:val="both"/>
        <w:rPr>
          <w:rFonts w:cstheme="minorHAnsi"/>
          <w:sz w:val="28"/>
          <w:szCs w:val="28"/>
        </w:rPr>
      </w:pPr>
    </w:p>
    <w:p w:rsidR="000C643A" w:rsidRDefault="008B25C8" w:rsidP="00BA2489">
      <w:pPr>
        <w:jc w:val="both"/>
        <w:rPr>
          <w:rFonts w:cstheme="minorHAnsi"/>
          <w:b/>
          <w:sz w:val="28"/>
          <w:szCs w:val="28"/>
        </w:rPr>
      </w:pPr>
      <w:r w:rsidRPr="00067D98">
        <w:rPr>
          <w:rFonts w:cstheme="minorHAnsi"/>
          <w:b/>
          <w:sz w:val="28"/>
          <w:szCs w:val="28"/>
        </w:rPr>
        <w:t xml:space="preserve">Trabajo en </w:t>
      </w:r>
      <w:r w:rsidR="00134365" w:rsidRPr="00067D98">
        <w:rPr>
          <w:rFonts w:cstheme="minorHAnsi"/>
          <w:b/>
          <w:sz w:val="28"/>
          <w:szCs w:val="28"/>
        </w:rPr>
        <w:t>C</w:t>
      </w:r>
      <w:r w:rsidR="000C643A" w:rsidRPr="00067D98">
        <w:rPr>
          <w:rFonts w:cstheme="minorHAnsi"/>
          <w:b/>
          <w:sz w:val="28"/>
          <w:szCs w:val="28"/>
        </w:rPr>
        <w:t>omisiones</w:t>
      </w:r>
    </w:p>
    <w:p w:rsidR="00545746" w:rsidRDefault="00545746" w:rsidP="00BA2489">
      <w:pPr>
        <w:jc w:val="both"/>
        <w:rPr>
          <w:rFonts w:cstheme="minorHAnsi"/>
          <w:b/>
          <w:sz w:val="28"/>
          <w:szCs w:val="28"/>
        </w:rPr>
      </w:pPr>
      <w:r>
        <w:rPr>
          <w:rFonts w:cstheme="minorHAnsi"/>
          <w:b/>
          <w:noProof/>
          <w:sz w:val="28"/>
          <w:szCs w:val="28"/>
          <w:lang w:eastAsia="es-ES"/>
        </w:rPr>
        <w:drawing>
          <wp:anchor distT="0" distB="0" distL="114300" distR="114300" simplePos="0" relativeHeight="251683840" behindDoc="0" locked="0" layoutInCell="1" allowOverlap="1">
            <wp:simplePos x="0" y="0"/>
            <wp:positionH relativeFrom="column">
              <wp:posOffset>907415</wp:posOffset>
            </wp:positionH>
            <wp:positionV relativeFrom="paragraph">
              <wp:posOffset>271780</wp:posOffset>
            </wp:positionV>
            <wp:extent cx="3863340" cy="1174750"/>
            <wp:effectExtent l="19050" t="0" r="3810" b="0"/>
            <wp:wrapNone/>
            <wp:docPr id="2" name="Imagen 1" descr="La imagen puede contener: 5 personas,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5 personas, personas sentadas e interior"/>
                    <pic:cNvPicPr>
                      <a:picLocks noChangeAspect="1" noChangeArrowheads="1"/>
                    </pic:cNvPicPr>
                  </pic:nvPicPr>
                  <pic:blipFill>
                    <a:blip r:embed="rId12" cstate="print"/>
                    <a:srcRect/>
                    <a:stretch>
                      <a:fillRect/>
                    </a:stretch>
                  </pic:blipFill>
                  <pic:spPr bwMode="auto">
                    <a:xfrm>
                      <a:off x="0" y="0"/>
                      <a:ext cx="3863340" cy="1174750"/>
                    </a:xfrm>
                    <a:prstGeom prst="rect">
                      <a:avLst/>
                    </a:prstGeom>
                    <a:noFill/>
                    <a:ln w="9525">
                      <a:noFill/>
                      <a:miter lim="800000"/>
                      <a:headEnd/>
                      <a:tailEnd/>
                    </a:ln>
                  </pic:spPr>
                </pic:pic>
              </a:graphicData>
            </a:graphic>
          </wp:anchor>
        </w:drawing>
      </w:r>
    </w:p>
    <w:p w:rsidR="00545746" w:rsidRPr="00067D98" w:rsidRDefault="00545746" w:rsidP="00BA2489">
      <w:pPr>
        <w:jc w:val="both"/>
        <w:rPr>
          <w:rFonts w:cstheme="minorHAnsi"/>
          <w:b/>
          <w:sz w:val="28"/>
          <w:szCs w:val="28"/>
        </w:rPr>
      </w:pPr>
    </w:p>
    <w:p w:rsidR="00467DD2" w:rsidRPr="00067D98" w:rsidRDefault="00467DD2" w:rsidP="00BA2489">
      <w:pPr>
        <w:jc w:val="both"/>
        <w:rPr>
          <w:rFonts w:cstheme="minorHAnsi"/>
          <w:sz w:val="28"/>
          <w:szCs w:val="28"/>
        </w:rPr>
      </w:pPr>
    </w:p>
    <w:p w:rsidR="00467DD2" w:rsidRPr="00067D98" w:rsidRDefault="00467DD2" w:rsidP="00BA2489">
      <w:pPr>
        <w:jc w:val="both"/>
        <w:rPr>
          <w:rFonts w:cstheme="minorHAnsi"/>
          <w:sz w:val="28"/>
          <w:szCs w:val="28"/>
        </w:rPr>
      </w:pPr>
    </w:p>
    <w:p w:rsidR="000E05F4" w:rsidRPr="00067D98" w:rsidRDefault="00D509D2" w:rsidP="00BA2489">
      <w:pPr>
        <w:jc w:val="both"/>
        <w:rPr>
          <w:rFonts w:cstheme="minorHAnsi"/>
          <w:sz w:val="28"/>
          <w:szCs w:val="28"/>
        </w:rPr>
      </w:pPr>
      <w:r w:rsidRPr="00067D98">
        <w:rPr>
          <w:rFonts w:cstheme="minorHAnsi"/>
          <w:sz w:val="28"/>
          <w:szCs w:val="28"/>
        </w:rPr>
        <w:lastRenderedPageBreak/>
        <w:t xml:space="preserve">La Comisión de Administración </w:t>
      </w:r>
      <w:r w:rsidR="00F665A2" w:rsidRPr="00067D98">
        <w:rPr>
          <w:rFonts w:cstheme="minorHAnsi"/>
          <w:sz w:val="28"/>
          <w:szCs w:val="28"/>
        </w:rPr>
        <w:t>Pública</w:t>
      </w:r>
      <w:r w:rsidRPr="00067D98">
        <w:rPr>
          <w:rFonts w:cstheme="minorHAnsi"/>
          <w:sz w:val="28"/>
          <w:szCs w:val="28"/>
        </w:rPr>
        <w:t xml:space="preserve">, que me honro en presidir fue instalada el 11 de noviembre del 2018 y desde entonces, ha sesionado una vez cada mes ininterrumpidamente como lo mandata la Ley de Gobierno y </w:t>
      </w:r>
      <w:r w:rsidR="001D34CF" w:rsidRPr="00067D98">
        <w:rPr>
          <w:rFonts w:cstheme="minorHAnsi"/>
          <w:sz w:val="28"/>
          <w:szCs w:val="28"/>
        </w:rPr>
        <w:t>Administración</w:t>
      </w:r>
      <w:r w:rsidRPr="00067D98">
        <w:rPr>
          <w:rFonts w:cstheme="minorHAnsi"/>
          <w:sz w:val="28"/>
          <w:szCs w:val="28"/>
        </w:rPr>
        <w:t xml:space="preserve"> </w:t>
      </w:r>
      <w:r w:rsidR="00F665A2" w:rsidRPr="00067D98">
        <w:rPr>
          <w:rFonts w:cstheme="minorHAnsi"/>
          <w:sz w:val="28"/>
          <w:szCs w:val="28"/>
        </w:rPr>
        <w:t>Pública</w:t>
      </w:r>
      <w:r w:rsidRPr="00067D98">
        <w:rPr>
          <w:rFonts w:cstheme="minorHAnsi"/>
          <w:sz w:val="28"/>
          <w:szCs w:val="28"/>
        </w:rPr>
        <w:t xml:space="preserve"> Municipal del Estado de Jalisco en su artículo 27</w:t>
      </w:r>
      <w:r w:rsidR="001D34CF" w:rsidRPr="00067D98">
        <w:rPr>
          <w:rFonts w:cstheme="minorHAnsi"/>
          <w:sz w:val="28"/>
          <w:szCs w:val="28"/>
        </w:rPr>
        <w:t xml:space="preserve">, como se puede </w:t>
      </w:r>
      <w:r w:rsidR="00F665A2" w:rsidRPr="00067D98">
        <w:rPr>
          <w:rFonts w:cstheme="minorHAnsi"/>
          <w:sz w:val="28"/>
          <w:szCs w:val="28"/>
        </w:rPr>
        <w:t>cerciorar</w:t>
      </w:r>
      <w:r w:rsidR="001D34CF" w:rsidRPr="00067D98">
        <w:rPr>
          <w:rFonts w:cstheme="minorHAnsi"/>
          <w:sz w:val="28"/>
          <w:szCs w:val="28"/>
        </w:rPr>
        <w:t xml:space="preserve"> en la siguiente pagina </w:t>
      </w:r>
      <w:hyperlink r:id="rId13" w:history="1">
        <w:r w:rsidR="001D34CF" w:rsidRPr="00067D98">
          <w:rPr>
            <w:rStyle w:val="Hipervnculo"/>
            <w:rFonts w:cstheme="minorHAnsi"/>
            <w:sz w:val="28"/>
            <w:szCs w:val="28"/>
          </w:rPr>
          <w:t>https://tlajomulco.gob.mx/transparencia/articulo-15/Sesiones-del-Ayuntamiento</w:t>
        </w:r>
      </w:hyperlink>
      <w:r w:rsidRPr="00067D98">
        <w:rPr>
          <w:rFonts w:cstheme="minorHAnsi"/>
          <w:sz w:val="28"/>
          <w:szCs w:val="28"/>
        </w:rPr>
        <w:t>.</w:t>
      </w:r>
    </w:p>
    <w:p w:rsidR="000E05F4" w:rsidRPr="00067D98" w:rsidRDefault="000E05F4" w:rsidP="00BA2489">
      <w:pPr>
        <w:jc w:val="both"/>
        <w:rPr>
          <w:rFonts w:cstheme="minorHAnsi"/>
          <w:sz w:val="28"/>
          <w:szCs w:val="28"/>
        </w:rPr>
      </w:pPr>
      <w:r w:rsidRPr="00067D98">
        <w:rPr>
          <w:rFonts w:cstheme="minorHAnsi"/>
          <w:sz w:val="28"/>
          <w:szCs w:val="28"/>
        </w:rPr>
        <w:t>Entre las atribuciones de la Comisión se encuentran las de proponer, analizar, y estudiar las iniciativas en su materia, para lo cual se han generado una serie de dictámenes con puntos resolutivos que resuelven las iniciativas que se nos han turnado, como:</w:t>
      </w:r>
    </w:p>
    <w:p w:rsidR="000E05F4" w:rsidRPr="00067D98" w:rsidRDefault="00E0685B" w:rsidP="000E05F4">
      <w:pPr>
        <w:pStyle w:val="Prrafodelista"/>
        <w:numPr>
          <w:ilvl w:val="0"/>
          <w:numId w:val="8"/>
        </w:numPr>
        <w:jc w:val="both"/>
        <w:rPr>
          <w:rFonts w:cstheme="minorHAnsi"/>
          <w:sz w:val="28"/>
          <w:szCs w:val="28"/>
        </w:rPr>
      </w:pPr>
      <w:r w:rsidRPr="00067D98">
        <w:rPr>
          <w:rFonts w:cstheme="minorHAnsi"/>
          <w:sz w:val="28"/>
          <w:szCs w:val="28"/>
        </w:rPr>
        <w:t>Punto de Acuerdo 185/2018</w:t>
      </w:r>
      <w:r w:rsidR="000E05F4" w:rsidRPr="00067D98">
        <w:rPr>
          <w:rFonts w:cstheme="minorHAnsi"/>
          <w:sz w:val="28"/>
          <w:szCs w:val="28"/>
        </w:rPr>
        <w:t>, iniciativa presentada por el Presidente Munic</w:t>
      </w:r>
      <w:r w:rsidRPr="00067D98">
        <w:rPr>
          <w:rFonts w:cstheme="minorHAnsi"/>
          <w:sz w:val="28"/>
          <w:szCs w:val="28"/>
        </w:rPr>
        <w:t xml:space="preserve">ipal mediante el cual se </w:t>
      </w:r>
      <w:r w:rsidR="001D34CF" w:rsidRPr="00067D98">
        <w:rPr>
          <w:rFonts w:cstheme="minorHAnsi"/>
          <w:sz w:val="28"/>
          <w:szCs w:val="28"/>
        </w:rPr>
        <w:t>expidió</w:t>
      </w:r>
      <w:r w:rsidRPr="00067D98">
        <w:rPr>
          <w:rFonts w:cstheme="minorHAnsi"/>
          <w:sz w:val="28"/>
          <w:szCs w:val="28"/>
        </w:rPr>
        <w:t xml:space="preserve"> el Reglamento de la </w:t>
      </w:r>
      <w:r w:rsidR="001D34CF" w:rsidRPr="00067D98">
        <w:rPr>
          <w:rFonts w:cstheme="minorHAnsi"/>
          <w:sz w:val="28"/>
          <w:szCs w:val="28"/>
        </w:rPr>
        <w:t>Administración</w:t>
      </w:r>
      <w:r w:rsidRPr="00067D98">
        <w:rPr>
          <w:rFonts w:cstheme="minorHAnsi"/>
          <w:sz w:val="28"/>
          <w:szCs w:val="28"/>
        </w:rPr>
        <w:t xml:space="preserve"> </w:t>
      </w:r>
      <w:r w:rsidR="00B71F47" w:rsidRPr="00067D98">
        <w:rPr>
          <w:rFonts w:cstheme="minorHAnsi"/>
          <w:sz w:val="28"/>
          <w:szCs w:val="28"/>
        </w:rPr>
        <w:t>Pública</w:t>
      </w:r>
      <w:r w:rsidRPr="00067D98">
        <w:rPr>
          <w:rFonts w:cstheme="minorHAnsi"/>
          <w:sz w:val="28"/>
          <w:szCs w:val="28"/>
        </w:rPr>
        <w:t xml:space="preserve"> del Municipio de Tlajomulco de Zúñiga, Jalisco, misma que fue aprobada, en conjunto con la comisión edilicia de Reglamentos y Puntos Constitucionales, bajo el Punto de Acuerdo 187/2018</w:t>
      </w:r>
    </w:p>
    <w:p w:rsidR="002019D2" w:rsidRPr="00920CC5" w:rsidRDefault="00E0685B" w:rsidP="00920CC5">
      <w:pPr>
        <w:pStyle w:val="Prrafodelista"/>
        <w:numPr>
          <w:ilvl w:val="0"/>
          <w:numId w:val="8"/>
        </w:numPr>
        <w:jc w:val="both"/>
        <w:rPr>
          <w:rFonts w:cstheme="minorHAnsi"/>
          <w:sz w:val="28"/>
          <w:szCs w:val="28"/>
        </w:rPr>
      </w:pPr>
      <w:r w:rsidRPr="00067D98">
        <w:rPr>
          <w:rFonts w:cstheme="minorHAnsi"/>
          <w:sz w:val="28"/>
          <w:szCs w:val="28"/>
        </w:rPr>
        <w:t xml:space="preserve">Punto de Acuerdo 036/2019, iniciativa </w:t>
      </w:r>
      <w:r w:rsidR="001D34CF" w:rsidRPr="00067D98">
        <w:rPr>
          <w:rFonts w:cstheme="minorHAnsi"/>
          <w:sz w:val="28"/>
          <w:szCs w:val="28"/>
        </w:rPr>
        <w:t xml:space="preserve">mediante el cual se turna a la Comisión de Administración </w:t>
      </w:r>
      <w:r w:rsidR="00057A42" w:rsidRPr="00067D98">
        <w:rPr>
          <w:rFonts w:cstheme="minorHAnsi"/>
          <w:sz w:val="28"/>
          <w:szCs w:val="28"/>
        </w:rPr>
        <w:t>Pública</w:t>
      </w:r>
      <w:r w:rsidR="001D34CF" w:rsidRPr="00067D98">
        <w:rPr>
          <w:rFonts w:cstheme="minorHAnsi"/>
          <w:sz w:val="28"/>
          <w:szCs w:val="28"/>
        </w:rPr>
        <w:t xml:space="preserve"> en conjunto con la Reglamentos y Puntos Constitucionales, para su análisis y aprobación el Reglamento de Mejora Regulatoria del  Municipio de Tlajomulco de Zúñiga, Jalisco. </w:t>
      </w:r>
    </w:p>
    <w:p w:rsidR="00BA2489" w:rsidRPr="00067D98" w:rsidRDefault="008B25C8" w:rsidP="00BA2489">
      <w:pPr>
        <w:jc w:val="both"/>
        <w:rPr>
          <w:rFonts w:cstheme="minorHAnsi"/>
          <w:sz w:val="28"/>
          <w:szCs w:val="28"/>
        </w:rPr>
      </w:pPr>
      <w:r w:rsidRPr="00067D98">
        <w:rPr>
          <w:rFonts w:cstheme="minorHAnsi"/>
          <w:sz w:val="28"/>
          <w:szCs w:val="28"/>
        </w:rPr>
        <w:t>L</w:t>
      </w:r>
      <w:r w:rsidR="00BA2489" w:rsidRPr="00067D98">
        <w:rPr>
          <w:rFonts w:cstheme="minorHAnsi"/>
          <w:sz w:val="28"/>
          <w:szCs w:val="28"/>
        </w:rPr>
        <w:t xml:space="preserve">as comisiones </w:t>
      </w:r>
      <w:r w:rsidR="00920CC5">
        <w:rPr>
          <w:rFonts w:cstheme="minorHAnsi"/>
          <w:sz w:val="28"/>
          <w:szCs w:val="28"/>
        </w:rPr>
        <w:t xml:space="preserve">en </w:t>
      </w:r>
      <w:r w:rsidRPr="00067D98">
        <w:rPr>
          <w:rFonts w:cstheme="minorHAnsi"/>
          <w:sz w:val="28"/>
          <w:szCs w:val="28"/>
        </w:rPr>
        <w:t>las cuales</w:t>
      </w:r>
      <w:r w:rsidR="00BA2489" w:rsidRPr="00067D98">
        <w:rPr>
          <w:rFonts w:cstheme="minorHAnsi"/>
          <w:sz w:val="28"/>
          <w:szCs w:val="28"/>
        </w:rPr>
        <w:t xml:space="preserve"> participo como vocal son: </w:t>
      </w:r>
    </w:p>
    <w:p w:rsidR="00BA2489" w:rsidRPr="00067D98" w:rsidRDefault="006D199E" w:rsidP="00BA2489">
      <w:pPr>
        <w:pStyle w:val="Prrafodelista"/>
        <w:numPr>
          <w:ilvl w:val="0"/>
          <w:numId w:val="1"/>
        </w:numPr>
        <w:jc w:val="both"/>
        <w:rPr>
          <w:rFonts w:eastAsia="Times New Roman" w:cstheme="minorHAnsi"/>
          <w:sz w:val="28"/>
          <w:szCs w:val="28"/>
          <w:lang w:eastAsia="es-MX"/>
        </w:rPr>
      </w:pPr>
      <w:r w:rsidRPr="00067D98">
        <w:rPr>
          <w:rFonts w:cstheme="minorHAnsi"/>
          <w:sz w:val="28"/>
          <w:szCs w:val="28"/>
        </w:rPr>
        <w:t>Cultura e Identidad Tlajomulquense</w:t>
      </w:r>
    </w:p>
    <w:p w:rsidR="00BA2489" w:rsidRPr="00067D98" w:rsidRDefault="006D199E" w:rsidP="00BA2489">
      <w:pPr>
        <w:pStyle w:val="Prrafodelista"/>
        <w:numPr>
          <w:ilvl w:val="0"/>
          <w:numId w:val="1"/>
        </w:numPr>
        <w:shd w:val="clear" w:color="auto" w:fill="FFFFFF"/>
        <w:spacing w:after="0"/>
        <w:jc w:val="both"/>
        <w:textAlignment w:val="baseline"/>
        <w:rPr>
          <w:rFonts w:eastAsia="Times New Roman" w:cstheme="minorHAnsi"/>
          <w:sz w:val="28"/>
          <w:szCs w:val="28"/>
          <w:lang w:eastAsia="es-MX"/>
        </w:rPr>
      </w:pPr>
      <w:r w:rsidRPr="00067D98">
        <w:rPr>
          <w:rFonts w:eastAsia="Times New Roman" w:cstheme="minorHAnsi"/>
          <w:sz w:val="28"/>
          <w:szCs w:val="28"/>
          <w:lang w:eastAsia="es-MX"/>
        </w:rPr>
        <w:t>Inspección y Vigilancia</w:t>
      </w:r>
    </w:p>
    <w:p w:rsidR="00BA2489" w:rsidRPr="00067D98" w:rsidRDefault="007B1A27" w:rsidP="00BA2489">
      <w:pPr>
        <w:pStyle w:val="Prrafodelista"/>
        <w:numPr>
          <w:ilvl w:val="0"/>
          <w:numId w:val="1"/>
        </w:numPr>
        <w:shd w:val="clear" w:color="auto" w:fill="FFFFFF"/>
        <w:spacing w:after="0"/>
        <w:jc w:val="both"/>
        <w:textAlignment w:val="baseline"/>
        <w:rPr>
          <w:rFonts w:eastAsia="Times New Roman" w:cstheme="minorHAnsi"/>
          <w:sz w:val="28"/>
          <w:szCs w:val="28"/>
          <w:lang w:eastAsia="es-MX"/>
        </w:rPr>
      </w:pPr>
      <w:hyperlink r:id="rId14" w:history="1">
        <w:r w:rsidR="006D199E" w:rsidRPr="00067D98">
          <w:rPr>
            <w:rFonts w:eastAsia="Times New Roman" w:cstheme="minorHAnsi"/>
            <w:sz w:val="28"/>
            <w:szCs w:val="28"/>
            <w:lang w:eastAsia="es-MX"/>
          </w:rPr>
          <w:t>Política Social</w:t>
        </w:r>
        <w:r w:rsidR="00BA2489" w:rsidRPr="00067D98">
          <w:rPr>
            <w:rFonts w:eastAsia="Times New Roman" w:cstheme="minorHAnsi"/>
            <w:sz w:val="28"/>
            <w:szCs w:val="28"/>
            <w:lang w:eastAsia="es-MX"/>
          </w:rPr>
          <w:t xml:space="preserve"> </w:t>
        </w:r>
      </w:hyperlink>
      <w:r w:rsidR="00BA2489" w:rsidRPr="00067D98">
        <w:rPr>
          <w:rFonts w:eastAsia="Times New Roman" w:cstheme="minorHAnsi"/>
          <w:sz w:val="28"/>
          <w:szCs w:val="28"/>
          <w:lang w:eastAsia="es-MX"/>
        </w:rPr>
        <w:t xml:space="preserve"> </w:t>
      </w:r>
    </w:p>
    <w:p w:rsidR="00EC6076" w:rsidRPr="00067D98" w:rsidRDefault="006D199E" w:rsidP="006D199E">
      <w:pPr>
        <w:pStyle w:val="Prrafodelista"/>
        <w:numPr>
          <w:ilvl w:val="0"/>
          <w:numId w:val="1"/>
        </w:numPr>
        <w:shd w:val="clear" w:color="auto" w:fill="FFFFFF"/>
        <w:spacing w:after="0"/>
        <w:jc w:val="both"/>
        <w:textAlignment w:val="baseline"/>
        <w:rPr>
          <w:rFonts w:eastAsia="Times New Roman" w:cstheme="minorHAnsi"/>
          <w:sz w:val="28"/>
          <w:szCs w:val="28"/>
          <w:lang w:eastAsia="es-MX"/>
        </w:rPr>
      </w:pPr>
      <w:r w:rsidRPr="00067D98">
        <w:rPr>
          <w:rFonts w:cstheme="minorHAnsi"/>
          <w:sz w:val="28"/>
          <w:szCs w:val="28"/>
        </w:rPr>
        <w:t>Servicios Públicos</w:t>
      </w:r>
      <w:r w:rsidRPr="00067D98">
        <w:rPr>
          <w:rFonts w:eastAsia="Times New Roman" w:cstheme="minorHAnsi"/>
          <w:sz w:val="28"/>
          <w:szCs w:val="28"/>
          <w:lang w:eastAsia="es-MX"/>
        </w:rPr>
        <w:t xml:space="preserve"> </w:t>
      </w:r>
    </w:p>
    <w:p w:rsidR="006D199E" w:rsidRPr="00067D98" w:rsidRDefault="001D34CF" w:rsidP="007D3223">
      <w:pPr>
        <w:pStyle w:val="Prrafodelista"/>
        <w:numPr>
          <w:ilvl w:val="0"/>
          <w:numId w:val="1"/>
        </w:numPr>
        <w:shd w:val="clear" w:color="auto" w:fill="FFFFFF"/>
        <w:spacing w:after="0"/>
        <w:jc w:val="both"/>
        <w:textAlignment w:val="baseline"/>
        <w:rPr>
          <w:rFonts w:eastAsia="Times New Roman" w:cstheme="minorHAnsi"/>
          <w:sz w:val="28"/>
          <w:szCs w:val="28"/>
          <w:lang w:eastAsia="es-MX"/>
        </w:rPr>
      </w:pPr>
      <w:r w:rsidRPr="00067D98">
        <w:rPr>
          <w:rFonts w:eastAsia="Times New Roman" w:cstheme="minorHAnsi"/>
          <w:sz w:val="28"/>
          <w:szCs w:val="28"/>
          <w:lang w:eastAsia="es-MX"/>
        </w:rPr>
        <w:t>Comisión</w:t>
      </w:r>
      <w:r w:rsidR="00E0685B" w:rsidRPr="00067D98">
        <w:rPr>
          <w:rFonts w:eastAsia="Times New Roman" w:cstheme="minorHAnsi"/>
          <w:sz w:val="28"/>
          <w:szCs w:val="28"/>
          <w:lang w:eastAsia="es-MX"/>
        </w:rPr>
        <w:t xml:space="preserve"> Municipal de </w:t>
      </w:r>
      <w:r w:rsidRPr="00067D98">
        <w:rPr>
          <w:rFonts w:eastAsia="Times New Roman" w:cstheme="minorHAnsi"/>
          <w:sz w:val="28"/>
          <w:szCs w:val="28"/>
          <w:lang w:eastAsia="es-MX"/>
        </w:rPr>
        <w:t>Regularización</w:t>
      </w:r>
      <w:r w:rsidR="00E0685B" w:rsidRPr="00067D98">
        <w:rPr>
          <w:rFonts w:eastAsia="Times New Roman" w:cstheme="minorHAnsi"/>
          <w:sz w:val="28"/>
          <w:szCs w:val="28"/>
          <w:lang w:eastAsia="es-MX"/>
        </w:rPr>
        <w:t xml:space="preserve"> de Predios</w:t>
      </w:r>
    </w:p>
    <w:p w:rsidR="005E0477" w:rsidRPr="00067D98" w:rsidRDefault="005E0477">
      <w:pPr>
        <w:rPr>
          <w:rFonts w:cstheme="minorHAnsi"/>
          <w:b/>
          <w:sz w:val="28"/>
          <w:szCs w:val="28"/>
        </w:rPr>
      </w:pPr>
    </w:p>
    <w:p w:rsidR="00BA2489" w:rsidRPr="00067D98" w:rsidRDefault="00F369EC">
      <w:pPr>
        <w:rPr>
          <w:rFonts w:cstheme="minorHAnsi"/>
          <w:b/>
          <w:sz w:val="28"/>
          <w:szCs w:val="28"/>
        </w:rPr>
      </w:pPr>
      <w:r>
        <w:rPr>
          <w:rFonts w:cstheme="minorHAnsi"/>
          <w:b/>
          <w:sz w:val="28"/>
          <w:szCs w:val="28"/>
        </w:rPr>
        <w:t>Atención Ciudadana</w:t>
      </w:r>
    </w:p>
    <w:p w:rsidR="00EC6076" w:rsidRPr="00067D98" w:rsidRDefault="00EC6076" w:rsidP="00EC6076">
      <w:pPr>
        <w:jc w:val="both"/>
        <w:rPr>
          <w:rFonts w:cstheme="minorHAnsi"/>
          <w:b/>
          <w:sz w:val="28"/>
          <w:szCs w:val="28"/>
        </w:rPr>
      </w:pPr>
      <w:r w:rsidRPr="00067D98">
        <w:rPr>
          <w:rFonts w:cstheme="minorHAnsi"/>
          <w:sz w:val="28"/>
          <w:szCs w:val="28"/>
        </w:rPr>
        <w:t xml:space="preserve">Con una visión de servicio a la ciudadanía, mi oficina se ha convertido en un espacio de atención, gestión  y asesoría para los habitantes del Municipio, mediante el cual se ha brindado asesoría jurídica y de apoyo para realizar </w:t>
      </w:r>
      <w:r w:rsidR="001D34CF" w:rsidRPr="00067D98">
        <w:rPr>
          <w:rFonts w:cstheme="minorHAnsi"/>
          <w:sz w:val="28"/>
          <w:szCs w:val="28"/>
        </w:rPr>
        <w:t>trámites</w:t>
      </w:r>
      <w:r w:rsidRPr="00067D98">
        <w:rPr>
          <w:rFonts w:cstheme="minorHAnsi"/>
          <w:sz w:val="28"/>
          <w:szCs w:val="28"/>
        </w:rPr>
        <w:t xml:space="preserve">, descuentos y apoyos sociales ante la Administración Municipal y </w:t>
      </w:r>
      <w:r w:rsidR="001D34CF" w:rsidRPr="00067D98">
        <w:rPr>
          <w:rFonts w:cstheme="minorHAnsi"/>
          <w:sz w:val="28"/>
          <w:szCs w:val="28"/>
        </w:rPr>
        <w:t>para municipal</w:t>
      </w:r>
    </w:p>
    <w:p w:rsidR="005F6252" w:rsidRPr="00067D98" w:rsidRDefault="00F10120" w:rsidP="00DB4E26">
      <w:pPr>
        <w:jc w:val="both"/>
        <w:rPr>
          <w:rFonts w:cstheme="minorHAnsi"/>
          <w:sz w:val="28"/>
          <w:szCs w:val="28"/>
        </w:rPr>
      </w:pPr>
      <w:r w:rsidRPr="00067D98">
        <w:rPr>
          <w:rFonts w:cstheme="minorHAnsi"/>
          <w:sz w:val="28"/>
          <w:szCs w:val="28"/>
        </w:rPr>
        <w:t xml:space="preserve">Por </w:t>
      </w:r>
      <w:r w:rsidR="00DB4E26" w:rsidRPr="00067D98">
        <w:rPr>
          <w:rFonts w:cstheme="minorHAnsi"/>
          <w:sz w:val="28"/>
          <w:szCs w:val="28"/>
        </w:rPr>
        <w:t>mencionar</w:t>
      </w:r>
      <w:r w:rsidRPr="00067D98">
        <w:rPr>
          <w:rFonts w:cstheme="minorHAnsi"/>
          <w:sz w:val="28"/>
          <w:szCs w:val="28"/>
        </w:rPr>
        <w:t xml:space="preserve"> algunos apoyos, he realizado la gestión para la donación de a</w:t>
      </w:r>
      <w:r w:rsidR="00DB4E26" w:rsidRPr="00067D98">
        <w:rPr>
          <w:rFonts w:cstheme="minorHAnsi"/>
          <w:sz w:val="28"/>
          <w:szCs w:val="28"/>
        </w:rPr>
        <w:t>rbo</w:t>
      </w:r>
      <w:r w:rsidR="00D04A64">
        <w:rPr>
          <w:rFonts w:cstheme="minorHAnsi"/>
          <w:sz w:val="28"/>
          <w:szCs w:val="28"/>
        </w:rPr>
        <w:t>les;</w:t>
      </w:r>
      <w:r w:rsidRPr="00067D98">
        <w:rPr>
          <w:rFonts w:cstheme="minorHAnsi"/>
          <w:sz w:val="28"/>
          <w:szCs w:val="28"/>
        </w:rPr>
        <w:t xml:space="preserve"> denunciado hech</w:t>
      </w:r>
      <w:r w:rsidR="00DB4E26" w:rsidRPr="00067D98">
        <w:rPr>
          <w:rFonts w:cstheme="minorHAnsi"/>
          <w:sz w:val="28"/>
          <w:szCs w:val="28"/>
        </w:rPr>
        <w:t>os que ponen en riesgo la salud</w:t>
      </w:r>
      <w:r w:rsidRPr="00067D98">
        <w:rPr>
          <w:rFonts w:cstheme="minorHAnsi"/>
          <w:sz w:val="28"/>
          <w:szCs w:val="28"/>
        </w:rPr>
        <w:t xml:space="preserve"> </w:t>
      </w:r>
      <w:r w:rsidR="00D04A64">
        <w:rPr>
          <w:rFonts w:cstheme="minorHAnsi"/>
          <w:sz w:val="28"/>
          <w:szCs w:val="28"/>
        </w:rPr>
        <w:t>de los habitantes del municipio;</w:t>
      </w:r>
      <w:r w:rsidRPr="00067D98">
        <w:rPr>
          <w:rFonts w:cstheme="minorHAnsi"/>
          <w:sz w:val="28"/>
          <w:szCs w:val="28"/>
        </w:rPr>
        <w:t xml:space="preserve"> he hecho </w:t>
      </w:r>
      <w:r w:rsidR="00DB4E26" w:rsidRPr="00067D98">
        <w:rPr>
          <w:rFonts w:cstheme="minorHAnsi"/>
          <w:sz w:val="28"/>
          <w:szCs w:val="28"/>
        </w:rPr>
        <w:t>señalamientos</w:t>
      </w:r>
      <w:r w:rsidRPr="00067D98">
        <w:rPr>
          <w:rFonts w:cstheme="minorHAnsi"/>
          <w:sz w:val="28"/>
          <w:szCs w:val="28"/>
        </w:rPr>
        <w:t xml:space="preserve"> por el mal estado que </w:t>
      </w:r>
      <w:r w:rsidR="00DB4E26" w:rsidRPr="00067D98">
        <w:rPr>
          <w:rFonts w:cstheme="minorHAnsi"/>
          <w:sz w:val="28"/>
          <w:szCs w:val="28"/>
        </w:rPr>
        <w:t>guardan</w:t>
      </w:r>
      <w:r w:rsidRPr="00067D98">
        <w:rPr>
          <w:rFonts w:cstheme="minorHAnsi"/>
          <w:sz w:val="28"/>
          <w:szCs w:val="28"/>
        </w:rPr>
        <w:t xml:space="preserve"> las </w:t>
      </w:r>
      <w:r w:rsidR="00D04A64">
        <w:rPr>
          <w:rFonts w:cstheme="minorHAnsi"/>
          <w:sz w:val="28"/>
          <w:szCs w:val="28"/>
        </w:rPr>
        <w:lastRenderedPageBreak/>
        <w:t>Unidades Deportivas;</w:t>
      </w:r>
      <w:r w:rsidRPr="00067D98">
        <w:rPr>
          <w:rFonts w:cstheme="minorHAnsi"/>
          <w:sz w:val="28"/>
          <w:szCs w:val="28"/>
        </w:rPr>
        <w:t xml:space="preserve"> he girado un gran </w:t>
      </w:r>
      <w:r w:rsidR="00DB4E26" w:rsidRPr="00067D98">
        <w:rPr>
          <w:rFonts w:cstheme="minorHAnsi"/>
          <w:sz w:val="28"/>
          <w:szCs w:val="28"/>
        </w:rPr>
        <w:t>número</w:t>
      </w:r>
      <w:r w:rsidRPr="00067D98">
        <w:rPr>
          <w:rFonts w:cstheme="minorHAnsi"/>
          <w:sz w:val="28"/>
          <w:szCs w:val="28"/>
        </w:rPr>
        <w:t xml:space="preserve"> de oficios a efecto de que se reparen lámparas del alumbrado </w:t>
      </w:r>
      <w:r w:rsidR="00DB4E26" w:rsidRPr="00067D98">
        <w:rPr>
          <w:rFonts w:cstheme="minorHAnsi"/>
          <w:sz w:val="28"/>
          <w:szCs w:val="28"/>
        </w:rPr>
        <w:t>público</w:t>
      </w:r>
      <w:r w:rsidR="007C6812" w:rsidRPr="00067D98">
        <w:rPr>
          <w:rFonts w:cstheme="minorHAnsi"/>
          <w:sz w:val="28"/>
          <w:szCs w:val="28"/>
        </w:rPr>
        <w:t xml:space="preserve"> en distintas localidades</w:t>
      </w:r>
      <w:r w:rsidR="00D04A64">
        <w:rPr>
          <w:rFonts w:cstheme="minorHAnsi"/>
          <w:sz w:val="28"/>
          <w:szCs w:val="28"/>
        </w:rPr>
        <w:t>;</w:t>
      </w:r>
      <w:r w:rsidRPr="00067D98">
        <w:rPr>
          <w:rFonts w:cstheme="minorHAnsi"/>
          <w:sz w:val="28"/>
          <w:szCs w:val="28"/>
        </w:rPr>
        <w:t xml:space="preserve">  la gestión para que se inco</w:t>
      </w:r>
      <w:r w:rsidR="00DB4E26" w:rsidRPr="00067D98">
        <w:rPr>
          <w:rFonts w:cstheme="minorHAnsi"/>
          <w:sz w:val="28"/>
          <w:szCs w:val="28"/>
        </w:rPr>
        <w:t xml:space="preserve">rporen al programa de obras publicas </w:t>
      </w:r>
      <w:r w:rsidR="00F369EC">
        <w:rPr>
          <w:rFonts w:cstheme="minorHAnsi"/>
          <w:sz w:val="28"/>
          <w:szCs w:val="28"/>
        </w:rPr>
        <w:t xml:space="preserve">de </w:t>
      </w:r>
      <w:r w:rsidR="00D04A64">
        <w:rPr>
          <w:rFonts w:cstheme="minorHAnsi"/>
          <w:sz w:val="28"/>
          <w:szCs w:val="28"/>
        </w:rPr>
        <w:t>diversas peticiones;</w:t>
      </w:r>
      <w:r w:rsidR="00DB4E26" w:rsidRPr="00067D98">
        <w:rPr>
          <w:rFonts w:cstheme="minorHAnsi"/>
          <w:sz w:val="28"/>
          <w:szCs w:val="28"/>
        </w:rPr>
        <w:t xml:space="preserve"> la petición para que se lleven a cabo podas y limpieza de maleza en diversas áreas de verdes del municipio y  reparación de fugas de agua y drenaje </w:t>
      </w:r>
    </w:p>
    <w:p w:rsidR="00F369EC" w:rsidRDefault="001D34CF" w:rsidP="00DB4E26">
      <w:pPr>
        <w:jc w:val="both"/>
        <w:rPr>
          <w:rFonts w:cstheme="minorHAnsi"/>
          <w:sz w:val="28"/>
          <w:szCs w:val="28"/>
        </w:rPr>
      </w:pPr>
      <w:r w:rsidRPr="00067D98">
        <w:rPr>
          <w:rFonts w:cstheme="minorHAnsi"/>
          <w:sz w:val="28"/>
          <w:szCs w:val="28"/>
        </w:rPr>
        <w:t xml:space="preserve">Con </w:t>
      </w:r>
      <w:r w:rsidR="00DA1422" w:rsidRPr="00067D98">
        <w:rPr>
          <w:rFonts w:cstheme="minorHAnsi"/>
          <w:sz w:val="28"/>
          <w:szCs w:val="28"/>
        </w:rPr>
        <w:t>las p</w:t>
      </w:r>
      <w:r w:rsidRPr="00067D98">
        <w:rPr>
          <w:rFonts w:cstheme="minorHAnsi"/>
          <w:sz w:val="28"/>
          <w:szCs w:val="28"/>
        </w:rPr>
        <w:t>uertas abiertas y atención directa en calle, he tenido la fortuna de acércame a las diferentes colonias del municipio, sobre todo para atender problemas de servicios públicos y atención a necesidades sociales</w:t>
      </w:r>
      <w:r w:rsidR="007C6812" w:rsidRPr="00067D98">
        <w:rPr>
          <w:rFonts w:cstheme="minorHAnsi"/>
          <w:sz w:val="28"/>
          <w:szCs w:val="28"/>
        </w:rPr>
        <w:t>, lo cual me ha generado la denominación de “REGIDORA DEL PUEBLO”</w:t>
      </w:r>
      <w:r w:rsidRPr="00067D98">
        <w:rPr>
          <w:rFonts w:cstheme="minorHAnsi"/>
          <w:sz w:val="28"/>
          <w:szCs w:val="28"/>
        </w:rPr>
        <w:t xml:space="preserve">. </w:t>
      </w:r>
    </w:p>
    <w:p w:rsidR="00DB4E26" w:rsidRPr="00067D98" w:rsidRDefault="00DB4E26" w:rsidP="00DB4E26">
      <w:pPr>
        <w:jc w:val="both"/>
        <w:rPr>
          <w:rFonts w:cstheme="minorHAnsi"/>
          <w:sz w:val="28"/>
          <w:szCs w:val="28"/>
        </w:rPr>
      </w:pPr>
      <w:r w:rsidRPr="00067D98">
        <w:rPr>
          <w:rFonts w:cstheme="minorHAnsi"/>
          <w:noProof/>
          <w:sz w:val="28"/>
          <w:szCs w:val="28"/>
          <w:lang w:eastAsia="es-ES"/>
        </w:rPr>
        <w:drawing>
          <wp:anchor distT="0" distB="0" distL="114300" distR="114300" simplePos="0" relativeHeight="251684864" behindDoc="1" locked="0" layoutInCell="1" allowOverlap="1">
            <wp:simplePos x="0" y="0"/>
            <wp:positionH relativeFrom="column">
              <wp:posOffset>1078865</wp:posOffset>
            </wp:positionH>
            <wp:positionV relativeFrom="paragraph">
              <wp:posOffset>187325</wp:posOffset>
            </wp:positionV>
            <wp:extent cx="3111500" cy="1031875"/>
            <wp:effectExtent l="19050" t="0" r="0" b="0"/>
            <wp:wrapNone/>
            <wp:docPr id="4" name="3 Imagen" descr="Las Tro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 Trojes.jpg"/>
                    <pic:cNvPicPr/>
                  </pic:nvPicPr>
                  <pic:blipFill>
                    <a:blip r:embed="rId15" cstate="print"/>
                    <a:stretch>
                      <a:fillRect/>
                    </a:stretch>
                  </pic:blipFill>
                  <pic:spPr>
                    <a:xfrm>
                      <a:off x="0" y="0"/>
                      <a:ext cx="3111500" cy="1031875"/>
                    </a:xfrm>
                    <a:prstGeom prst="rect">
                      <a:avLst/>
                    </a:prstGeom>
                  </pic:spPr>
                </pic:pic>
              </a:graphicData>
            </a:graphic>
          </wp:anchor>
        </w:drawing>
      </w:r>
    </w:p>
    <w:p w:rsidR="00774757" w:rsidRDefault="00774757">
      <w:pPr>
        <w:rPr>
          <w:rFonts w:cstheme="minorHAnsi"/>
          <w:sz w:val="28"/>
          <w:szCs w:val="28"/>
        </w:rPr>
      </w:pPr>
    </w:p>
    <w:p w:rsidR="00774757" w:rsidRDefault="00774757">
      <w:pPr>
        <w:rPr>
          <w:rFonts w:cstheme="minorHAnsi"/>
          <w:sz w:val="28"/>
          <w:szCs w:val="28"/>
        </w:rPr>
      </w:pPr>
    </w:p>
    <w:p w:rsidR="00774757" w:rsidRPr="00067D98" w:rsidRDefault="00774757">
      <w:pPr>
        <w:rPr>
          <w:rFonts w:cstheme="minorHAnsi"/>
          <w:sz w:val="28"/>
          <w:szCs w:val="28"/>
        </w:rPr>
      </w:pPr>
    </w:p>
    <w:p w:rsidR="00B71F47" w:rsidRPr="00067D98" w:rsidRDefault="00622134" w:rsidP="00F369EC">
      <w:pPr>
        <w:jc w:val="center"/>
        <w:rPr>
          <w:rFonts w:cstheme="minorHAnsi"/>
          <w:sz w:val="28"/>
          <w:szCs w:val="28"/>
        </w:rPr>
      </w:pPr>
      <w:r w:rsidRPr="00067D98">
        <w:rPr>
          <w:rFonts w:cstheme="minorHAnsi"/>
          <w:i/>
          <w:sz w:val="28"/>
          <w:szCs w:val="28"/>
          <w:lang w:val="es-MX"/>
        </w:rPr>
        <w:t>Fraccionamiento las Trojes, en Lomas del Sur, solución a dezansolve de drenaje.</w:t>
      </w:r>
    </w:p>
    <w:p w:rsidR="00BA2489" w:rsidRPr="00067D98" w:rsidRDefault="00622134" w:rsidP="006349F8">
      <w:pPr>
        <w:tabs>
          <w:tab w:val="right" w:pos="8504"/>
        </w:tabs>
        <w:rPr>
          <w:rFonts w:cstheme="minorHAnsi"/>
          <w:sz w:val="28"/>
          <w:szCs w:val="28"/>
        </w:rPr>
      </w:pPr>
      <w:r w:rsidRPr="00067D98">
        <w:rPr>
          <w:rFonts w:cstheme="minorHAnsi"/>
          <w:noProof/>
          <w:sz w:val="28"/>
          <w:szCs w:val="28"/>
          <w:lang w:eastAsia="es-ES"/>
        </w:rPr>
        <w:drawing>
          <wp:anchor distT="0" distB="0" distL="114300" distR="114300" simplePos="0" relativeHeight="251685888" behindDoc="0" locked="0" layoutInCell="1" allowOverlap="1">
            <wp:simplePos x="0" y="0"/>
            <wp:positionH relativeFrom="column">
              <wp:posOffset>19570</wp:posOffset>
            </wp:positionH>
            <wp:positionV relativeFrom="paragraph">
              <wp:posOffset>924</wp:posOffset>
            </wp:positionV>
            <wp:extent cx="5183331" cy="3124200"/>
            <wp:effectExtent l="19050" t="0" r="0" b="0"/>
            <wp:wrapNone/>
            <wp:docPr id="6" name="5 Imagen" descr="limpieza de c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pieza de canal.jpg"/>
                    <pic:cNvPicPr/>
                  </pic:nvPicPr>
                  <pic:blipFill>
                    <a:blip r:embed="rId16"/>
                    <a:stretch>
                      <a:fillRect/>
                    </a:stretch>
                  </pic:blipFill>
                  <pic:spPr>
                    <a:xfrm>
                      <a:off x="0" y="0"/>
                      <a:ext cx="5183331" cy="3124200"/>
                    </a:xfrm>
                    <a:prstGeom prst="rect">
                      <a:avLst/>
                    </a:prstGeom>
                  </pic:spPr>
                </pic:pic>
              </a:graphicData>
            </a:graphic>
          </wp:anchor>
        </w:drawing>
      </w:r>
      <w:r w:rsidR="006349F8" w:rsidRPr="00067D98">
        <w:rPr>
          <w:rFonts w:cstheme="minorHAnsi"/>
          <w:sz w:val="28"/>
          <w:szCs w:val="28"/>
        </w:rPr>
        <w:tab/>
      </w:r>
    </w:p>
    <w:p w:rsidR="00BA2489" w:rsidRPr="00067D98" w:rsidRDefault="00BA2489">
      <w:pPr>
        <w:rPr>
          <w:rFonts w:cstheme="minorHAnsi"/>
          <w:sz w:val="28"/>
          <w:szCs w:val="28"/>
        </w:rPr>
      </w:pPr>
    </w:p>
    <w:p w:rsidR="00BA2489" w:rsidRPr="00067D98" w:rsidRDefault="00BA2489">
      <w:pPr>
        <w:rPr>
          <w:rFonts w:cstheme="minorHAnsi"/>
          <w:sz w:val="28"/>
          <w:szCs w:val="28"/>
        </w:rPr>
      </w:pPr>
    </w:p>
    <w:p w:rsidR="005E7750" w:rsidRPr="00067D98" w:rsidRDefault="005E7750">
      <w:pPr>
        <w:rPr>
          <w:rFonts w:cstheme="minorHAnsi"/>
          <w:sz w:val="28"/>
          <w:szCs w:val="28"/>
        </w:rPr>
      </w:pPr>
    </w:p>
    <w:p w:rsidR="00B71F47" w:rsidRPr="00067D98" w:rsidRDefault="00B71F47">
      <w:pPr>
        <w:rPr>
          <w:rFonts w:cstheme="minorHAnsi"/>
          <w:sz w:val="28"/>
          <w:szCs w:val="28"/>
        </w:rPr>
      </w:pPr>
    </w:p>
    <w:p w:rsidR="00B71F47" w:rsidRPr="00067D98" w:rsidRDefault="00B71F47">
      <w:pPr>
        <w:rPr>
          <w:rFonts w:cstheme="minorHAnsi"/>
          <w:sz w:val="28"/>
          <w:szCs w:val="28"/>
        </w:rPr>
      </w:pPr>
    </w:p>
    <w:p w:rsidR="00B71F47" w:rsidRPr="00067D98" w:rsidRDefault="00B71F47">
      <w:pPr>
        <w:rPr>
          <w:rFonts w:cstheme="minorHAnsi"/>
          <w:sz w:val="28"/>
          <w:szCs w:val="28"/>
        </w:rPr>
      </w:pPr>
    </w:p>
    <w:p w:rsidR="00B71F47" w:rsidRPr="00067D98" w:rsidRDefault="00B71F47">
      <w:pPr>
        <w:rPr>
          <w:rFonts w:cstheme="minorHAnsi"/>
          <w:sz w:val="28"/>
          <w:szCs w:val="28"/>
        </w:rPr>
      </w:pPr>
    </w:p>
    <w:p w:rsidR="00B71F47" w:rsidRPr="00067D98" w:rsidRDefault="00B71F47" w:rsidP="00F369EC">
      <w:pPr>
        <w:rPr>
          <w:rFonts w:cstheme="minorHAnsi"/>
          <w:i/>
          <w:sz w:val="28"/>
          <w:szCs w:val="28"/>
        </w:rPr>
      </w:pPr>
    </w:p>
    <w:p w:rsidR="005E7750" w:rsidRDefault="006349F8" w:rsidP="00A83DF0">
      <w:pPr>
        <w:jc w:val="center"/>
        <w:rPr>
          <w:rFonts w:cstheme="minorHAnsi"/>
          <w:i/>
          <w:sz w:val="28"/>
          <w:szCs w:val="28"/>
        </w:rPr>
      </w:pPr>
      <w:r w:rsidRPr="00067D98">
        <w:rPr>
          <w:rFonts w:cstheme="minorHAnsi"/>
          <w:i/>
          <w:noProof/>
          <w:sz w:val="28"/>
          <w:szCs w:val="28"/>
          <w:lang w:eastAsia="es-ES"/>
        </w:rPr>
        <w:drawing>
          <wp:anchor distT="0" distB="0" distL="114300" distR="114300" simplePos="0" relativeHeight="251686912" behindDoc="0" locked="0" layoutInCell="1" allowOverlap="1">
            <wp:simplePos x="0" y="0"/>
            <wp:positionH relativeFrom="column">
              <wp:posOffset>868515</wp:posOffset>
            </wp:positionH>
            <wp:positionV relativeFrom="paragraph">
              <wp:posOffset>277020</wp:posOffset>
            </wp:positionV>
            <wp:extent cx="3526236" cy="1058400"/>
            <wp:effectExtent l="19050" t="0" r="0" b="0"/>
            <wp:wrapNone/>
            <wp:docPr id="7" name="6 Imagen" descr="aldea pasi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dea pasitos.jpg"/>
                    <pic:cNvPicPr/>
                  </pic:nvPicPr>
                  <pic:blipFill>
                    <a:blip r:embed="rId17" cstate="print"/>
                    <a:stretch>
                      <a:fillRect/>
                    </a:stretch>
                  </pic:blipFill>
                  <pic:spPr>
                    <a:xfrm>
                      <a:off x="0" y="0"/>
                      <a:ext cx="3533140" cy="1060472"/>
                    </a:xfrm>
                    <a:prstGeom prst="rect">
                      <a:avLst/>
                    </a:prstGeom>
                  </pic:spPr>
                </pic:pic>
              </a:graphicData>
            </a:graphic>
          </wp:anchor>
        </w:drawing>
      </w:r>
      <w:r w:rsidR="00A83DF0" w:rsidRPr="00067D98">
        <w:rPr>
          <w:rFonts w:cstheme="minorHAnsi"/>
          <w:i/>
          <w:sz w:val="28"/>
          <w:szCs w:val="28"/>
        </w:rPr>
        <w:t>Limpieza del Canal de la calle Brasil en el fraccionamiento Santa Fe</w:t>
      </w:r>
      <w:r w:rsidR="005F6252" w:rsidRPr="00067D98">
        <w:rPr>
          <w:rFonts w:cstheme="minorHAnsi"/>
          <w:i/>
          <w:sz w:val="28"/>
          <w:szCs w:val="28"/>
        </w:rPr>
        <w:t>.</w:t>
      </w:r>
    </w:p>
    <w:p w:rsidR="00774757" w:rsidRDefault="00774757" w:rsidP="00A83DF0">
      <w:pPr>
        <w:jc w:val="center"/>
        <w:rPr>
          <w:rFonts w:cstheme="minorHAnsi"/>
          <w:i/>
          <w:sz w:val="28"/>
          <w:szCs w:val="28"/>
        </w:rPr>
      </w:pPr>
    </w:p>
    <w:p w:rsidR="00774757" w:rsidRPr="00067D98" w:rsidRDefault="00774757" w:rsidP="00A83DF0">
      <w:pPr>
        <w:jc w:val="center"/>
        <w:rPr>
          <w:rFonts w:cstheme="minorHAnsi"/>
          <w:i/>
          <w:sz w:val="28"/>
          <w:szCs w:val="28"/>
        </w:rPr>
      </w:pPr>
    </w:p>
    <w:p w:rsidR="005F6252" w:rsidRPr="00067D98" w:rsidRDefault="005F6252">
      <w:pPr>
        <w:rPr>
          <w:rFonts w:cstheme="minorHAnsi"/>
          <w:sz w:val="28"/>
          <w:szCs w:val="28"/>
        </w:rPr>
      </w:pPr>
    </w:p>
    <w:p w:rsidR="006349F8" w:rsidRPr="00067D98" w:rsidRDefault="007D3223" w:rsidP="006349F8">
      <w:pPr>
        <w:jc w:val="center"/>
        <w:rPr>
          <w:rFonts w:cstheme="minorHAnsi"/>
          <w:i/>
          <w:sz w:val="28"/>
          <w:szCs w:val="28"/>
        </w:rPr>
      </w:pPr>
      <w:r w:rsidRPr="00067D98">
        <w:rPr>
          <w:rFonts w:cstheme="minorHAnsi"/>
          <w:i/>
          <w:sz w:val="28"/>
          <w:szCs w:val="28"/>
        </w:rPr>
        <w:t>Entrega de d</w:t>
      </w:r>
      <w:r w:rsidR="006349F8" w:rsidRPr="00067D98">
        <w:rPr>
          <w:rFonts w:cstheme="minorHAnsi"/>
          <w:i/>
          <w:sz w:val="28"/>
          <w:szCs w:val="28"/>
        </w:rPr>
        <w:t>onativo que impulse para la A.C. Aldea Pasitos que se encarga de atender a niños con discapacidad.</w:t>
      </w:r>
    </w:p>
    <w:p w:rsidR="005F6252" w:rsidRPr="00067D98" w:rsidRDefault="005F6252">
      <w:pPr>
        <w:rPr>
          <w:rFonts w:cstheme="minorHAnsi"/>
          <w:sz w:val="28"/>
          <w:szCs w:val="28"/>
        </w:rPr>
      </w:pPr>
    </w:p>
    <w:p w:rsidR="005E0477" w:rsidRPr="00067D98" w:rsidRDefault="005E0477">
      <w:pPr>
        <w:rPr>
          <w:rFonts w:cstheme="minorHAnsi"/>
          <w:sz w:val="28"/>
          <w:szCs w:val="28"/>
        </w:rPr>
      </w:pPr>
    </w:p>
    <w:p w:rsidR="00DB4E26" w:rsidRPr="00067D98" w:rsidRDefault="00DB4E26">
      <w:pPr>
        <w:rPr>
          <w:rFonts w:cstheme="minorHAnsi"/>
          <w:sz w:val="28"/>
          <w:szCs w:val="28"/>
        </w:rPr>
      </w:pPr>
    </w:p>
    <w:p w:rsidR="00A83DF0" w:rsidRPr="00067D98" w:rsidRDefault="007D3223">
      <w:pPr>
        <w:rPr>
          <w:rFonts w:cstheme="minorHAnsi"/>
          <w:sz w:val="28"/>
          <w:szCs w:val="28"/>
        </w:rPr>
      </w:pPr>
      <w:r w:rsidRPr="00067D98">
        <w:rPr>
          <w:rFonts w:cstheme="minorHAnsi"/>
          <w:noProof/>
          <w:sz w:val="28"/>
          <w:szCs w:val="28"/>
          <w:lang w:eastAsia="es-ES"/>
        </w:rPr>
        <w:drawing>
          <wp:anchor distT="0" distB="0" distL="114300" distR="114300" simplePos="0" relativeHeight="251687936" behindDoc="0" locked="0" layoutInCell="1" allowOverlap="1">
            <wp:simplePos x="0" y="0"/>
            <wp:positionH relativeFrom="column">
              <wp:posOffset>998047</wp:posOffset>
            </wp:positionH>
            <wp:positionV relativeFrom="paragraph">
              <wp:posOffset>193040</wp:posOffset>
            </wp:positionV>
            <wp:extent cx="3657600" cy="1953260"/>
            <wp:effectExtent l="19050" t="0" r="0" b="0"/>
            <wp:wrapNone/>
            <wp:docPr id="8" name="7 Imagen" descr="La Arbol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Arbolada.jpg"/>
                    <pic:cNvPicPr/>
                  </pic:nvPicPr>
                  <pic:blipFill>
                    <a:blip r:embed="rId18" cstate="print"/>
                    <a:stretch>
                      <a:fillRect/>
                    </a:stretch>
                  </pic:blipFill>
                  <pic:spPr>
                    <a:xfrm>
                      <a:off x="0" y="0"/>
                      <a:ext cx="3657600" cy="1953260"/>
                    </a:xfrm>
                    <a:prstGeom prst="rect">
                      <a:avLst/>
                    </a:prstGeom>
                  </pic:spPr>
                </pic:pic>
              </a:graphicData>
            </a:graphic>
          </wp:anchor>
        </w:drawing>
      </w:r>
    </w:p>
    <w:p w:rsidR="00A83DF0" w:rsidRPr="00067D98" w:rsidRDefault="00A83DF0">
      <w:pPr>
        <w:rPr>
          <w:rFonts w:cstheme="minorHAnsi"/>
          <w:sz w:val="28"/>
          <w:szCs w:val="28"/>
        </w:rPr>
      </w:pPr>
    </w:p>
    <w:p w:rsidR="00DB4E26" w:rsidRPr="00067D98" w:rsidRDefault="00DB4E26">
      <w:pPr>
        <w:rPr>
          <w:rFonts w:cstheme="minorHAnsi"/>
          <w:sz w:val="28"/>
          <w:szCs w:val="28"/>
        </w:rPr>
      </w:pPr>
    </w:p>
    <w:p w:rsidR="00DB4E26" w:rsidRPr="00067D98" w:rsidRDefault="00DB4E26">
      <w:pPr>
        <w:rPr>
          <w:rFonts w:cstheme="minorHAnsi"/>
          <w:sz w:val="28"/>
          <w:szCs w:val="28"/>
        </w:rPr>
      </w:pPr>
    </w:p>
    <w:p w:rsidR="00A83DF0" w:rsidRPr="00067D98" w:rsidRDefault="00A83DF0">
      <w:pPr>
        <w:rPr>
          <w:rFonts w:cstheme="minorHAnsi"/>
          <w:sz w:val="28"/>
          <w:szCs w:val="28"/>
        </w:rPr>
      </w:pPr>
    </w:p>
    <w:p w:rsidR="00DB4E26" w:rsidRPr="00067D98" w:rsidRDefault="00DB4E26">
      <w:pPr>
        <w:rPr>
          <w:rFonts w:cstheme="minorHAnsi"/>
          <w:sz w:val="28"/>
          <w:szCs w:val="28"/>
        </w:rPr>
      </w:pPr>
    </w:p>
    <w:p w:rsidR="00DB4E26" w:rsidRPr="00067D98" w:rsidRDefault="00DB4E26">
      <w:pPr>
        <w:rPr>
          <w:rFonts w:cstheme="minorHAnsi"/>
          <w:sz w:val="28"/>
          <w:szCs w:val="28"/>
        </w:rPr>
      </w:pPr>
    </w:p>
    <w:p w:rsidR="005F6252" w:rsidRPr="00067D98" w:rsidRDefault="007D3223" w:rsidP="005F6252">
      <w:pPr>
        <w:jc w:val="center"/>
        <w:rPr>
          <w:rFonts w:cstheme="minorHAnsi"/>
          <w:i/>
          <w:sz w:val="28"/>
          <w:szCs w:val="28"/>
        </w:rPr>
      </w:pPr>
      <w:r w:rsidRPr="00067D98">
        <w:rPr>
          <w:rFonts w:cstheme="minorHAnsi"/>
          <w:i/>
          <w:sz w:val="28"/>
          <w:szCs w:val="28"/>
        </w:rPr>
        <w:t>R</w:t>
      </w:r>
      <w:r w:rsidR="00C77490" w:rsidRPr="00067D98">
        <w:rPr>
          <w:rFonts w:cstheme="minorHAnsi"/>
          <w:i/>
          <w:sz w:val="28"/>
          <w:szCs w:val="28"/>
        </w:rPr>
        <w:t>eunión con vecinos del Fraccionamiento La Arbolada, para escuchar peticiones.</w:t>
      </w:r>
    </w:p>
    <w:p w:rsidR="00C77490" w:rsidRPr="00067D98" w:rsidRDefault="007D3223" w:rsidP="005F6252">
      <w:pPr>
        <w:jc w:val="center"/>
        <w:rPr>
          <w:rFonts w:cstheme="minorHAnsi"/>
          <w:i/>
          <w:sz w:val="28"/>
          <w:szCs w:val="28"/>
        </w:rPr>
      </w:pPr>
      <w:r w:rsidRPr="00067D98">
        <w:rPr>
          <w:rFonts w:cstheme="minorHAnsi"/>
          <w:noProof/>
          <w:sz w:val="28"/>
          <w:szCs w:val="28"/>
          <w:lang w:eastAsia="es-ES"/>
        </w:rPr>
        <w:drawing>
          <wp:anchor distT="0" distB="0" distL="114300" distR="114300" simplePos="0" relativeHeight="251688960" behindDoc="0" locked="0" layoutInCell="1" allowOverlap="1">
            <wp:simplePos x="0" y="0"/>
            <wp:positionH relativeFrom="column">
              <wp:posOffset>1189990</wp:posOffset>
            </wp:positionH>
            <wp:positionV relativeFrom="paragraph">
              <wp:posOffset>158750</wp:posOffset>
            </wp:positionV>
            <wp:extent cx="3125470" cy="3851275"/>
            <wp:effectExtent l="19050" t="0" r="0" b="0"/>
            <wp:wrapThrough wrapText="bothSides">
              <wp:wrapPolygon edited="0">
                <wp:start x="-132" y="0"/>
                <wp:lineTo x="-132" y="21475"/>
                <wp:lineTo x="21591" y="21475"/>
                <wp:lineTo x="21591" y="0"/>
                <wp:lineTo x="-132" y="0"/>
              </wp:wrapPolygon>
            </wp:wrapThrough>
            <wp:docPr id="15" name="12 Imagen" descr="real del 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 del sol.jpg"/>
                    <pic:cNvPicPr/>
                  </pic:nvPicPr>
                  <pic:blipFill>
                    <a:blip r:embed="rId19" cstate="print"/>
                    <a:stretch>
                      <a:fillRect/>
                    </a:stretch>
                  </pic:blipFill>
                  <pic:spPr>
                    <a:xfrm>
                      <a:off x="0" y="0"/>
                      <a:ext cx="3125470" cy="3851275"/>
                    </a:xfrm>
                    <a:prstGeom prst="rect">
                      <a:avLst/>
                    </a:prstGeom>
                  </pic:spPr>
                </pic:pic>
              </a:graphicData>
            </a:graphic>
          </wp:anchor>
        </w:drawing>
      </w:r>
    </w:p>
    <w:p w:rsidR="00C77490" w:rsidRPr="00067D98" w:rsidRDefault="00C77490">
      <w:pPr>
        <w:rPr>
          <w:rFonts w:cstheme="minorHAnsi"/>
          <w:sz w:val="28"/>
          <w:szCs w:val="28"/>
        </w:rPr>
      </w:pPr>
    </w:p>
    <w:p w:rsidR="00C77490" w:rsidRPr="00067D98" w:rsidRDefault="00C77490">
      <w:pPr>
        <w:rPr>
          <w:rFonts w:cstheme="minorHAnsi"/>
          <w:sz w:val="28"/>
          <w:szCs w:val="28"/>
        </w:rPr>
      </w:pPr>
    </w:p>
    <w:p w:rsidR="00C77490" w:rsidRPr="00067D98" w:rsidRDefault="00C77490">
      <w:pPr>
        <w:rPr>
          <w:rFonts w:cstheme="minorHAnsi"/>
          <w:sz w:val="28"/>
          <w:szCs w:val="28"/>
        </w:rPr>
      </w:pPr>
    </w:p>
    <w:p w:rsidR="007D3223" w:rsidRPr="00067D98" w:rsidRDefault="007D3223">
      <w:pPr>
        <w:rPr>
          <w:rFonts w:cstheme="minorHAnsi"/>
          <w:sz w:val="28"/>
          <w:szCs w:val="28"/>
        </w:rPr>
      </w:pPr>
    </w:p>
    <w:p w:rsidR="007D3223" w:rsidRPr="00067D98" w:rsidRDefault="007D3223">
      <w:pPr>
        <w:rPr>
          <w:rFonts w:cstheme="minorHAnsi"/>
          <w:sz w:val="28"/>
          <w:szCs w:val="28"/>
        </w:rPr>
      </w:pPr>
    </w:p>
    <w:p w:rsidR="005F6252" w:rsidRPr="00067D98" w:rsidRDefault="005F6252">
      <w:pPr>
        <w:rPr>
          <w:rFonts w:cstheme="minorHAnsi"/>
          <w:sz w:val="28"/>
          <w:szCs w:val="28"/>
        </w:rPr>
      </w:pPr>
    </w:p>
    <w:p w:rsidR="007D3223" w:rsidRPr="00067D98" w:rsidRDefault="007D3223">
      <w:pPr>
        <w:rPr>
          <w:rFonts w:cstheme="minorHAnsi"/>
          <w:sz w:val="28"/>
          <w:szCs w:val="28"/>
        </w:rPr>
      </w:pPr>
    </w:p>
    <w:p w:rsidR="005F6252" w:rsidRPr="00067D98" w:rsidRDefault="005F6252">
      <w:pPr>
        <w:rPr>
          <w:rFonts w:cstheme="minorHAnsi"/>
          <w:sz w:val="28"/>
          <w:szCs w:val="28"/>
        </w:rPr>
      </w:pPr>
    </w:p>
    <w:p w:rsidR="005F6252" w:rsidRPr="00067D98" w:rsidRDefault="005F6252">
      <w:pPr>
        <w:rPr>
          <w:rFonts w:cstheme="minorHAnsi"/>
          <w:sz w:val="28"/>
          <w:szCs w:val="28"/>
        </w:rPr>
      </w:pPr>
    </w:p>
    <w:p w:rsidR="007D3223" w:rsidRPr="00067D98" w:rsidRDefault="007D3223" w:rsidP="00F369EC">
      <w:pPr>
        <w:rPr>
          <w:rFonts w:cstheme="minorHAnsi"/>
          <w:i/>
          <w:sz w:val="28"/>
          <w:szCs w:val="28"/>
        </w:rPr>
      </w:pPr>
    </w:p>
    <w:p w:rsidR="007D3223" w:rsidRPr="00067D98" w:rsidRDefault="007D3223" w:rsidP="007D3223">
      <w:pPr>
        <w:jc w:val="center"/>
        <w:rPr>
          <w:rFonts w:cstheme="minorHAnsi"/>
          <w:i/>
          <w:sz w:val="28"/>
          <w:szCs w:val="28"/>
        </w:rPr>
      </w:pPr>
      <w:r w:rsidRPr="00067D98">
        <w:rPr>
          <w:rFonts w:cstheme="minorHAnsi"/>
          <w:i/>
          <w:sz w:val="28"/>
          <w:szCs w:val="28"/>
        </w:rPr>
        <w:t>Festejo del “Día del Niño” en el fraccionamiento Real del Sol</w:t>
      </w:r>
    </w:p>
    <w:p w:rsidR="005F6252" w:rsidRPr="00067D98" w:rsidRDefault="005F6252" w:rsidP="007D3223">
      <w:pPr>
        <w:jc w:val="center"/>
        <w:rPr>
          <w:rFonts w:cstheme="minorHAnsi"/>
          <w:i/>
          <w:sz w:val="28"/>
          <w:szCs w:val="28"/>
        </w:rPr>
      </w:pPr>
    </w:p>
    <w:p w:rsidR="005F6252" w:rsidRPr="00067D98" w:rsidRDefault="005F6252" w:rsidP="007D3223">
      <w:pPr>
        <w:jc w:val="center"/>
        <w:rPr>
          <w:rFonts w:cstheme="minorHAnsi"/>
          <w:i/>
          <w:sz w:val="28"/>
          <w:szCs w:val="28"/>
        </w:rPr>
      </w:pPr>
    </w:p>
    <w:p w:rsidR="005F6252" w:rsidRPr="00067D98" w:rsidRDefault="005F6252" w:rsidP="007D3223">
      <w:pPr>
        <w:jc w:val="center"/>
        <w:rPr>
          <w:rFonts w:cstheme="minorHAnsi"/>
          <w:i/>
          <w:sz w:val="28"/>
          <w:szCs w:val="28"/>
        </w:rPr>
      </w:pPr>
    </w:p>
    <w:p w:rsidR="005F6252" w:rsidRPr="00067D98" w:rsidRDefault="005F6252" w:rsidP="007D3223">
      <w:pPr>
        <w:jc w:val="center"/>
        <w:rPr>
          <w:rFonts w:cstheme="minorHAnsi"/>
          <w:i/>
          <w:sz w:val="28"/>
          <w:szCs w:val="28"/>
        </w:rPr>
      </w:pPr>
    </w:p>
    <w:p w:rsidR="005F6252" w:rsidRPr="00067D98" w:rsidRDefault="005F6252" w:rsidP="007D3223">
      <w:pPr>
        <w:jc w:val="center"/>
        <w:rPr>
          <w:rFonts w:cstheme="minorHAnsi"/>
          <w:i/>
          <w:sz w:val="28"/>
          <w:szCs w:val="28"/>
        </w:rPr>
      </w:pPr>
    </w:p>
    <w:p w:rsidR="00C77490" w:rsidRPr="00067D98" w:rsidRDefault="007D3223">
      <w:pPr>
        <w:rPr>
          <w:rFonts w:cstheme="minorHAnsi"/>
          <w:sz w:val="28"/>
          <w:szCs w:val="28"/>
        </w:rPr>
      </w:pPr>
      <w:r w:rsidRPr="00067D98">
        <w:rPr>
          <w:rFonts w:cstheme="minorHAnsi"/>
          <w:noProof/>
          <w:sz w:val="28"/>
          <w:szCs w:val="28"/>
          <w:lang w:eastAsia="es-ES"/>
        </w:rPr>
        <w:drawing>
          <wp:anchor distT="0" distB="0" distL="114300" distR="114300" simplePos="0" relativeHeight="251689984" behindDoc="0" locked="0" layoutInCell="1" allowOverlap="1">
            <wp:simplePos x="0" y="0"/>
            <wp:positionH relativeFrom="column">
              <wp:posOffset>920115</wp:posOffset>
            </wp:positionH>
            <wp:positionV relativeFrom="paragraph">
              <wp:posOffset>14778</wp:posOffset>
            </wp:positionV>
            <wp:extent cx="3608647" cy="2791691"/>
            <wp:effectExtent l="19050" t="0" r="0" b="0"/>
            <wp:wrapNone/>
            <wp:docPr id="22" name="21 Imagen" descr="clinica 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 180.jpg"/>
                    <pic:cNvPicPr/>
                  </pic:nvPicPr>
                  <pic:blipFill>
                    <a:blip r:embed="rId20" cstate="print"/>
                    <a:stretch>
                      <a:fillRect/>
                    </a:stretch>
                  </pic:blipFill>
                  <pic:spPr>
                    <a:xfrm>
                      <a:off x="0" y="0"/>
                      <a:ext cx="3608647" cy="2791691"/>
                    </a:xfrm>
                    <a:prstGeom prst="rect">
                      <a:avLst/>
                    </a:prstGeom>
                  </pic:spPr>
                </pic:pic>
              </a:graphicData>
            </a:graphic>
          </wp:anchor>
        </w:drawing>
      </w:r>
    </w:p>
    <w:p w:rsidR="00C77490" w:rsidRPr="00067D98" w:rsidRDefault="00C77490">
      <w:pPr>
        <w:rPr>
          <w:rFonts w:cstheme="minorHAnsi"/>
          <w:sz w:val="28"/>
          <w:szCs w:val="28"/>
        </w:rPr>
      </w:pPr>
    </w:p>
    <w:p w:rsidR="005F6252" w:rsidRPr="00067D98" w:rsidRDefault="005F6252">
      <w:pPr>
        <w:rPr>
          <w:rFonts w:cstheme="minorHAnsi"/>
          <w:sz w:val="28"/>
          <w:szCs w:val="28"/>
        </w:rPr>
      </w:pPr>
    </w:p>
    <w:p w:rsidR="005F6252" w:rsidRPr="00067D98" w:rsidRDefault="005F6252">
      <w:pPr>
        <w:rPr>
          <w:rFonts w:cstheme="minorHAnsi"/>
          <w:sz w:val="28"/>
          <w:szCs w:val="28"/>
        </w:rPr>
      </w:pPr>
    </w:p>
    <w:p w:rsidR="00C77490" w:rsidRPr="00067D98" w:rsidRDefault="00C77490">
      <w:pPr>
        <w:rPr>
          <w:rFonts w:cstheme="minorHAnsi"/>
          <w:sz w:val="28"/>
          <w:szCs w:val="28"/>
        </w:rPr>
      </w:pPr>
    </w:p>
    <w:p w:rsidR="007D3223" w:rsidRPr="00067D98" w:rsidRDefault="007D3223">
      <w:pPr>
        <w:rPr>
          <w:rFonts w:cstheme="minorHAnsi"/>
          <w:sz w:val="28"/>
          <w:szCs w:val="28"/>
        </w:rPr>
      </w:pPr>
    </w:p>
    <w:p w:rsidR="007D3223" w:rsidRPr="00067D98" w:rsidRDefault="007D3223">
      <w:pPr>
        <w:rPr>
          <w:rFonts w:cstheme="minorHAnsi"/>
          <w:sz w:val="28"/>
          <w:szCs w:val="28"/>
        </w:rPr>
      </w:pPr>
    </w:p>
    <w:p w:rsidR="007D3223" w:rsidRPr="00067D98" w:rsidRDefault="007D3223">
      <w:pPr>
        <w:rPr>
          <w:rFonts w:cstheme="minorHAnsi"/>
          <w:sz w:val="28"/>
          <w:szCs w:val="28"/>
        </w:rPr>
      </w:pPr>
    </w:p>
    <w:p w:rsidR="007D3223" w:rsidRPr="00067D98" w:rsidRDefault="007D3223">
      <w:pPr>
        <w:rPr>
          <w:rFonts w:cstheme="minorHAnsi"/>
          <w:sz w:val="28"/>
          <w:szCs w:val="28"/>
        </w:rPr>
      </w:pPr>
    </w:p>
    <w:p w:rsidR="005F6252" w:rsidRPr="00067D98" w:rsidRDefault="007D3223" w:rsidP="005F6252">
      <w:pPr>
        <w:jc w:val="center"/>
        <w:rPr>
          <w:rFonts w:cstheme="minorHAnsi"/>
          <w:i/>
          <w:sz w:val="28"/>
          <w:szCs w:val="28"/>
        </w:rPr>
      </w:pPr>
      <w:r w:rsidRPr="00067D98">
        <w:rPr>
          <w:rFonts w:cstheme="minorHAnsi"/>
          <w:i/>
          <w:sz w:val="28"/>
          <w:szCs w:val="28"/>
        </w:rPr>
        <w:t>Apoyo cada quince días a comedor comunitario frente a la Clínica 180 del IMSS para personas con escasos recursos</w:t>
      </w:r>
    </w:p>
    <w:p w:rsidR="005F6252" w:rsidRPr="00067D98" w:rsidRDefault="005F6252" w:rsidP="005F6252">
      <w:pPr>
        <w:jc w:val="center"/>
        <w:rPr>
          <w:rFonts w:cstheme="minorHAnsi"/>
          <w:i/>
          <w:sz w:val="28"/>
          <w:szCs w:val="28"/>
        </w:rPr>
      </w:pPr>
      <w:r w:rsidRPr="00067D98">
        <w:rPr>
          <w:rFonts w:cstheme="minorHAnsi"/>
          <w:noProof/>
          <w:sz w:val="28"/>
          <w:szCs w:val="28"/>
          <w:lang w:eastAsia="es-ES"/>
        </w:rPr>
        <w:drawing>
          <wp:anchor distT="0" distB="0" distL="114300" distR="114300" simplePos="0" relativeHeight="251691008" behindDoc="0" locked="0" layoutInCell="1" allowOverlap="1">
            <wp:simplePos x="0" y="0"/>
            <wp:positionH relativeFrom="column">
              <wp:posOffset>1169035</wp:posOffset>
            </wp:positionH>
            <wp:positionV relativeFrom="paragraph">
              <wp:posOffset>212725</wp:posOffset>
            </wp:positionV>
            <wp:extent cx="3125470" cy="3124200"/>
            <wp:effectExtent l="19050" t="0" r="0" b="0"/>
            <wp:wrapThrough wrapText="bothSides">
              <wp:wrapPolygon edited="0">
                <wp:start x="-132" y="0"/>
                <wp:lineTo x="-132" y="21468"/>
                <wp:lineTo x="21591" y="21468"/>
                <wp:lineTo x="21591" y="0"/>
                <wp:lineTo x="-132" y="0"/>
              </wp:wrapPolygon>
            </wp:wrapThrough>
            <wp:docPr id="31" name="26 Imagen" descr="La jiraf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jirafas.jpg"/>
                    <pic:cNvPicPr/>
                  </pic:nvPicPr>
                  <pic:blipFill>
                    <a:blip r:embed="rId21" cstate="print"/>
                    <a:stretch>
                      <a:fillRect/>
                    </a:stretch>
                  </pic:blipFill>
                  <pic:spPr>
                    <a:xfrm>
                      <a:off x="0" y="0"/>
                      <a:ext cx="3125470" cy="3124200"/>
                    </a:xfrm>
                    <a:prstGeom prst="rect">
                      <a:avLst/>
                    </a:prstGeom>
                  </pic:spPr>
                </pic:pic>
              </a:graphicData>
            </a:graphic>
          </wp:anchor>
        </w:drawing>
      </w:r>
    </w:p>
    <w:p w:rsidR="00711A9B" w:rsidRPr="00067D98" w:rsidRDefault="00711A9B">
      <w:pPr>
        <w:rPr>
          <w:rFonts w:cstheme="minorHAnsi"/>
          <w:sz w:val="28"/>
          <w:szCs w:val="28"/>
        </w:rPr>
      </w:pPr>
    </w:p>
    <w:p w:rsidR="00711A9B" w:rsidRPr="00067D98" w:rsidRDefault="00711A9B">
      <w:pPr>
        <w:rPr>
          <w:rFonts w:cstheme="minorHAnsi"/>
          <w:sz w:val="28"/>
          <w:szCs w:val="28"/>
        </w:rPr>
      </w:pPr>
    </w:p>
    <w:p w:rsidR="00711A9B" w:rsidRPr="00067D98" w:rsidRDefault="00711A9B">
      <w:pPr>
        <w:rPr>
          <w:rFonts w:cstheme="minorHAnsi"/>
          <w:sz w:val="28"/>
          <w:szCs w:val="28"/>
        </w:rPr>
      </w:pPr>
    </w:p>
    <w:p w:rsidR="00711A9B" w:rsidRPr="00067D98" w:rsidRDefault="00711A9B">
      <w:pPr>
        <w:rPr>
          <w:rFonts w:cstheme="minorHAnsi"/>
          <w:sz w:val="28"/>
          <w:szCs w:val="28"/>
        </w:rPr>
      </w:pPr>
    </w:p>
    <w:p w:rsidR="00711A9B" w:rsidRPr="00067D98" w:rsidRDefault="00711A9B">
      <w:pPr>
        <w:rPr>
          <w:rFonts w:cstheme="minorHAnsi"/>
          <w:sz w:val="28"/>
          <w:szCs w:val="28"/>
        </w:rPr>
      </w:pPr>
    </w:p>
    <w:p w:rsidR="00711A9B" w:rsidRPr="00067D98" w:rsidRDefault="00711A9B">
      <w:pPr>
        <w:rPr>
          <w:rFonts w:cstheme="minorHAnsi"/>
          <w:sz w:val="28"/>
          <w:szCs w:val="28"/>
        </w:rPr>
      </w:pPr>
    </w:p>
    <w:p w:rsidR="00711A9B" w:rsidRPr="00067D98" w:rsidRDefault="00711A9B">
      <w:pPr>
        <w:rPr>
          <w:rFonts w:cstheme="minorHAnsi"/>
          <w:sz w:val="28"/>
          <w:szCs w:val="28"/>
        </w:rPr>
      </w:pPr>
    </w:p>
    <w:p w:rsidR="005B77C3" w:rsidRPr="00067D98" w:rsidRDefault="005B77C3">
      <w:pPr>
        <w:rPr>
          <w:rFonts w:cstheme="minorHAnsi"/>
          <w:sz w:val="28"/>
          <w:szCs w:val="28"/>
        </w:rPr>
      </w:pPr>
    </w:p>
    <w:p w:rsidR="005B77C3" w:rsidRPr="00067D98" w:rsidRDefault="005B77C3">
      <w:pPr>
        <w:rPr>
          <w:rFonts w:cstheme="minorHAnsi"/>
          <w:sz w:val="28"/>
          <w:szCs w:val="28"/>
        </w:rPr>
      </w:pPr>
    </w:p>
    <w:p w:rsidR="00711A9B" w:rsidRPr="00067D98" w:rsidRDefault="00711A9B" w:rsidP="005F6252">
      <w:pPr>
        <w:jc w:val="center"/>
        <w:rPr>
          <w:rFonts w:cstheme="minorHAnsi"/>
          <w:i/>
          <w:sz w:val="28"/>
          <w:szCs w:val="28"/>
        </w:rPr>
      </w:pPr>
      <w:r w:rsidRPr="00067D98">
        <w:rPr>
          <w:rFonts w:cstheme="minorHAnsi"/>
          <w:i/>
          <w:sz w:val="28"/>
          <w:szCs w:val="28"/>
        </w:rPr>
        <w:t xml:space="preserve">Limpieza de las </w:t>
      </w:r>
      <w:r w:rsidR="005F6252" w:rsidRPr="00067D98">
        <w:rPr>
          <w:rFonts w:cstheme="minorHAnsi"/>
          <w:i/>
          <w:sz w:val="28"/>
          <w:szCs w:val="28"/>
        </w:rPr>
        <w:t>áreas</w:t>
      </w:r>
      <w:r w:rsidRPr="00067D98">
        <w:rPr>
          <w:rFonts w:cstheme="minorHAnsi"/>
          <w:i/>
          <w:sz w:val="28"/>
          <w:szCs w:val="28"/>
        </w:rPr>
        <w:t xml:space="preserve"> verdes del fraccionamiento “Las Jirafas”.</w:t>
      </w:r>
    </w:p>
    <w:p w:rsidR="00711A9B" w:rsidRPr="00067D98" w:rsidRDefault="005F6252">
      <w:pPr>
        <w:rPr>
          <w:rFonts w:cstheme="minorHAnsi"/>
          <w:sz w:val="28"/>
          <w:szCs w:val="28"/>
        </w:rPr>
      </w:pPr>
      <w:r w:rsidRPr="00067D98">
        <w:rPr>
          <w:rFonts w:cstheme="minorHAnsi"/>
          <w:noProof/>
          <w:sz w:val="28"/>
          <w:szCs w:val="28"/>
          <w:lang w:eastAsia="es-ES"/>
        </w:rPr>
        <w:lastRenderedPageBreak/>
        <w:drawing>
          <wp:anchor distT="0" distB="0" distL="114300" distR="114300" simplePos="0" relativeHeight="251692032" behindDoc="0" locked="0" layoutInCell="1" allowOverlap="1">
            <wp:simplePos x="0" y="0"/>
            <wp:positionH relativeFrom="column">
              <wp:posOffset>1213485</wp:posOffset>
            </wp:positionH>
            <wp:positionV relativeFrom="paragraph">
              <wp:posOffset>29845</wp:posOffset>
            </wp:positionV>
            <wp:extent cx="3124835" cy="3124200"/>
            <wp:effectExtent l="19050" t="0" r="0" b="0"/>
            <wp:wrapThrough wrapText="bothSides">
              <wp:wrapPolygon edited="0">
                <wp:start x="-132" y="0"/>
                <wp:lineTo x="-132" y="21468"/>
                <wp:lineTo x="21596" y="21468"/>
                <wp:lineTo x="21596" y="0"/>
                <wp:lineTo x="-132" y="0"/>
              </wp:wrapPolygon>
            </wp:wrapThrough>
            <wp:docPr id="32" name="31 Imagen" descr="cluster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 20.jpg"/>
                    <pic:cNvPicPr/>
                  </pic:nvPicPr>
                  <pic:blipFill>
                    <a:blip r:embed="rId22" cstate="print"/>
                    <a:stretch>
                      <a:fillRect/>
                    </a:stretch>
                  </pic:blipFill>
                  <pic:spPr>
                    <a:xfrm>
                      <a:off x="0" y="0"/>
                      <a:ext cx="3124835" cy="3124200"/>
                    </a:xfrm>
                    <a:prstGeom prst="rect">
                      <a:avLst/>
                    </a:prstGeom>
                  </pic:spPr>
                </pic:pic>
              </a:graphicData>
            </a:graphic>
          </wp:anchor>
        </w:drawing>
      </w:r>
    </w:p>
    <w:p w:rsidR="00711A9B" w:rsidRPr="00067D98" w:rsidRDefault="00711A9B">
      <w:pPr>
        <w:rPr>
          <w:rFonts w:cstheme="minorHAnsi"/>
          <w:sz w:val="28"/>
          <w:szCs w:val="28"/>
        </w:rPr>
      </w:pPr>
    </w:p>
    <w:p w:rsidR="00711A9B" w:rsidRPr="00067D98" w:rsidRDefault="00711A9B">
      <w:pPr>
        <w:rPr>
          <w:rFonts w:cstheme="minorHAnsi"/>
          <w:sz w:val="28"/>
          <w:szCs w:val="28"/>
        </w:rPr>
      </w:pPr>
    </w:p>
    <w:p w:rsidR="00711A9B" w:rsidRPr="00067D98" w:rsidRDefault="00711A9B">
      <w:pPr>
        <w:rPr>
          <w:rFonts w:cstheme="minorHAnsi"/>
          <w:sz w:val="28"/>
          <w:szCs w:val="28"/>
        </w:rPr>
      </w:pPr>
    </w:p>
    <w:p w:rsidR="00711A9B" w:rsidRPr="00067D98" w:rsidRDefault="00711A9B">
      <w:pPr>
        <w:rPr>
          <w:rFonts w:cstheme="minorHAnsi"/>
          <w:sz w:val="28"/>
          <w:szCs w:val="28"/>
        </w:rPr>
      </w:pPr>
    </w:p>
    <w:p w:rsidR="00711A9B" w:rsidRPr="00067D98" w:rsidRDefault="00711A9B">
      <w:pPr>
        <w:rPr>
          <w:rFonts w:cstheme="minorHAnsi"/>
          <w:sz w:val="28"/>
          <w:szCs w:val="28"/>
        </w:rPr>
      </w:pPr>
    </w:p>
    <w:p w:rsidR="00711A9B" w:rsidRPr="00067D98" w:rsidRDefault="00711A9B">
      <w:pPr>
        <w:rPr>
          <w:rFonts w:cstheme="minorHAnsi"/>
          <w:sz w:val="28"/>
          <w:szCs w:val="28"/>
        </w:rPr>
      </w:pPr>
    </w:p>
    <w:p w:rsidR="00711A9B" w:rsidRPr="00067D98" w:rsidRDefault="00711A9B">
      <w:pPr>
        <w:rPr>
          <w:rFonts w:cstheme="minorHAnsi"/>
          <w:sz w:val="28"/>
          <w:szCs w:val="28"/>
        </w:rPr>
      </w:pPr>
    </w:p>
    <w:p w:rsidR="00711A9B" w:rsidRPr="00067D98" w:rsidRDefault="00711A9B">
      <w:pPr>
        <w:rPr>
          <w:rFonts w:cstheme="minorHAnsi"/>
          <w:i/>
          <w:sz w:val="28"/>
          <w:szCs w:val="28"/>
        </w:rPr>
      </w:pPr>
    </w:p>
    <w:p w:rsidR="005F6252" w:rsidRPr="00067D98" w:rsidRDefault="00774757" w:rsidP="00F369EC">
      <w:pPr>
        <w:jc w:val="center"/>
        <w:rPr>
          <w:rFonts w:cstheme="minorHAnsi"/>
          <w:i/>
          <w:sz w:val="28"/>
          <w:szCs w:val="28"/>
        </w:rPr>
      </w:pPr>
      <w:r>
        <w:rPr>
          <w:rFonts w:cstheme="minorHAnsi"/>
          <w:i/>
          <w:noProof/>
          <w:sz w:val="28"/>
          <w:szCs w:val="28"/>
          <w:lang w:eastAsia="es-ES"/>
        </w:rPr>
        <w:drawing>
          <wp:anchor distT="0" distB="0" distL="114300" distR="114300" simplePos="0" relativeHeight="251693056" behindDoc="0" locked="0" layoutInCell="1" allowOverlap="1">
            <wp:simplePos x="0" y="0"/>
            <wp:positionH relativeFrom="column">
              <wp:posOffset>1156970</wp:posOffset>
            </wp:positionH>
            <wp:positionV relativeFrom="paragraph">
              <wp:posOffset>596265</wp:posOffset>
            </wp:positionV>
            <wp:extent cx="3116580" cy="3124835"/>
            <wp:effectExtent l="19050" t="0" r="7620" b="0"/>
            <wp:wrapThrough wrapText="bothSides">
              <wp:wrapPolygon edited="0">
                <wp:start x="-132" y="0"/>
                <wp:lineTo x="-132" y="21464"/>
                <wp:lineTo x="21653" y="21464"/>
                <wp:lineTo x="21653" y="0"/>
                <wp:lineTo x="-132" y="0"/>
              </wp:wrapPolygon>
            </wp:wrapThrough>
            <wp:docPr id="33" name="32 Imagen" descr="pos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ada.jpg"/>
                    <pic:cNvPicPr/>
                  </pic:nvPicPr>
                  <pic:blipFill>
                    <a:blip r:embed="rId23" cstate="print"/>
                    <a:stretch>
                      <a:fillRect/>
                    </a:stretch>
                  </pic:blipFill>
                  <pic:spPr>
                    <a:xfrm>
                      <a:off x="0" y="0"/>
                      <a:ext cx="3116580" cy="3124835"/>
                    </a:xfrm>
                    <a:prstGeom prst="rect">
                      <a:avLst/>
                    </a:prstGeom>
                  </pic:spPr>
                </pic:pic>
              </a:graphicData>
            </a:graphic>
          </wp:anchor>
        </w:drawing>
      </w:r>
      <w:r w:rsidR="005F6252" w:rsidRPr="00067D98">
        <w:rPr>
          <w:rFonts w:cstheme="minorHAnsi"/>
          <w:i/>
          <w:sz w:val="28"/>
          <w:szCs w:val="28"/>
        </w:rPr>
        <w:t>Reunión con vecinos del cluster 20 del Fraccionamiento Santa Fe referente a temas de Seguridad Pública.</w:t>
      </w:r>
    </w:p>
    <w:p w:rsidR="000C643A" w:rsidRPr="00067D98" w:rsidRDefault="000C643A">
      <w:pPr>
        <w:rPr>
          <w:rFonts w:cstheme="minorHAnsi"/>
          <w:sz w:val="28"/>
          <w:szCs w:val="28"/>
        </w:rPr>
      </w:pPr>
    </w:p>
    <w:p w:rsidR="006804CA" w:rsidRPr="00067D98" w:rsidRDefault="006804CA">
      <w:pPr>
        <w:rPr>
          <w:rFonts w:cstheme="minorHAnsi"/>
          <w:sz w:val="28"/>
          <w:szCs w:val="28"/>
        </w:rPr>
      </w:pPr>
    </w:p>
    <w:p w:rsidR="005F6252" w:rsidRPr="00067D98" w:rsidRDefault="005F6252">
      <w:pPr>
        <w:rPr>
          <w:rFonts w:cstheme="minorHAnsi"/>
          <w:sz w:val="28"/>
          <w:szCs w:val="28"/>
        </w:rPr>
      </w:pPr>
    </w:p>
    <w:p w:rsidR="005F6252" w:rsidRPr="00067D98" w:rsidRDefault="005F6252">
      <w:pPr>
        <w:rPr>
          <w:rFonts w:cstheme="minorHAnsi"/>
          <w:sz w:val="28"/>
          <w:szCs w:val="28"/>
        </w:rPr>
      </w:pPr>
    </w:p>
    <w:p w:rsidR="005F6252" w:rsidRPr="00067D98" w:rsidRDefault="005F6252">
      <w:pPr>
        <w:rPr>
          <w:rFonts w:cstheme="minorHAnsi"/>
          <w:sz w:val="28"/>
          <w:szCs w:val="28"/>
        </w:rPr>
      </w:pPr>
    </w:p>
    <w:p w:rsidR="005F6252" w:rsidRPr="00067D98" w:rsidRDefault="005F6252">
      <w:pPr>
        <w:rPr>
          <w:rFonts w:cstheme="minorHAnsi"/>
          <w:sz w:val="28"/>
          <w:szCs w:val="28"/>
        </w:rPr>
      </w:pPr>
    </w:p>
    <w:p w:rsidR="005F6252" w:rsidRPr="00067D98" w:rsidRDefault="005F6252">
      <w:pPr>
        <w:rPr>
          <w:rFonts w:cstheme="minorHAnsi"/>
          <w:sz w:val="28"/>
          <w:szCs w:val="28"/>
        </w:rPr>
      </w:pPr>
    </w:p>
    <w:p w:rsidR="005F6252" w:rsidRPr="00067D98" w:rsidRDefault="005F6252">
      <w:pPr>
        <w:rPr>
          <w:rFonts w:cstheme="minorHAnsi"/>
          <w:sz w:val="28"/>
          <w:szCs w:val="28"/>
        </w:rPr>
      </w:pPr>
    </w:p>
    <w:p w:rsidR="005F6252" w:rsidRPr="00067D98" w:rsidRDefault="005F6252">
      <w:pPr>
        <w:rPr>
          <w:rFonts w:cstheme="minorHAnsi"/>
          <w:sz w:val="28"/>
          <w:szCs w:val="28"/>
        </w:rPr>
      </w:pPr>
    </w:p>
    <w:p w:rsidR="005F6252" w:rsidRPr="00067D98" w:rsidRDefault="00DB4E26" w:rsidP="005B77C3">
      <w:pPr>
        <w:jc w:val="center"/>
        <w:rPr>
          <w:rFonts w:cstheme="minorHAnsi"/>
          <w:i/>
          <w:sz w:val="28"/>
          <w:szCs w:val="28"/>
        </w:rPr>
      </w:pPr>
      <w:r w:rsidRPr="00067D98">
        <w:rPr>
          <w:rFonts w:cstheme="minorHAnsi"/>
          <w:i/>
          <w:sz w:val="28"/>
          <w:szCs w:val="28"/>
        </w:rPr>
        <w:t>Posada navideña en el fraccionamiento Chulavista</w:t>
      </w:r>
    </w:p>
    <w:p w:rsidR="005F6252" w:rsidRPr="00067D98" w:rsidRDefault="00F369EC">
      <w:pPr>
        <w:rPr>
          <w:rFonts w:cstheme="minorHAnsi"/>
          <w:sz w:val="28"/>
          <w:szCs w:val="28"/>
        </w:rPr>
      </w:pPr>
      <w:r>
        <w:rPr>
          <w:rFonts w:cstheme="minorHAnsi"/>
          <w:noProof/>
          <w:sz w:val="28"/>
          <w:szCs w:val="28"/>
          <w:lang w:eastAsia="es-ES"/>
        </w:rPr>
        <w:drawing>
          <wp:anchor distT="0" distB="0" distL="114300" distR="114300" simplePos="0" relativeHeight="251694080" behindDoc="0" locked="0" layoutInCell="1" allowOverlap="1">
            <wp:simplePos x="0" y="0"/>
            <wp:positionH relativeFrom="column">
              <wp:posOffset>1212215</wp:posOffset>
            </wp:positionH>
            <wp:positionV relativeFrom="paragraph">
              <wp:posOffset>60325</wp:posOffset>
            </wp:positionV>
            <wp:extent cx="3124200" cy="1695450"/>
            <wp:effectExtent l="19050" t="0" r="0" b="0"/>
            <wp:wrapNone/>
            <wp:docPr id="34" name="33 Imagen" descr="niños con c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os con cancer.jpg"/>
                    <pic:cNvPicPr/>
                  </pic:nvPicPr>
                  <pic:blipFill>
                    <a:blip r:embed="rId24" cstate="print"/>
                    <a:stretch>
                      <a:fillRect/>
                    </a:stretch>
                  </pic:blipFill>
                  <pic:spPr>
                    <a:xfrm>
                      <a:off x="0" y="0"/>
                      <a:ext cx="3124200" cy="1695450"/>
                    </a:xfrm>
                    <a:prstGeom prst="rect">
                      <a:avLst/>
                    </a:prstGeom>
                  </pic:spPr>
                </pic:pic>
              </a:graphicData>
            </a:graphic>
          </wp:anchor>
        </w:drawing>
      </w:r>
      <w:r w:rsidR="00057A42">
        <w:rPr>
          <w:rFonts w:cstheme="minorHAnsi"/>
          <w:sz w:val="28"/>
          <w:szCs w:val="28"/>
        </w:rPr>
        <w:tab/>
      </w:r>
    </w:p>
    <w:p w:rsidR="005B77C3" w:rsidRPr="00067D98" w:rsidRDefault="005B77C3">
      <w:pPr>
        <w:rPr>
          <w:rFonts w:cstheme="minorHAnsi"/>
          <w:sz w:val="28"/>
          <w:szCs w:val="28"/>
        </w:rPr>
      </w:pPr>
    </w:p>
    <w:p w:rsidR="005B77C3" w:rsidRPr="00067D98" w:rsidRDefault="005B77C3">
      <w:pPr>
        <w:rPr>
          <w:rFonts w:cstheme="minorHAnsi"/>
          <w:sz w:val="28"/>
          <w:szCs w:val="28"/>
        </w:rPr>
      </w:pPr>
    </w:p>
    <w:p w:rsidR="005B77C3" w:rsidRPr="00067D98" w:rsidRDefault="005B77C3">
      <w:pPr>
        <w:rPr>
          <w:rFonts w:cstheme="minorHAnsi"/>
          <w:sz w:val="28"/>
          <w:szCs w:val="28"/>
        </w:rPr>
      </w:pPr>
    </w:p>
    <w:p w:rsidR="0059706A" w:rsidRPr="00067D98" w:rsidRDefault="0059706A">
      <w:pPr>
        <w:rPr>
          <w:rFonts w:cstheme="minorHAnsi"/>
          <w:sz w:val="28"/>
          <w:szCs w:val="28"/>
        </w:rPr>
      </w:pPr>
    </w:p>
    <w:p w:rsidR="0059706A" w:rsidRPr="00067D98" w:rsidRDefault="0059706A" w:rsidP="0059706A">
      <w:pPr>
        <w:jc w:val="center"/>
        <w:rPr>
          <w:rFonts w:cstheme="minorHAnsi"/>
          <w:i/>
          <w:sz w:val="28"/>
          <w:szCs w:val="28"/>
        </w:rPr>
      </w:pPr>
      <w:r w:rsidRPr="00067D98">
        <w:rPr>
          <w:rFonts w:cstheme="minorHAnsi"/>
          <w:i/>
          <w:sz w:val="28"/>
          <w:szCs w:val="28"/>
        </w:rPr>
        <w:t>Visita y apoyo económico a niños cáncer.</w:t>
      </w:r>
    </w:p>
    <w:p w:rsidR="0059706A" w:rsidRPr="00067D98" w:rsidRDefault="001D3714">
      <w:pPr>
        <w:rPr>
          <w:rFonts w:cstheme="minorHAnsi"/>
          <w:sz w:val="28"/>
          <w:szCs w:val="28"/>
        </w:rPr>
      </w:pPr>
      <w:r w:rsidRPr="00067D98">
        <w:rPr>
          <w:rFonts w:cstheme="minorHAnsi"/>
          <w:noProof/>
          <w:sz w:val="28"/>
          <w:szCs w:val="28"/>
          <w:lang w:eastAsia="es-ES"/>
        </w:rPr>
        <w:lastRenderedPageBreak/>
        <w:drawing>
          <wp:anchor distT="0" distB="0" distL="114300" distR="114300" simplePos="0" relativeHeight="251695104" behindDoc="0" locked="0" layoutInCell="1" allowOverlap="1">
            <wp:simplePos x="0" y="0"/>
            <wp:positionH relativeFrom="column">
              <wp:posOffset>1011555</wp:posOffset>
            </wp:positionH>
            <wp:positionV relativeFrom="paragraph">
              <wp:posOffset>29845</wp:posOffset>
            </wp:positionV>
            <wp:extent cx="3550285" cy="3576320"/>
            <wp:effectExtent l="19050" t="0" r="0" b="0"/>
            <wp:wrapThrough wrapText="bothSides">
              <wp:wrapPolygon edited="0">
                <wp:start x="-116" y="0"/>
                <wp:lineTo x="-116" y="21516"/>
                <wp:lineTo x="21558" y="21516"/>
                <wp:lineTo x="21558" y="0"/>
                <wp:lineTo x="-116" y="0"/>
              </wp:wrapPolygon>
            </wp:wrapThrough>
            <wp:docPr id="35" name="34 Imagen" descr="trof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feos.jpg"/>
                    <pic:cNvPicPr/>
                  </pic:nvPicPr>
                  <pic:blipFill>
                    <a:blip r:embed="rId25"/>
                    <a:stretch>
                      <a:fillRect/>
                    </a:stretch>
                  </pic:blipFill>
                  <pic:spPr>
                    <a:xfrm>
                      <a:off x="0" y="0"/>
                      <a:ext cx="3550285" cy="3576320"/>
                    </a:xfrm>
                    <a:prstGeom prst="rect">
                      <a:avLst/>
                    </a:prstGeom>
                  </pic:spPr>
                </pic:pic>
              </a:graphicData>
            </a:graphic>
          </wp:anchor>
        </w:drawing>
      </w:r>
    </w:p>
    <w:p w:rsidR="0059706A" w:rsidRPr="00067D98" w:rsidRDefault="0059706A">
      <w:pPr>
        <w:rPr>
          <w:rFonts w:cstheme="minorHAnsi"/>
          <w:sz w:val="28"/>
          <w:szCs w:val="28"/>
        </w:rPr>
      </w:pPr>
    </w:p>
    <w:p w:rsidR="0059706A" w:rsidRPr="00067D98" w:rsidRDefault="0059706A">
      <w:pPr>
        <w:rPr>
          <w:rFonts w:cstheme="minorHAnsi"/>
          <w:sz w:val="28"/>
          <w:szCs w:val="28"/>
        </w:rPr>
      </w:pPr>
    </w:p>
    <w:p w:rsidR="001D3714" w:rsidRPr="00067D98" w:rsidRDefault="001D3714">
      <w:pPr>
        <w:rPr>
          <w:rFonts w:cstheme="minorHAnsi"/>
          <w:sz w:val="28"/>
          <w:szCs w:val="28"/>
        </w:rPr>
      </w:pPr>
    </w:p>
    <w:p w:rsidR="001D3714" w:rsidRPr="00067D98" w:rsidRDefault="001D3714">
      <w:pPr>
        <w:rPr>
          <w:rFonts w:cstheme="minorHAnsi"/>
          <w:sz w:val="28"/>
          <w:szCs w:val="28"/>
        </w:rPr>
      </w:pPr>
    </w:p>
    <w:p w:rsidR="0059706A" w:rsidRPr="00067D98" w:rsidRDefault="0059706A">
      <w:pPr>
        <w:rPr>
          <w:rFonts w:cstheme="minorHAnsi"/>
          <w:sz w:val="28"/>
          <w:szCs w:val="28"/>
        </w:rPr>
      </w:pPr>
    </w:p>
    <w:p w:rsidR="0059706A" w:rsidRPr="00067D98" w:rsidRDefault="0059706A">
      <w:pPr>
        <w:rPr>
          <w:rFonts w:cstheme="minorHAnsi"/>
          <w:sz w:val="28"/>
          <w:szCs w:val="28"/>
        </w:rPr>
      </w:pPr>
    </w:p>
    <w:p w:rsidR="0059706A" w:rsidRPr="00067D98" w:rsidRDefault="0059706A">
      <w:pPr>
        <w:rPr>
          <w:rFonts w:cstheme="minorHAnsi"/>
          <w:sz w:val="28"/>
          <w:szCs w:val="28"/>
        </w:rPr>
      </w:pPr>
    </w:p>
    <w:p w:rsidR="0059706A" w:rsidRPr="00067D98" w:rsidRDefault="0059706A">
      <w:pPr>
        <w:rPr>
          <w:rFonts w:cstheme="minorHAnsi"/>
          <w:sz w:val="28"/>
          <w:szCs w:val="28"/>
        </w:rPr>
      </w:pPr>
    </w:p>
    <w:p w:rsidR="001D3714" w:rsidRPr="00067D98" w:rsidRDefault="001D3714" w:rsidP="001D3714">
      <w:pPr>
        <w:rPr>
          <w:rFonts w:cstheme="minorHAnsi"/>
          <w:sz w:val="28"/>
          <w:szCs w:val="28"/>
        </w:rPr>
      </w:pPr>
    </w:p>
    <w:p w:rsidR="005F6252" w:rsidRPr="00F369EC" w:rsidRDefault="001D3714" w:rsidP="00F369EC">
      <w:pPr>
        <w:jc w:val="center"/>
        <w:rPr>
          <w:rFonts w:cstheme="minorHAnsi"/>
          <w:i/>
          <w:sz w:val="28"/>
          <w:szCs w:val="28"/>
        </w:rPr>
      </w:pPr>
      <w:r w:rsidRPr="00067D98">
        <w:rPr>
          <w:rFonts w:cstheme="minorHAnsi"/>
          <w:i/>
          <w:sz w:val="28"/>
          <w:szCs w:val="28"/>
        </w:rPr>
        <w:t>Entrega y donación trofeos en el fraccionamiento Chulavista.</w:t>
      </w:r>
    </w:p>
    <w:p w:rsidR="006804CA" w:rsidRPr="00067D98" w:rsidRDefault="007C6812">
      <w:pPr>
        <w:rPr>
          <w:rFonts w:cstheme="minorHAnsi"/>
          <w:sz w:val="28"/>
          <w:szCs w:val="28"/>
        </w:rPr>
      </w:pPr>
      <w:r w:rsidRPr="00067D98">
        <w:rPr>
          <w:rFonts w:cstheme="minorHAnsi"/>
          <w:noProof/>
          <w:sz w:val="28"/>
          <w:szCs w:val="28"/>
          <w:lang w:eastAsia="es-ES"/>
        </w:rPr>
        <w:drawing>
          <wp:anchor distT="0" distB="0" distL="114300" distR="114300" simplePos="0" relativeHeight="251696128" behindDoc="0" locked="0" layoutInCell="1" allowOverlap="1">
            <wp:simplePos x="0" y="0"/>
            <wp:positionH relativeFrom="column">
              <wp:posOffset>997585</wp:posOffset>
            </wp:positionH>
            <wp:positionV relativeFrom="paragraph">
              <wp:posOffset>156845</wp:posOffset>
            </wp:positionV>
            <wp:extent cx="3121025" cy="3122295"/>
            <wp:effectExtent l="19050" t="0" r="3175" b="0"/>
            <wp:wrapThrough wrapText="bothSides">
              <wp:wrapPolygon edited="0">
                <wp:start x="-132" y="0"/>
                <wp:lineTo x="-132" y="21481"/>
                <wp:lineTo x="21622" y="21481"/>
                <wp:lineTo x="21622" y="0"/>
                <wp:lineTo x="-132" y="0"/>
              </wp:wrapPolygon>
            </wp:wrapThrough>
            <wp:docPr id="36" name="35 Imagen" descr="limpieza de maleza en chulav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pieza de maleza en chulavista.jpg"/>
                    <pic:cNvPicPr/>
                  </pic:nvPicPr>
                  <pic:blipFill>
                    <a:blip r:embed="rId26" cstate="print"/>
                    <a:stretch>
                      <a:fillRect/>
                    </a:stretch>
                  </pic:blipFill>
                  <pic:spPr>
                    <a:xfrm>
                      <a:off x="0" y="0"/>
                      <a:ext cx="3121025" cy="3122295"/>
                    </a:xfrm>
                    <a:prstGeom prst="rect">
                      <a:avLst/>
                    </a:prstGeom>
                  </pic:spPr>
                </pic:pic>
              </a:graphicData>
            </a:graphic>
          </wp:anchor>
        </w:drawing>
      </w:r>
    </w:p>
    <w:p w:rsidR="006804CA" w:rsidRPr="00067D98" w:rsidRDefault="006804CA">
      <w:pPr>
        <w:rPr>
          <w:rFonts w:cstheme="minorHAnsi"/>
          <w:sz w:val="28"/>
          <w:szCs w:val="28"/>
        </w:rPr>
      </w:pPr>
    </w:p>
    <w:p w:rsidR="006804CA" w:rsidRPr="00067D98" w:rsidRDefault="006804CA">
      <w:pPr>
        <w:rPr>
          <w:rFonts w:cstheme="minorHAnsi"/>
          <w:sz w:val="28"/>
          <w:szCs w:val="28"/>
        </w:rPr>
      </w:pPr>
    </w:p>
    <w:p w:rsidR="00FC3F0A" w:rsidRPr="00067D98" w:rsidRDefault="00FC3F0A" w:rsidP="006804CA">
      <w:pPr>
        <w:jc w:val="center"/>
        <w:rPr>
          <w:rFonts w:cstheme="minorHAnsi"/>
          <w:sz w:val="28"/>
          <w:szCs w:val="28"/>
        </w:rPr>
      </w:pPr>
    </w:p>
    <w:p w:rsidR="00BA2489" w:rsidRPr="00067D98" w:rsidRDefault="00BA2489" w:rsidP="006804CA">
      <w:pPr>
        <w:jc w:val="center"/>
        <w:rPr>
          <w:rFonts w:cstheme="minorHAnsi"/>
          <w:sz w:val="28"/>
          <w:szCs w:val="28"/>
        </w:rPr>
      </w:pPr>
    </w:p>
    <w:p w:rsidR="00886121" w:rsidRPr="00067D98" w:rsidRDefault="00886121" w:rsidP="00886121">
      <w:pPr>
        <w:ind w:firstLine="708"/>
        <w:rPr>
          <w:rFonts w:cstheme="minorHAnsi"/>
          <w:sz w:val="28"/>
          <w:szCs w:val="28"/>
        </w:rPr>
      </w:pPr>
    </w:p>
    <w:p w:rsidR="00886121" w:rsidRPr="00067D98" w:rsidRDefault="00886121" w:rsidP="00886121">
      <w:pPr>
        <w:rPr>
          <w:rFonts w:cstheme="minorHAnsi"/>
          <w:sz w:val="28"/>
          <w:szCs w:val="28"/>
        </w:rPr>
      </w:pPr>
    </w:p>
    <w:p w:rsidR="00886121" w:rsidRPr="00067D98" w:rsidRDefault="00886121" w:rsidP="00886121">
      <w:pPr>
        <w:tabs>
          <w:tab w:val="left" w:pos="7544"/>
        </w:tabs>
        <w:rPr>
          <w:rFonts w:cstheme="minorHAnsi"/>
          <w:sz w:val="28"/>
          <w:szCs w:val="28"/>
        </w:rPr>
      </w:pPr>
      <w:r w:rsidRPr="00067D98">
        <w:rPr>
          <w:rFonts w:cstheme="minorHAnsi"/>
          <w:sz w:val="28"/>
          <w:szCs w:val="28"/>
        </w:rPr>
        <w:tab/>
      </w:r>
    </w:p>
    <w:p w:rsidR="00886121" w:rsidRPr="00067D98" w:rsidRDefault="00886121" w:rsidP="00886121">
      <w:pPr>
        <w:tabs>
          <w:tab w:val="left" w:pos="7544"/>
        </w:tabs>
        <w:rPr>
          <w:rFonts w:cstheme="minorHAnsi"/>
          <w:sz w:val="28"/>
          <w:szCs w:val="28"/>
        </w:rPr>
      </w:pPr>
    </w:p>
    <w:p w:rsidR="00886121" w:rsidRDefault="007C6812" w:rsidP="007C6812">
      <w:pPr>
        <w:tabs>
          <w:tab w:val="left" w:pos="7544"/>
        </w:tabs>
        <w:jc w:val="center"/>
        <w:rPr>
          <w:rFonts w:cstheme="minorHAnsi"/>
          <w:i/>
          <w:sz w:val="28"/>
          <w:szCs w:val="28"/>
        </w:rPr>
      </w:pPr>
      <w:r w:rsidRPr="00067D98">
        <w:rPr>
          <w:rFonts w:cstheme="minorHAnsi"/>
          <w:i/>
          <w:sz w:val="28"/>
          <w:szCs w:val="28"/>
        </w:rPr>
        <w:t>Limpieza de maleza en el fraccionamiento Chulavista</w:t>
      </w:r>
    </w:p>
    <w:p w:rsidR="00774757" w:rsidRDefault="00774757" w:rsidP="007C6812">
      <w:pPr>
        <w:tabs>
          <w:tab w:val="left" w:pos="7544"/>
        </w:tabs>
        <w:jc w:val="center"/>
        <w:rPr>
          <w:rFonts w:cstheme="minorHAnsi"/>
          <w:i/>
          <w:sz w:val="28"/>
          <w:szCs w:val="28"/>
        </w:rPr>
      </w:pPr>
      <w:r>
        <w:rPr>
          <w:rFonts w:cstheme="minorHAnsi"/>
          <w:i/>
          <w:noProof/>
          <w:sz w:val="28"/>
          <w:szCs w:val="28"/>
          <w:lang w:eastAsia="es-ES"/>
        </w:rPr>
        <w:drawing>
          <wp:anchor distT="0" distB="0" distL="114300" distR="114300" simplePos="0" relativeHeight="251697152" behindDoc="0" locked="0" layoutInCell="1" allowOverlap="1">
            <wp:simplePos x="0" y="0"/>
            <wp:positionH relativeFrom="column">
              <wp:posOffset>1133475</wp:posOffset>
            </wp:positionH>
            <wp:positionV relativeFrom="paragraph">
              <wp:posOffset>28575</wp:posOffset>
            </wp:positionV>
            <wp:extent cx="3113405" cy="1502410"/>
            <wp:effectExtent l="19050" t="0" r="0" b="0"/>
            <wp:wrapThrough wrapText="bothSides">
              <wp:wrapPolygon edited="0">
                <wp:start x="-132" y="0"/>
                <wp:lineTo x="-132" y="21363"/>
                <wp:lineTo x="21543" y="21363"/>
                <wp:lineTo x="21543" y="0"/>
                <wp:lineTo x="-132" y="0"/>
              </wp:wrapPolygon>
            </wp:wrapThrough>
            <wp:docPr id="37" name="36 Imagen" descr="sillas rue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las ruedas.jpg"/>
                    <pic:cNvPicPr/>
                  </pic:nvPicPr>
                  <pic:blipFill>
                    <a:blip r:embed="rId27" cstate="print"/>
                    <a:stretch>
                      <a:fillRect/>
                    </a:stretch>
                  </pic:blipFill>
                  <pic:spPr>
                    <a:xfrm>
                      <a:off x="0" y="0"/>
                      <a:ext cx="3113405" cy="1502410"/>
                    </a:xfrm>
                    <a:prstGeom prst="rect">
                      <a:avLst/>
                    </a:prstGeom>
                  </pic:spPr>
                </pic:pic>
              </a:graphicData>
            </a:graphic>
          </wp:anchor>
        </w:drawing>
      </w:r>
    </w:p>
    <w:p w:rsidR="00774757" w:rsidRPr="00067D98" w:rsidRDefault="00774757" w:rsidP="007C6812">
      <w:pPr>
        <w:tabs>
          <w:tab w:val="left" w:pos="7544"/>
        </w:tabs>
        <w:jc w:val="center"/>
        <w:rPr>
          <w:rFonts w:cstheme="minorHAnsi"/>
          <w:i/>
          <w:sz w:val="28"/>
          <w:szCs w:val="28"/>
        </w:rPr>
      </w:pPr>
    </w:p>
    <w:p w:rsidR="00886121" w:rsidRDefault="00886121" w:rsidP="00886121">
      <w:pPr>
        <w:tabs>
          <w:tab w:val="left" w:pos="7544"/>
        </w:tabs>
        <w:jc w:val="center"/>
        <w:rPr>
          <w:rFonts w:cstheme="minorHAnsi"/>
          <w:sz w:val="28"/>
          <w:szCs w:val="28"/>
        </w:rPr>
      </w:pPr>
    </w:p>
    <w:p w:rsidR="007C6812" w:rsidRPr="00067D98" w:rsidRDefault="007C6812" w:rsidP="00774757">
      <w:pPr>
        <w:tabs>
          <w:tab w:val="left" w:pos="7544"/>
        </w:tabs>
        <w:rPr>
          <w:rFonts w:cstheme="minorHAnsi"/>
          <w:sz w:val="28"/>
          <w:szCs w:val="28"/>
        </w:rPr>
      </w:pPr>
    </w:p>
    <w:p w:rsidR="00774757" w:rsidRPr="00067D98" w:rsidRDefault="00774757" w:rsidP="00F369EC">
      <w:pPr>
        <w:tabs>
          <w:tab w:val="left" w:pos="7544"/>
        </w:tabs>
        <w:rPr>
          <w:rFonts w:cstheme="minorHAnsi"/>
          <w:i/>
          <w:sz w:val="28"/>
          <w:szCs w:val="28"/>
        </w:rPr>
      </w:pPr>
    </w:p>
    <w:p w:rsidR="007C6812" w:rsidRPr="00067D98" w:rsidRDefault="007C6812" w:rsidP="00886121">
      <w:pPr>
        <w:tabs>
          <w:tab w:val="left" w:pos="7544"/>
        </w:tabs>
        <w:jc w:val="center"/>
        <w:rPr>
          <w:rFonts w:cstheme="minorHAnsi"/>
          <w:i/>
          <w:sz w:val="28"/>
          <w:szCs w:val="28"/>
        </w:rPr>
      </w:pPr>
      <w:r w:rsidRPr="00067D98">
        <w:rPr>
          <w:rFonts w:cstheme="minorHAnsi"/>
          <w:i/>
          <w:sz w:val="28"/>
          <w:szCs w:val="28"/>
        </w:rPr>
        <w:t>Donativo de silla de ruedas en el Fraccionamiento Santa Fe</w:t>
      </w:r>
    </w:p>
    <w:p w:rsidR="009B057D" w:rsidRPr="00067D98" w:rsidRDefault="009B057D" w:rsidP="00886121">
      <w:pPr>
        <w:tabs>
          <w:tab w:val="left" w:pos="7544"/>
        </w:tabs>
        <w:jc w:val="center"/>
        <w:rPr>
          <w:rFonts w:cstheme="minorHAnsi"/>
          <w:i/>
          <w:sz w:val="28"/>
          <w:szCs w:val="28"/>
        </w:rPr>
      </w:pPr>
    </w:p>
    <w:p w:rsidR="009B057D" w:rsidRPr="00067D98" w:rsidRDefault="009B057D" w:rsidP="00886121">
      <w:pPr>
        <w:tabs>
          <w:tab w:val="left" w:pos="7544"/>
        </w:tabs>
        <w:jc w:val="center"/>
        <w:rPr>
          <w:rFonts w:cstheme="minorHAnsi"/>
          <w:i/>
          <w:sz w:val="28"/>
          <w:szCs w:val="28"/>
        </w:rPr>
      </w:pPr>
    </w:p>
    <w:p w:rsidR="009B057D" w:rsidRPr="00067D98" w:rsidRDefault="009B057D" w:rsidP="00886121">
      <w:pPr>
        <w:tabs>
          <w:tab w:val="left" w:pos="7544"/>
        </w:tabs>
        <w:jc w:val="center"/>
        <w:rPr>
          <w:rFonts w:cstheme="minorHAnsi"/>
          <w:i/>
          <w:sz w:val="28"/>
          <w:szCs w:val="28"/>
        </w:rPr>
      </w:pPr>
      <w:r w:rsidRPr="00067D98">
        <w:rPr>
          <w:rFonts w:cstheme="minorHAnsi"/>
          <w:i/>
          <w:noProof/>
          <w:sz w:val="28"/>
          <w:szCs w:val="28"/>
          <w:lang w:eastAsia="es-ES"/>
        </w:rPr>
        <w:drawing>
          <wp:anchor distT="0" distB="0" distL="114300" distR="114300" simplePos="0" relativeHeight="251701248" behindDoc="0" locked="0" layoutInCell="1" allowOverlap="1">
            <wp:simplePos x="0" y="0"/>
            <wp:positionH relativeFrom="column">
              <wp:posOffset>1141788</wp:posOffset>
            </wp:positionH>
            <wp:positionV relativeFrom="paragraph">
              <wp:posOffset>115</wp:posOffset>
            </wp:positionV>
            <wp:extent cx="3123392" cy="3117273"/>
            <wp:effectExtent l="19050" t="0" r="808" b="0"/>
            <wp:wrapNone/>
            <wp:docPr id="10" name="9 Imagen" descr="limpieza de area 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pieza de area verde.jpg"/>
                    <pic:cNvPicPr/>
                  </pic:nvPicPr>
                  <pic:blipFill>
                    <a:blip r:embed="rId28" cstate="print"/>
                    <a:stretch>
                      <a:fillRect/>
                    </a:stretch>
                  </pic:blipFill>
                  <pic:spPr>
                    <a:xfrm>
                      <a:off x="0" y="0"/>
                      <a:ext cx="3123392" cy="3117273"/>
                    </a:xfrm>
                    <a:prstGeom prst="rect">
                      <a:avLst/>
                    </a:prstGeom>
                  </pic:spPr>
                </pic:pic>
              </a:graphicData>
            </a:graphic>
          </wp:anchor>
        </w:drawing>
      </w:r>
    </w:p>
    <w:p w:rsidR="009B057D" w:rsidRPr="00067D98" w:rsidRDefault="009B057D" w:rsidP="009B057D">
      <w:pPr>
        <w:rPr>
          <w:rFonts w:cstheme="minorHAnsi"/>
          <w:sz w:val="28"/>
          <w:szCs w:val="28"/>
        </w:rPr>
      </w:pPr>
    </w:p>
    <w:p w:rsidR="009B057D" w:rsidRPr="00067D98" w:rsidRDefault="009B057D" w:rsidP="009B057D">
      <w:pPr>
        <w:rPr>
          <w:rFonts w:cstheme="minorHAnsi"/>
          <w:sz w:val="28"/>
          <w:szCs w:val="28"/>
        </w:rPr>
      </w:pPr>
    </w:p>
    <w:p w:rsidR="009B057D" w:rsidRPr="00067D98" w:rsidRDefault="009B057D" w:rsidP="009B057D">
      <w:pPr>
        <w:rPr>
          <w:rFonts w:cstheme="minorHAnsi"/>
          <w:sz w:val="28"/>
          <w:szCs w:val="28"/>
        </w:rPr>
      </w:pPr>
    </w:p>
    <w:p w:rsidR="009B057D" w:rsidRPr="00067D98" w:rsidRDefault="009B057D" w:rsidP="009B057D">
      <w:pPr>
        <w:rPr>
          <w:rFonts w:cstheme="minorHAnsi"/>
          <w:sz w:val="28"/>
          <w:szCs w:val="28"/>
        </w:rPr>
      </w:pPr>
    </w:p>
    <w:p w:rsidR="009B057D" w:rsidRPr="00067D98" w:rsidRDefault="009B057D" w:rsidP="009B057D">
      <w:pPr>
        <w:rPr>
          <w:rFonts w:cstheme="minorHAnsi"/>
          <w:sz w:val="28"/>
          <w:szCs w:val="28"/>
        </w:rPr>
      </w:pPr>
    </w:p>
    <w:p w:rsidR="009B057D" w:rsidRPr="00067D98" w:rsidRDefault="009B057D" w:rsidP="009B057D">
      <w:pPr>
        <w:rPr>
          <w:rFonts w:cstheme="minorHAnsi"/>
          <w:sz w:val="28"/>
          <w:szCs w:val="28"/>
        </w:rPr>
      </w:pPr>
    </w:p>
    <w:p w:rsidR="009B057D" w:rsidRPr="00067D98" w:rsidRDefault="009B057D" w:rsidP="009B057D">
      <w:pPr>
        <w:rPr>
          <w:rFonts w:cstheme="minorHAnsi"/>
          <w:sz w:val="28"/>
          <w:szCs w:val="28"/>
        </w:rPr>
      </w:pPr>
    </w:p>
    <w:p w:rsidR="009B057D" w:rsidRPr="00067D98" w:rsidRDefault="009B057D" w:rsidP="009B057D">
      <w:pPr>
        <w:rPr>
          <w:rFonts w:cstheme="minorHAnsi"/>
          <w:sz w:val="28"/>
          <w:szCs w:val="28"/>
        </w:rPr>
      </w:pPr>
    </w:p>
    <w:p w:rsidR="009B057D" w:rsidRPr="00067D98" w:rsidRDefault="009B057D" w:rsidP="009B057D">
      <w:pPr>
        <w:jc w:val="center"/>
        <w:rPr>
          <w:rFonts w:cstheme="minorHAnsi"/>
          <w:i/>
          <w:sz w:val="28"/>
          <w:szCs w:val="28"/>
        </w:rPr>
      </w:pPr>
      <w:r w:rsidRPr="00067D98">
        <w:rPr>
          <w:rFonts w:cstheme="minorHAnsi"/>
          <w:i/>
          <w:sz w:val="28"/>
          <w:szCs w:val="28"/>
        </w:rPr>
        <w:t xml:space="preserve">Limpieza de </w:t>
      </w:r>
      <w:r w:rsidR="00FD58B3" w:rsidRPr="00067D98">
        <w:rPr>
          <w:rFonts w:cstheme="minorHAnsi"/>
          <w:i/>
          <w:sz w:val="28"/>
          <w:szCs w:val="28"/>
        </w:rPr>
        <w:t>área</w:t>
      </w:r>
      <w:r w:rsidRPr="00067D98">
        <w:rPr>
          <w:rFonts w:cstheme="minorHAnsi"/>
          <w:i/>
          <w:sz w:val="28"/>
          <w:szCs w:val="28"/>
        </w:rPr>
        <w:t xml:space="preserve"> verde en el fraccionamiento </w:t>
      </w:r>
      <w:r w:rsidR="00FD58B3" w:rsidRPr="00067D98">
        <w:rPr>
          <w:rFonts w:cstheme="minorHAnsi"/>
          <w:i/>
          <w:sz w:val="28"/>
          <w:szCs w:val="28"/>
        </w:rPr>
        <w:t>Santa Fe</w:t>
      </w:r>
    </w:p>
    <w:p w:rsidR="00F665A2" w:rsidRDefault="00F665A2" w:rsidP="00F369EC">
      <w:pPr>
        <w:rPr>
          <w:rFonts w:cstheme="minorHAnsi"/>
          <w:i/>
          <w:sz w:val="28"/>
          <w:szCs w:val="28"/>
        </w:rPr>
      </w:pPr>
    </w:p>
    <w:p w:rsidR="00F369EC" w:rsidRDefault="00F369EC" w:rsidP="00F369EC">
      <w:pPr>
        <w:rPr>
          <w:rFonts w:cstheme="minorHAnsi"/>
          <w:i/>
          <w:sz w:val="28"/>
          <w:szCs w:val="28"/>
        </w:rPr>
      </w:pPr>
    </w:p>
    <w:p w:rsidR="00F369EC" w:rsidRDefault="00F369EC" w:rsidP="00F369EC">
      <w:pPr>
        <w:rPr>
          <w:rFonts w:cstheme="minorHAnsi"/>
          <w:i/>
          <w:sz w:val="28"/>
          <w:szCs w:val="28"/>
        </w:rPr>
      </w:pPr>
    </w:p>
    <w:p w:rsidR="00F369EC" w:rsidRDefault="00F369EC" w:rsidP="00F369EC">
      <w:pPr>
        <w:rPr>
          <w:rFonts w:cstheme="minorHAnsi"/>
          <w:i/>
          <w:sz w:val="28"/>
          <w:szCs w:val="28"/>
        </w:rPr>
      </w:pPr>
    </w:p>
    <w:p w:rsidR="00F369EC" w:rsidRDefault="00F369EC" w:rsidP="00F369EC">
      <w:pPr>
        <w:rPr>
          <w:rFonts w:cstheme="minorHAnsi"/>
          <w:i/>
          <w:sz w:val="28"/>
          <w:szCs w:val="28"/>
        </w:rPr>
      </w:pPr>
    </w:p>
    <w:p w:rsidR="00F369EC" w:rsidRDefault="00F369EC" w:rsidP="00F369EC">
      <w:pPr>
        <w:rPr>
          <w:rFonts w:cstheme="minorHAnsi"/>
          <w:i/>
          <w:sz w:val="28"/>
          <w:szCs w:val="28"/>
        </w:rPr>
      </w:pPr>
    </w:p>
    <w:p w:rsidR="00F618B6" w:rsidRPr="00067D98" w:rsidRDefault="00F618B6" w:rsidP="00F618B6">
      <w:pPr>
        <w:rPr>
          <w:rFonts w:cstheme="minorHAnsi"/>
          <w:i/>
          <w:sz w:val="28"/>
          <w:szCs w:val="28"/>
        </w:rPr>
      </w:pPr>
    </w:p>
    <w:p w:rsidR="00774757" w:rsidRDefault="00774757" w:rsidP="009B057D">
      <w:pPr>
        <w:jc w:val="center"/>
        <w:rPr>
          <w:rFonts w:cstheme="minorHAnsi"/>
          <w:i/>
          <w:sz w:val="28"/>
          <w:szCs w:val="28"/>
        </w:rPr>
      </w:pPr>
    </w:p>
    <w:p w:rsidR="00774757" w:rsidRDefault="00774757" w:rsidP="009B057D">
      <w:pPr>
        <w:jc w:val="center"/>
        <w:rPr>
          <w:rFonts w:cstheme="minorHAnsi"/>
          <w:i/>
          <w:sz w:val="28"/>
          <w:szCs w:val="28"/>
        </w:rPr>
      </w:pPr>
    </w:p>
    <w:p w:rsidR="00774757" w:rsidRDefault="00774757" w:rsidP="009B057D">
      <w:pPr>
        <w:jc w:val="center"/>
        <w:rPr>
          <w:rFonts w:cstheme="minorHAnsi"/>
          <w:i/>
          <w:sz w:val="28"/>
          <w:szCs w:val="28"/>
        </w:rPr>
      </w:pPr>
    </w:p>
    <w:p w:rsidR="00774757" w:rsidRDefault="00774757" w:rsidP="009B057D">
      <w:pPr>
        <w:jc w:val="center"/>
        <w:rPr>
          <w:rFonts w:cstheme="minorHAnsi"/>
          <w:i/>
          <w:sz w:val="28"/>
          <w:szCs w:val="28"/>
        </w:rPr>
      </w:pPr>
    </w:p>
    <w:p w:rsidR="00774757" w:rsidRDefault="00774757" w:rsidP="009B057D">
      <w:pPr>
        <w:jc w:val="center"/>
        <w:rPr>
          <w:rFonts w:cstheme="minorHAnsi"/>
          <w:i/>
          <w:sz w:val="28"/>
          <w:szCs w:val="28"/>
        </w:rPr>
      </w:pPr>
    </w:p>
    <w:p w:rsidR="00774757" w:rsidRDefault="00774757" w:rsidP="009B057D">
      <w:pPr>
        <w:jc w:val="center"/>
        <w:rPr>
          <w:rFonts w:cstheme="minorHAnsi"/>
          <w:i/>
          <w:sz w:val="28"/>
          <w:szCs w:val="28"/>
        </w:rPr>
      </w:pPr>
    </w:p>
    <w:p w:rsidR="00774757" w:rsidRDefault="00774757" w:rsidP="009B057D">
      <w:pPr>
        <w:jc w:val="center"/>
        <w:rPr>
          <w:rFonts w:cstheme="minorHAnsi"/>
          <w:i/>
          <w:sz w:val="28"/>
          <w:szCs w:val="28"/>
        </w:rPr>
      </w:pPr>
    </w:p>
    <w:p w:rsidR="00774757" w:rsidRDefault="00774757" w:rsidP="009B057D">
      <w:pPr>
        <w:jc w:val="center"/>
        <w:rPr>
          <w:rFonts w:cstheme="minorHAnsi"/>
          <w:i/>
          <w:sz w:val="28"/>
          <w:szCs w:val="28"/>
        </w:rPr>
      </w:pPr>
    </w:p>
    <w:p w:rsidR="00F618B6" w:rsidRDefault="00D347E3" w:rsidP="009B057D">
      <w:pPr>
        <w:jc w:val="center"/>
        <w:rPr>
          <w:rFonts w:cstheme="minorHAnsi"/>
          <w:i/>
          <w:sz w:val="28"/>
          <w:szCs w:val="28"/>
        </w:rPr>
      </w:pPr>
      <w:r>
        <w:rPr>
          <w:rFonts w:cstheme="minorHAnsi"/>
          <w:i/>
          <w:sz w:val="28"/>
          <w:szCs w:val="28"/>
        </w:rPr>
        <w:lastRenderedPageBreak/>
        <w:t xml:space="preserve">Anexo tabla de solicitudes </w:t>
      </w:r>
    </w:p>
    <w:tbl>
      <w:tblPr>
        <w:tblW w:w="7800" w:type="dxa"/>
        <w:tblInd w:w="60" w:type="dxa"/>
        <w:tblCellMar>
          <w:left w:w="70" w:type="dxa"/>
          <w:right w:w="70" w:type="dxa"/>
        </w:tblCellMar>
        <w:tblLook w:val="04A0"/>
      </w:tblPr>
      <w:tblGrid>
        <w:gridCol w:w="2060"/>
        <w:gridCol w:w="5740"/>
      </w:tblGrid>
      <w:tr w:rsidR="00D347E3" w:rsidRPr="00D347E3" w:rsidTr="00D347E3">
        <w:trPr>
          <w:trHeight w:val="290"/>
        </w:trPr>
        <w:tc>
          <w:tcPr>
            <w:tcW w:w="20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Numero de Oficio</w:t>
            </w:r>
          </w:p>
        </w:tc>
        <w:tc>
          <w:tcPr>
            <w:tcW w:w="5740" w:type="dxa"/>
            <w:tcBorders>
              <w:top w:val="single" w:sz="4" w:space="0" w:color="auto"/>
              <w:left w:val="nil"/>
              <w:bottom w:val="single" w:sz="4" w:space="0" w:color="auto"/>
              <w:right w:val="single" w:sz="4" w:space="0" w:color="auto"/>
            </w:tcBorders>
            <w:shd w:val="clear" w:color="000000" w:fill="BFBFBF"/>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 xml:space="preserve">Descripción </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MIPL/2019/102</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Apoyo para la parroquia Señor de la Misericordia con motivo de las Fiestas Patronales en el fraccionamiento Valle Dorado</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MIPL/2019/089</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Informe sobre la situación actual respecto a la acción urbanística del fraccionamiento Valle Dorado</w:t>
            </w:r>
          </w:p>
        </w:tc>
      </w:tr>
      <w:tr w:rsidR="00D347E3" w:rsidRPr="00D347E3" w:rsidTr="00D347E3">
        <w:trPr>
          <w:trHeight w:val="87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MIPL/2019-079</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Informe sobre las unidades y canchas deportivas que se encuentran en el municipio; ubicación y las condiciones en las que se encuentra</w:t>
            </w:r>
          </w:p>
        </w:tc>
      </w:tr>
      <w:tr w:rsidR="00D347E3" w:rsidRPr="00D347E3" w:rsidTr="00D347E3">
        <w:trPr>
          <w:trHeight w:val="87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MIPL/2019/77</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Oficio dirigido a la Fiscalía Ambiental a efecto de que se investigue un hecho que atenta contra la salud y el medio ambiente</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MIPL/2019/76</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Oficio solicitando se reparen luminarias en la zona del Fraccionamiento Santa Fe</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MIPL/2019/090</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Informe sobre la situación actual respecto a la acción urbanística del fraccionamiento Novaterra</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MIPL/2019/086</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de donativos de refrescos para el festejo del día del niño en distintas localidades del municipio</w:t>
            </w:r>
          </w:p>
        </w:tc>
      </w:tr>
      <w:tr w:rsidR="00D347E3" w:rsidRPr="00D347E3" w:rsidTr="00D347E3">
        <w:trPr>
          <w:trHeight w:val="29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MIPL/2019/072</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de 50 arbolitos para el fraccionamiento Santa Fe.</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MIPL/2019/062</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Informe sobre la situación actual respecto a la acción urbanística del fraccionamiento Los Nogales</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MIPL/2019/0059</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para realizar la conferencia "Violencia contra las Mujeres".</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MIPL/2018/027</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de información física, jurídica y administrativa sobre un predio en el fraccionamiento Santa Fe.</w:t>
            </w:r>
          </w:p>
        </w:tc>
      </w:tr>
      <w:tr w:rsidR="00D347E3" w:rsidRPr="00D347E3" w:rsidTr="00D347E3">
        <w:trPr>
          <w:trHeight w:val="87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MIPL/2019/053</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para que se gire instrucciones para que los despachadores de los baños para personas con discapacidad se ajuste a una altura adecuada.</w:t>
            </w:r>
          </w:p>
        </w:tc>
      </w:tr>
      <w:tr w:rsidR="00D347E3" w:rsidRPr="00D347E3" w:rsidTr="00D347E3">
        <w:trPr>
          <w:trHeight w:val="116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MIPL/2019/047</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para solicitar apoyo al Centro de Atención Múltiple  "Rosario Castellanos"  consistentes en la remodelación del acceso del estacionamiento, adecuación de salón de usos múltiples y un área administrativa</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MIPL/2019/044</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para que se repare una calle en la delegación de Santa Cruz de las Flores</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MIPL/2019/043</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sobre el padrón de  tianguistas por tianguis que se instalan dentro del municipio</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MIPL/2019/041</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de poda y recolección en distintas zonas del fraccionamiento Chulavista</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MIPL/2019/040</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de poda y limpieza de maleza para el fraccionamiento Los Cantaros</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MIPL/2019/039</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para atender fuga de agua en el fraccionamiento Chulavista</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MIPL/2019/038</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para que se reparen luminarias en el fraccionamiento Chulavista</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MIPL/2019/037</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Informe sobre la situación actual respecto a la acción urbanística del fraccionamiento Paseos de los Agaves</w:t>
            </w:r>
          </w:p>
        </w:tc>
      </w:tr>
      <w:tr w:rsidR="00D347E3" w:rsidRPr="00D347E3" w:rsidTr="00D347E3">
        <w:trPr>
          <w:trHeight w:val="87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MIPL/2018/032</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para donativo de refresco para posadas navideñas en las zonas más vulnerables del fraccionamiento Chula vista, Santa Fe y Lomas del Mirador</w:t>
            </w:r>
          </w:p>
        </w:tc>
      </w:tr>
      <w:tr w:rsidR="00D347E3" w:rsidRPr="00D347E3" w:rsidTr="00D347E3">
        <w:trPr>
          <w:trHeight w:val="87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MIPL/2018/028</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para donativo de refresco para posadas navideñas en las zonas más vulnerables del fraccionamiento Chulavista, Santa Fe y Lomas del Mirador</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lastRenderedPageBreak/>
              <w:t>MIPL/2018/023</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de mantenimiento de áreas verdes en el fraccionamiento La Fortuna</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MIPL/2018/022</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de apoyo para mantenimiento en áreas de verdes en el fraccionamiento Chulavista etapa 2</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MIPL/2018/021</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de apoyo para mantenimiento en áreas de verdes en el fraccionamiento Chulavista etapa 6</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MIPL/2018/020</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de apoyo para colocación de topes en la localidad de Unión de Cuatro</w:t>
            </w:r>
          </w:p>
        </w:tc>
      </w:tr>
      <w:tr w:rsidR="00D347E3" w:rsidRPr="00D347E3" w:rsidTr="00D347E3">
        <w:trPr>
          <w:trHeight w:val="29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MIPL/2018/019</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de apoyo de equipo deportivo para liga de fútbol</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MIPL/2018/018</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para mantenimiento de cancha de fútbol en el fraccionamiento Santa Fe</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MIPL/2018/017</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de reparación de lámparas en el fraccionamiento Chulavista</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MIPL/2018/015</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de poda y limpieza de arboles y maleza en los fraccionamientos Chulavista y Santa Fe</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MIPL/2018/011</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de 50 arbolitos para el Jardín de Niños Miguel Agustín Romero Moret</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MIPL/2018/010</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Solitud de tres cubetas de pintura para bardas en el fraccionamiento Santa Fe</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s/n</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de desbrozadoras para el escuela primaria en el fraccionamiento Santa Fe</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MIPL/2018/008</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de pintura blanca para machuelo para el fraccionamiento Santa Fe.</w:t>
            </w:r>
          </w:p>
        </w:tc>
      </w:tr>
      <w:tr w:rsidR="00D347E3" w:rsidRPr="00D347E3" w:rsidTr="00D347E3">
        <w:trPr>
          <w:trHeight w:val="29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S/N</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de desbrozadoras para el fraccionamiento Santa Fe.</w:t>
            </w:r>
          </w:p>
        </w:tc>
      </w:tr>
      <w:tr w:rsidR="00D347E3" w:rsidRPr="00D347E3" w:rsidTr="00D347E3">
        <w:trPr>
          <w:trHeight w:val="5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s/n</w:t>
            </w:r>
          </w:p>
        </w:tc>
        <w:tc>
          <w:tcPr>
            <w:tcW w:w="5740" w:type="dxa"/>
            <w:tcBorders>
              <w:top w:val="nil"/>
              <w:left w:val="nil"/>
              <w:bottom w:val="single" w:sz="4" w:space="0" w:color="auto"/>
              <w:right w:val="single" w:sz="4" w:space="0" w:color="auto"/>
            </w:tcBorders>
            <w:shd w:val="clear" w:color="auto" w:fill="auto"/>
            <w:vAlign w:val="bottom"/>
            <w:hideMark/>
          </w:tcPr>
          <w:p w:rsidR="00D347E3" w:rsidRPr="00D347E3" w:rsidRDefault="00D347E3" w:rsidP="00D347E3">
            <w:pPr>
              <w:spacing w:after="0" w:line="240" w:lineRule="auto"/>
              <w:rPr>
                <w:rFonts w:ascii="Calibri" w:eastAsia="Times New Roman" w:hAnsi="Calibri" w:cs="Calibri"/>
                <w:color w:val="000000"/>
                <w:lang w:eastAsia="es-ES"/>
              </w:rPr>
            </w:pPr>
            <w:r w:rsidRPr="00D347E3">
              <w:rPr>
                <w:rFonts w:ascii="Calibri" w:eastAsia="Times New Roman" w:hAnsi="Calibri" w:cs="Calibri"/>
                <w:color w:val="000000"/>
                <w:lang w:eastAsia="es-ES"/>
              </w:rPr>
              <w:t>Solicitud  de descacharrizacion en la escuela Emiliano Zapata en el fraccionamiento Santa Fe.</w:t>
            </w:r>
          </w:p>
        </w:tc>
      </w:tr>
    </w:tbl>
    <w:p w:rsidR="00D347E3" w:rsidRPr="00067D98" w:rsidRDefault="00D347E3" w:rsidP="009B057D">
      <w:pPr>
        <w:jc w:val="center"/>
        <w:rPr>
          <w:rFonts w:cstheme="minorHAnsi"/>
          <w:i/>
          <w:sz w:val="28"/>
          <w:szCs w:val="28"/>
        </w:rPr>
      </w:pPr>
    </w:p>
    <w:p w:rsidR="00F665A2" w:rsidRPr="00067D98" w:rsidRDefault="00F665A2" w:rsidP="009B057D">
      <w:pPr>
        <w:jc w:val="center"/>
        <w:rPr>
          <w:rFonts w:cstheme="minorHAnsi"/>
          <w:i/>
          <w:sz w:val="28"/>
          <w:szCs w:val="28"/>
        </w:rPr>
      </w:pPr>
    </w:p>
    <w:p w:rsidR="00F665A2" w:rsidRPr="00067D98" w:rsidRDefault="00F665A2" w:rsidP="009B057D">
      <w:pPr>
        <w:jc w:val="center"/>
        <w:rPr>
          <w:rFonts w:cstheme="minorHAnsi"/>
          <w:i/>
          <w:sz w:val="28"/>
          <w:szCs w:val="28"/>
        </w:rPr>
      </w:pPr>
    </w:p>
    <w:p w:rsidR="00F665A2" w:rsidRPr="00067D98" w:rsidRDefault="00F665A2" w:rsidP="009B057D">
      <w:pPr>
        <w:jc w:val="center"/>
        <w:rPr>
          <w:rFonts w:cstheme="minorHAnsi"/>
          <w:i/>
          <w:sz w:val="28"/>
          <w:szCs w:val="28"/>
        </w:rPr>
      </w:pPr>
    </w:p>
    <w:p w:rsidR="00F665A2" w:rsidRPr="00067D98" w:rsidRDefault="00F665A2" w:rsidP="00DE5AD8">
      <w:pPr>
        <w:rPr>
          <w:rFonts w:cstheme="minorHAnsi"/>
          <w:i/>
          <w:sz w:val="28"/>
          <w:szCs w:val="28"/>
        </w:rPr>
      </w:pPr>
    </w:p>
    <w:sectPr w:rsidR="00F665A2" w:rsidRPr="00067D98" w:rsidSect="00774757">
      <w:headerReference w:type="default" r:id="rId29"/>
      <w:footerReference w:type="default" r:id="rId30"/>
      <w:pgSz w:w="12240" w:h="20160" w:code="5"/>
      <w:pgMar w:top="1418" w:right="1701" w:bottom="2268" w:left="1701" w:header="1247"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4E2A" w:rsidRDefault="006E4E2A" w:rsidP="00E15A79">
      <w:pPr>
        <w:spacing w:after="0" w:line="240" w:lineRule="auto"/>
      </w:pPr>
      <w:r>
        <w:separator/>
      </w:r>
    </w:p>
  </w:endnote>
  <w:endnote w:type="continuationSeparator" w:id="1">
    <w:p w:rsidR="006E4E2A" w:rsidRDefault="006E4E2A" w:rsidP="00E15A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120" w:rsidRDefault="00F10120" w:rsidP="005E0477">
    <w:pPr>
      <w:pStyle w:val="Piedepgina"/>
      <w:jc w:val="center"/>
      <w:rPr>
        <w:noProof/>
        <w:lang w:eastAsia="es-ES"/>
      </w:rPr>
    </w:pPr>
  </w:p>
  <w:p w:rsidR="00067D98" w:rsidRDefault="00067D98" w:rsidP="005E0477">
    <w:pPr>
      <w:pStyle w:val="Piedepgina"/>
      <w:jc w:val="center"/>
    </w:pPr>
  </w:p>
  <w:p w:rsidR="00F10120" w:rsidRPr="00E15A79" w:rsidRDefault="00F10120" w:rsidP="00D33B36">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4E2A" w:rsidRDefault="006E4E2A" w:rsidP="00E15A79">
      <w:pPr>
        <w:spacing w:after="0" w:line="240" w:lineRule="auto"/>
      </w:pPr>
      <w:r>
        <w:separator/>
      </w:r>
    </w:p>
  </w:footnote>
  <w:footnote w:type="continuationSeparator" w:id="1">
    <w:p w:rsidR="006E4E2A" w:rsidRDefault="006E4E2A" w:rsidP="00E15A79">
      <w:pPr>
        <w:spacing w:after="0" w:line="240" w:lineRule="auto"/>
      </w:pPr>
      <w:r>
        <w:continuationSeparator/>
      </w:r>
    </w:p>
  </w:footnote>
  <w:footnote w:id="2">
    <w:p w:rsidR="00B54A33" w:rsidRPr="00B54A33" w:rsidRDefault="00B54A33">
      <w:pPr>
        <w:pStyle w:val="Textonotapie"/>
        <w:rPr>
          <w:lang w:val="es-MX"/>
        </w:rPr>
      </w:pPr>
      <w:r>
        <w:rPr>
          <w:rStyle w:val="Refdenotaalpie"/>
        </w:rPr>
        <w:footnoteRef/>
      </w:r>
      <w:r>
        <w:t xml:space="preserve"> </w:t>
      </w:r>
      <w:r>
        <w:rPr>
          <w:lang w:val="es-MX"/>
        </w:rPr>
        <w:t xml:space="preserve">Es aquella que versa sobre la creación, reforma, </w:t>
      </w:r>
      <w:r w:rsidR="00D56391">
        <w:rPr>
          <w:lang w:val="es-MX"/>
        </w:rPr>
        <w:t>adición</w:t>
      </w:r>
      <w:r>
        <w:rPr>
          <w:lang w:val="es-MX"/>
        </w:rPr>
        <w:t xml:space="preserve">, derogación o abrogación de los ordenamientos </w:t>
      </w:r>
      <w:r w:rsidR="00D56391">
        <w:rPr>
          <w:lang w:val="es-MX"/>
        </w:rPr>
        <w:t>territoriales.</w:t>
      </w:r>
    </w:p>
  </w:footnote>
  <w:footnote w:id="3">
    <w:p w:rsidR="00B54A33" w:rsidRPr="00B54A33" w:rsidRDefault="00B54A33">
      <w:pPr>
        <w:pStyle w:val="Textonotapie"/>
        <w:rPr>
          <w:lang w:val="es-MX"/>
        </w:rPr>
      </w:pPr>
      <w:r>
        <w:rPr>
          <w:rStyle w:val="Refdenotaalpie"/>
        </w:rPr>
        <w:footnoteRef/>
      </w:r>
      <w:r>
        <w:t xml:space="preserve"> Establecer la posición política, económica. Social o cultural</w:t>
      </w:r>
      <w:r w:rsidR="00361B30">
        <w:t>.</w:t>
      </w:r>
    </w:p>
  </w:footnote>
  <w:footnote w:id="4">
    <w:p w:rsidR="00361B30" w:rsidRPr="00361B30" w:rsidRDefault="00361B30">
      <w:pPr>
        <w:pStyle w:val="Textonotapie"/>
        <w:rPr>
          <w:lang w:val="es-MX"/>
        </w:rPr>
      </w:pPr>
      <w:r>
        <w:rPr>
          <w:rStyle w:val="Refdenotaalpie"/>
        </w:rPr>
        <w:footnoteRef/>
      </w:r>
      <w:r>
        <w:t xml:space="preserve"> </w:t>
      </w:r>
      <w:r>
        <w:rPr>
          <w:lang w:val="es-MX"/>
        </w:rPr>
        <w:t xml:space="preserve">Declarar, constituir, </w:t>
      </w:r>
      <w:r w:rsidR="00D56391">
        <w:rPr>
          <w:lang w:val="es-MX"/>
        </w:rPr>
        <w:t>reconocer</w:t>
      </w:r>
      <w:r>
        <w:rPr>
          <w:lang w:val="es-MX"/>
        </w:rPr>
        <w:t xml:space="preserve">, ratificar, modificar, regular, extinguir derechos y obligaciones frente a particulares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120" w:rsidRPr="004961D4" w:rsidRDefault="007B1A27" w:rsidP="00E15A79">
    <w:pPr>
      <w:pStyle w:val="Encabezado"/>
      <w:pBdr>
        <w:bottom w:val="thickThinSmallGap" w:sz="24" w:space="0" w:color="523127" w:themeColor="accent2" w:themeShade="7F"/>
      </w:pBdr>
      <w:jc w:val="center"/>
      <w:rPr>
        <w:rStyle w:val="Referenciaintensa"/>
      </w:rPr>
    </w:pPr>
    <w:sdt>
      <w:sdtPr>
        <w:rPr>
          <w:rStyle w:val="Referenciaintensa"/>
        </w:rPr>
        <w:id w:val="64153181"/>
        <w:docPartObj>
          <w:docPartGallery w:val="Page Numbers (Margins)"/>
          <w:docPartUnique/>
        </w:docPartObj>
      </w:sdtPr>
      <w:sdtContent>
        <w:r w:rsidRPr="007B1A27">
          <w:rPr>
            <w:rStyle w:val="Referenciaintensa"/>
            <w:rFonts w:asciiTheme="majorHAnsi" w:eastAsiaTheme="majorEastAsia" w:hAnsiTheme="majorHAnsi" w:cstheme="majorBidi"/>
            <w:sz w:val="28"/>
            <w:szCs w:val="28"/>
            <w:lang w:eastAsia="zh-TW"/>
          </w:rPr>
          <w:pict>
            <v:oval id="_x0000_s21506" style="position:absolute;left:0;text-align:left;margin-left:0;margin-top:218.9pt;width:37.6pt;height:37.6pt;z-index:251660288;mso-top-percent:250;mso-position-horizontal:center;mso-position-horizontal-relative:right-margin-area;mso-position-vertical-relative:page;mso-top-percent:250" o:allowincell="f" fillcolor="#b58b80 [3206]" stroked="f">
              <v:textbox style="mso-next-textbox:#_x0000_s21506" inset="0,,0">
                <w:txbxContent>
                  <w:p w:rsidR="005E0477" w:rsidRDefault="007B1A27">
                    <w:pPr>
                      <w:rPr>
                        <w:rStyle w:val="Nmerodepgina"/>
                        <w:color w:val="FFFFFF" w:themeColor="background1"/>
                        <w:szCs w:val="24"/>
                      </w:rPr>
                    </w:pPr>
                    <w:fldSimple w:instr=" PAGE    \* MERGEFORMAT ">
                      <w:r w:rsidR="00D04A64" w:rsidRPr="00D04A64">
                        <w:rPr>
                          <w:rStyle w:val="Nmerodepgina"/>
                          <w:b/>
                          <w:noProof/>
                          <w:color w:val="FFFFFF" w:themeColor="background1"/>
                          <w:sz w:val="24"/>
                          <w:szCs w:val="24"/>
                        </w:rPr>
                        <w:t>8</w:t>
                      </w:r>
                    </w:fldSimple>
                  </w:p>
                </w:txbxContent>
              </v:textbox>
              <w10:wrap anchorx="page" anchory="page"/>
            </v:oval>
          </w:pict>
        </w:r>
      </w:sdtContent>
    </w:sdt>
    <w:sdt>
      <w:sdtPr>
        <w:rPr>
          <w:rStyle w:val="Referenciaintensa"/>
          <w:color w:val="FFFFFF" w:themeColor="background1"/>
        </w:rPr>
        <w:alias w:val="Título"/>
        <w:id w:val="77738743"/>
        <w:dataBinding w:prefixMappings="xmlns:ns0='http://schemas.openxmlformats.org/package/2006/metadata/core-properties' xmlns:ns1='http://purl.org/dc/elements/1.1/'" w:xpath="/ns0:coreProperties[1]/ns1:title[1]" w:storeItemID="{6C3C8BC8-F283-45AE-878A-BAB7291924A1}"/>
        <w:text/>
      </w:sdtPr>
      <w:sdtContent>
        <w:r w:rsidR="006141B6">
          <w:rPr>
            <w:rStyle w:val="Referenciaintensa"/>
            <w:color w:val="FFFFFF" w:themeColor="background1"/>
            <w:lang w:val="es-MX"/>
          </w:rPr>
          <w:t>INFORME DE ACTIVIDADES 2018-2019</w:t>
        </w:r>
      </w:sdtContent>
    </w:sdt>
  </w:p>
  <w:p w:rsidR="00F10120" w:rsidRDefault="00F1012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A7104"/>
    <w:multiLevelType w:val="hybridMultilevel"/>
    <w:tmpl w:val="0F1022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17077B"/>
    <w:multiLevelType w:val="hybridMultilevel"/>
    <w:tmpl w:val="6C50B66A"/>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2585544"/>
    <w:multiLevelType w:val="hybridMultilevel"/>
    <w:tmpl w:val="2286E0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75044A3"/>
    <w:multiLevelType w:val="hybridMultilevel"/>
    <w:tmpl w:val="CFC2BD52"/>
    <w:lvl w:ilvl="0" w:tplc="0C0A0001">
      <w:start w:val="1"/>
      <w:numFmt w:val="bullet"/>
      <w:lvlText w:val=""/>
      <w:lvlJc w:val="left"/>
      <w:pPr>
        <w:ind w:left="796" w:hanging="360"/>
      </w:pPr>
      <w:rPr>
        <w:rFonts w:ascii="Symbol" w:hAnsi="Symbol" w:hint="default"/>
      </w:rPr>
    </w:lvl>
    <w:lvl w:ilvl="1" w:tplc="0C0A0003" w:tentative="1">
      <w:start w:val="1"/>
      <w:numFmt w:val="bullet"/>
      <w:lvlText w:val="o"/>
      <w:lvlJc w:val="left"/>
      <w:pPr>
        <w:ind w:left="1516" w:hanging="360"/>
      </w:pPr>
      <w:rPr>
        <w:rFonts w:ascii="Courier New" w:hAnsi="Courier New" w:cs="Courier New" w:hint="default"/>
      </w:rPr>
    </w:lvl>
    <w:lvl w:ilvl="2" w:tplc="0C0A0005" w:tentative="1">
      <w:start w:val="1"/>
      <w:numFmt w:val="bullet"/>
      <w:lvlText w:val=""/>
      <w:lvlJc w:val="left"/>
      <w:pPr>
        <w:ind w:left="2236" w:hanging="360"/>
      </w:pPr>
      <w:rPr>
        <w:rFonts w:ascii="Wingdings" w:hAnsi="Wingdings" w:hint="default"/>
      </w:rPr>
    </w:lvl>
    <w:lvl w:ilvl="3" w:tplc="0C0A0001" w:tentative="1">
      <w:start w:val="1"/>
      <w:numFmt w:val="bullet"/>
      <w:lvlText w:val=""/>
      <w:lvlJc w:val="left"/>
      <w:pPr>
        <w:ind w:left="2956" w:hanging="360"/>
      </w:pPr>
      <w:rPr>
        <w:rFonts w:ascii="Symbol" w:hAnsi="Symbol" w:hint="default"/>
      </w:rPr>
    </w:lvl>
    <w:lvl w:ilvl="4" w:tplc="0C0A0003" w:tentative="1">
      <w:start w:val="1"/>
      <w:numFmt w:val="bullet"/>
      <w:lvlText w:val="o"/>
      <w:lvlJc w:val="left"/>
      <w:pPr>
        <w:ind w:left="3676" w:hanging="360"/>
      </w:pPr>
      <w:rPr>
        <w:rFonts w:ascii="Courier New" w:hAnsi="Courier New" w:cs="Courier New" w:hint="default"/>
      </w:rPr>
    </w:lvl>
    <w:lvl w:ilvl="5" w:tplc="0C0A0005" w:tentative="1">
      <w:start w:val="1"/>
      <w:numFmt w:val="bullet"/>
      <w:lvlText w:val=""/>
      <w:lvlJc w:val="left"/>
      <w:pPr>
        <w:ind w:left="4396" w:hanging="360"/>
      </w:pPr>
      <w:rPr>
        <w:rFonts w:ascii="Wingdings" w:hAnsi="Wingdings" w:hint="default"/>
      </w:rPr>
    </w:lvl>
    <w:lvl w:ilvl="6" w:tplc="0C0A0001" w:tentative="1">
      <w:start w:val="1"/>
      <w:numFmt w:val="bullet"/>
      <w:lvlText w:val=""/>
      <w:lvlJc w:val="left"/>
      <w:pPr>
        <w:ind w:left="5116" w:hanging="360"/>
      </w:pPr>
      <w:rPr>
        <w:rFonts w:ascii="Symbol" w:hAnsi="Symbol" w:hint="default"/>
      </w:rPr>
    </w:lvl>
    <w:lvl w:ilvl="7" w:tplc="0C0A0003" w:tentative="1">
      <w:start w:val="1"/>
      <w:numFmt w:val="bullet"/>
      <w:lvlText w:val="o"/>
      <w:lvlJc w:val="left"/>
      <w:pPr>
        <w:ind w:left="5836" w:hanging="360"/>
      </w:pPr>
      <w:rPr>
        <w:rFonts w:ascii="Courier New" w:hAnsi="Courier New" w:cs="Courier New" w:hint="default"/>
      </w:rPr>
    </w:lvl>
    <w:lvl w:ilvl="8" w:tplc="0C0A0005" w:tentative="1">
      <w:start w:val="1"/>
      <w:numFmt w:val="bullet"/>
      <w:lvlText w:val=""/>
      <w:lvlJc w:val="left"/>
      <w:pPr>
        <w:ind w:left="6556" w:hanging="360"/>
      </w:pPr>
      <w:rPr>
        <w:rFonts w:ascii="Wingdings" w:hAnsi="Wingdings" w:hint="default"/>
      </w:rPr>
    </w:lvl>
  </w:abstractNum>
  <w:abstractNum w:abstractNumId="4">
    <w:nsid w:val="3DF936DA"/>
    <w:multiLevelType w:val="hybridMultilevel"/>
    <w:tmpl w:val="FAFACDA6"/>
    <w:lvl w:ilvl="0" w:tplc="0C0A0013">
      <w:start w:val="1"/>
      <w:numFmt w:val="upperRoman"/>
      <w:lvlText w:val="%1."/>
      <w:lvlJc w:val="right"/>
      <w:pPr>
        <w:ind w:left="180" w:hanging="360"/>
      </w:pPr>
    </w:lvl>
    <w:lvl w:ilvl="1" w:tplc="0C0A0019">
      <w:start w:val="1"/>
      <w:numFmt w:val="lowerLetter"/>
      <w:lvlText w:val="%2."/>
      <w:lvlJc w:val="left"/>
      <w:pPr>
        <w:ind w:left="900" w:hanging="360"/>
      </w:pPr>
    </w:lvl>
    <w:lvl w:ilvl="2" w:tplc="0C0A001B" w:tentative="1">
      <w:start w:val="1"/>
      <w:numFmt w:val="lowerRoman"/>
      <w:lvlText w:val="%3."/>
      <w:lvlJc w:val="right"/>
      <w:pPr>
        <w:ind w:left="1620" w:hanging="180"/>
      </w:pPr>
    </w:lvl>
    <w:lvl w:ilvl="3" w:tplc="0C0A000F" w:tentative="1">
      <w:start w:val="1"/>
      <w:numFmt w:val="decimal"/>
      <w:lvlText w:val="%4."/>
      <w:lvlJc w:val="left"/>
      <w:pPr>
        <w:ind w:left="2340" w:hanging="360"/>
      </w:pPr>
    </w:lvl>
    <w:lvl w:ilvl="4" w:tplc="0C0A0019" w:tentative="1">
      <w:start w:val="1"/>
      <w:numFmt w:val="lowerLetter"/>
      <w:lvlText w:val="%5."/>
      <w:lvlJc w:val="left"/>
      <w:pPr>
        <w:ind w:left="3060" w:hanging="360"/>
      </w:pPr>
    </w:lvl>
    <w:lvl w:ilvl="5" w:tplc="0C0A001B" w:tentative="1">
      <w:start w:val="1"/>
      <w:numFmt w:val="lowerRoman"/>
      <w:lvlText w:val="%6."/>
      <w:lvlJc w:val="right"/>
      <w:pPr>
        <w:ind w:left="3780" w:hanging="180"/>
      </w:pPr>
    </w:lvl>
    <w:lvl w:ilvl="6" w:tplc="0C0A000F" w:tentative="1">
      <w:start w:val="1"/>
      <w:numFmt w:val="decimal"/>
      <w:lvlText w:val="%7."/>
      <w:lvlJc w:val="left"/>
      <w:pPr>
        <w:ind w:left="4500" w:hanging="360"/>
      </w:pPr>
    </w:lvl>
    <w:lvl w:ilvl="7" w:tplc="0C0A0019" w:tentative="1">
      <w:start w:val="1"/>
      <w:numFmt w:val="lowerLetter"/>
      <w:lvlText w:val="%8."/>
      <w:lvlJc w:val="left"/>
      <w:pPr>
        <w:ind w:left="5220" w:hanging="360"/>
      </w:pPr>
    </w:lvl>
    <w:lvl w:ilvl="8" w:tplc="0C0A001B" w:tentative="1">
      <w:start w:val="1"/>
      <w:numFmt w:val="lowerRoman"/>
      <w:lvlText w:val="%9."/>
      <w:lvlJc w:val="right"/>
      <w:pPr>
        <w:ind w:left="5940" w:hanging="180"/>
      </w:pPr>
    </w:lvl>
  </w:abstractNum>
  <w:abstractNum w:abstractNumId="5">
    <w:nsid w:val="4B0E20C8"/>
    <w:multiLevelType w:val="hybridMultilevel"/>
    <w:tmpl w:val="834452A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CE34A10"/>
    <w:multiLevelType w:val="hybridMultilevel"/>
    <w:tmpl w:val="FD46FA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937371D"/>
    <w:multiLevelType w:val="hybridMultilevel"/>
    <w:tmpl w:val="06AA01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0857815"/>
    <w:multiLevelType w:val="hybridMultilevel"/>
    <w:tmpl w:val="9898AB2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8"/>
  </w:num>
  <w:num w:numId="3">
    <w:abstractNumId w:val="3"/>
  </w:num>
  <w:num w:numId="4">
    <w:abstractNumId w:val="0"/>
  </w:num>
  <w:num w:numId="5">
    <w:abstractNumId w:val="6"/>
  </w:num>
  <w:num w:numId="6">
    <w:abstractNumId w:val="1"/>
  </w:num>
  <w:num w:numId="7">
    <w:abstractNumId w:val="4"/>
  </w:num>
  <w:num w:numId="8">
    <w:abstractNumId w:val="7"/>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hdrShapeDefaults>
    <o:shapedefaults v:ext="edit" spidmax="38914"/>
    <o:shapelayout v:ext="edit">
      <o:idmap v:ext="edit" data="21"/>
    </o:shapelayout>
  </w:hdrShapeDefaults>
  <w:footnotePr>
    <w:footnote w:id="0"/>
    <w:footnote w:id="1"/>
  </w:footnotePr>
  <w:endnotePr>
    <w:endnote w:id="0"/>
    <w:endnote w:id="1"/>
  </w:endnotePr>
  <w:compat/>
  <w:rsids>
    <w:rsidRoot w:val="00E15A79"/>
    <w:rsid w:val="000512F9"/>
    <w:rsid w:val="00057A42"/>
    <w:rsid w:val="00067D98"/>
    <w:rsid w:val="000759B9"/>
    <w:rsid w:val="00097596"/>
    <w:rsid w:val="000C643A"/>
    <w:rsid w:val="000D2323"/>
    <w:rsid w:val="000D7B92"/>
    <w:rsid w:val="000E05F4"/>
    <w:rsid w:val="000F4607"/>
    <w:rsid w:val="0010363A"/>
    <w:rsid w:val="00114A70"/>
    <w:rsid w:val="001152B5"/>
    <w:rsid w:val="00132DB1"/>
    <w:rsid w:val="00134365"/>
    <w:rsid w:val="00175BF0"/>
    <w:rsid w:val="001D34CF"/>
    <w:rsid w:val="001D3714"/>
    <w:rsid w:val="001F0B97"/>
    <w:rsid w:val="002019D2"/>
    <w:rsid w:val="002031C3"/>
    <w:rsid w:val="00216919"/>
    <w:rsid w:val="00217ED5"/>
    <w:rsid w:val="00223EDD"/>
    <w:rsid w:val="00227FFB"/>
    <w:rsid w:val="00231DDB"/>
    <w:rsid w:val="00265D6B"/>
    <w:rsid w:val="002803A0"/>
    <w:rsid w:val="002B657B"/>
    <w:rsid w:val="002E5D2A"/>
    <w:rsid w:val="00302C3C"/>
    <w:rsid w:val="00344734"/>
    <w:rsid w:val="0035013A"/>
    <w:rsid w:val="00361B30"/>
    <w:rsid w:val="00372E5B"/>
    <w:rsid w:val="003C6BBB"/>
    <w:rsid w:val="003D4E78"/>
    <w:rsid w:val="00442DB1"/>
    <w:rsid w:val="00467DD2"/>
    <w:rsid w:val="00471414"/>
    <w:rsid w:val="004961D4"/>
    <w:rsid w:val="004B0CAA"/>
    <w:rsid w:val="004E607F"/>
    <w:rsid w:val="004F04F7"/>
    <w:rsid w:val="005240C4"/>
    <w:rsid w:val="005449FA"/>
    <w:rsid w:val="00545746"/>
    <w:rsid w:val="00570DBC"/>
    <w:rsid w:val="00577084"/>
    <w:rsid w:val="00595C4B"/>
    <w:rsid w:val="0059706A"/>
    <w:rsid w:val="005B77C3"/>
    <w:rsid w:val="005B7920"/>
    <w:rsid w:val="005C6D51"/>
    <w:rsid w:val="005E0477"/>
    <w:rsid w:val="005E7750"/>
    <w:rsid w:val="005F6252"/>
    <w:rsid w:val="006079A1"/>
    <w:rsid w:val="006141B6"/>
    <w:rsid w:val="00622134"/>
    <w:rsid w:val="006349F8"/>
    <w:rsid w:val="00652149"/>
    <w:rsid w:val="00664143"/>
    <w:rsid w:val="006804CA"/>
    <w:rsid w:val="00691506"/>
    <w:rsid w:val="006D199E"/>
    <w:rsid w:val="006E4E2A"/>
    <w:rsid w:val="006F7B7B"/>
    <w:rsid w:val="00711A9B"/>
    <w:rsid w:val="00774757"/>
    <w:rsid w:val="00792255"/>
    <w:rsid w:val="00794508"/>
    <w:rsid w:val="007B1A27"/>
    <w:rsid w:val="007B5E47"/>
    <w:rsid w:val="007B6000"/>
    <w:rsid w:val="007C481A"/>
    <w:rsid w:val="007C6812"/>
    <w:rsid w:val="007D3223"/>
    <w:rsid w:val="007D5F7B"/>
    <w:rsid w:val="007F0744"/>
    <w:rsid w:val="0083226E"/>
    <w:rsid w:val="00886121"/>
    <w:rsid w:val="008923B2"/>
    <w:rsid w:val="008A524A"/>
    <w:rsid w:val="008B25C8"/>
    <w:rsid w:val="008C582E"/>
    <w:rsid w:val="008E12F8"/>
    <w:rsid w:val="00920CC5"/>
    <w:rsid w:val="0098160C"/>
    <w:rsid w:val="00997E89"/>
    <w:rsid w:val="009B057D"/>
    <w:rsid w:val="009B48FA"/>
    <w:rsid w:val="009C00C3"/>
    <w:rsid w:val="009E4D40"/>
    <w:rsid w:val="009F70BD"/>
    <w:rsid w:val="00A503BE"/>
    <w:rsid w:val="00A519A8"/>
    <w:rsid w:val="00A57503"/>
    <w:rsid w:val="00A75EE3"/>
    <w:rsid w:val="00A83DF0"/>
    <w:rsid w:val="00AA3DB5"/>
    <w:rsid w:val="00AD714B"/>
    <w:rsid w:val="00B2080A"/>
    <w:rsid w:val="00B35536"/>
    <w:rsid w:val="00B4100A"/>
    <w:rsid w:val="00B4275E"/>
    <w:rsid w:val="00B54A33"/>
    <w:rsid w:val="00B5654C"/>
    <w:rsid w:val="00B63FD9"/>
    <w:rsid w:val="00B71F47"/>
    <w:rsid w:val="00B82DC8"/>
    <w:rsid w:val="00BA2489"/>
    <w:rsid w:val="00BA28A6"/>
    <w:rsid w:val="00BB0F50"/>
    <w:rsid w:val="00BB4514"/>
    <w:rsid w:val="00BD4E3D"/>
    <w:rsid w:val="00BE0507"/>
    <w:rsid w:val="00C314D2"/>
    <w:rsid w:val="00C55E1D"/>
    <w:rsid w:val="00C56F3B"/>
    <w:rsid w:val="00C66D48"/>
    <w:rsid w:val="00C77490"/>
    <w:rsid w:val="00C80D7E"/>
    <w:rsid w:val="00C8378C"/>
    <w:rsid w:val="00C83C6D"/>
    <w:rsid w:val="00CB56F4"/>
    <w:rsid w:val="00CC4BB8"/>
    <w:rsid w:val="00CC5317"/>
    <w:rsid w:val="00CD0310"/>
    <w:rsid w:val="00D04A64"/>
    <w:rsid w:val="00D20FC4"/>
    <w:rsid w:val="00D33B36"/>
    <w:rsid w:val="00D347E3"/>
    <w:rsid w:val="00D509D2"/>
    <w:rsid w:val="00D56391"/>
    <w:rsid w:val="00D772B2"/>
    <w:rsid w:val="00D86D80"/>
    <w:rsid w:val="00D93C5C"/>
    <w:rsid w:val="00DA1422"/>
    <w:rsid w:val="00DB4E26"/>
    <w:rsid w:val="00DE5AD8"/>
    <w:rsid w:val="00DF24CB"/>
    <w:rsid w:val="00DF4095"/>
    <w:rsid w:val="00DF6BB0"/>
    <w:rsid w:val="00E0034F"/>
    <w:rsid w:val="00E0260C"/>
    <w:rsid w:val="00E0685B"/>
    <w:rsid w:val="00E10929"/>
    <w:rsid w:val="00E15A79"/>
    <w:rsid w:val="00E3020C"/>
    <w:rsid w:val="00E43363"/>
    <w:rsid w:val="00E46B1E"/>
    <w:rsid w:val="00E6594C"/>
    <w:rsid w:val="00E76B61"/>
    <w:rsid w:val="00E86301"/>
    <w:rsid w:val="00E902EE"/>
    <w:rsid w:val="00E91E26"/>
    <w:rsid w:val="00E94BA8"/>
    <w:rsid w:val="00EC6076"/>
    <w:rsid w:val="00ED14E3"/>
    <w:rsid w:val="00ED4773"/>
    <w:rsid w:val="00EF1112"/>
    <w:rsid w:val="00EF59DF"/>
    <w:rsid w:val="00F0375D"/>
    <w:rsid w:val="00F10120"/>
    <w:rsid w:val="00F13587"/>
    <w:rsid w:val="00F369EC"/>
    <w:rsid w:val="00F50D89"/>
    <w:rsid w:val="00F55EF8"/>
    <w:rsid w:val="00F618B6"/>
    <w:rsid w:val="00F665A2"/>
    <w:rsid w:val="00F82E71"/>
    <w:rsid w:val="00F9454F"/>
    <w:rsid w:val="00FC3F0A"/>
    <w:rsid w:val="00FD58B3"/>
    <w:rsid w:val="00FF7C9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FC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A7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15A79"/>
  </w:style>
  <w:style w:type="paragraph" w:styleId="Piedepgina">
    <w:name w:val="footer"/>
    <w:basedOn w:val="Normal"/>
    <w:link w:val="PiedepginaCar"/>
    <w:uiPriority w:val="99"/>
    <w:unhideWhenUsed/>
    <w:rsid w:val="00E15A7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15A79"/>
  </w:style>
  <w:style w:type="paragraph" w:styleId="Textodeglobo">
    <w:name w:val="Balloon Text"/>
    <w:basedOn w:val="Normal"/>
    <w:link w:val="TextodegloboCar"/>
    <w:uiPriority w:val="99"/>
    <w:semiHidden/>
    <w:unhideWhenUsed/>
    <w:rsid w:val="00E15A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5A79"/>
    <w:rPr>
      <w:rFonts w:ascii="Tahoma" w:hAnsi="Tahoma" w:cs="Tahoma"/>
      <w:sz w:val="16"/>
      <w:szCs w:val="16"/>
    </w:rPr>
  </w:style>
  <w:style w:type="paragraph" w:styleId="Textonotaalfinal">
    <w:name w:val="endnote text"/>
    <w:basedOn w:val="Normal"/>
    <w:link w:val="TextonotaalfinalCar"/>
    <w:uiPriority w:val="99"/>
    <w:semiHidden/>
    <w:unhideWhenUsed/>
    <w:rsid w:val="00E15A7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15A79"/>
    <w:rPr>
      <w:sz w:val="20"/>
      <w:szCs w:val="20"/>
    </w:rPr>
  </w:style>
  <w:style w:type="character" w:styleId="Refdenotaalfinal">
    <w:name w:val="endnote reference"/>
    <w:basedOn w:val="Fuentedeprrafopredeter"/>
    <w:uiPriority w:val="99"/>
    <w:semiHidden/>
    <w:unhideWhenUsed/>
    <w:rsid w:val="00E15A79"/>
    <w:rPr>
      <w:vertAlign w:val="superscript"/>
    </w:rPr>
  </w:style>
  <w:style w:type="paragraph" w:styleId="Sinespaciado">
    <w:name w:val="No Spacing"/>
    <w:link w:val="SinespaciadoCar"/>
    <w:uiPriority w:val="1"/>
    <w:qFormat/>
    <w:rsid w:val="00E15A79"/>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E15A79"/>
    <w:rPr>
      <w:rFonts w:eastAsiaTheme="minorEastAsia"/>
    </w:rPr>
  </w:style>
  <w:style w:type="paragraph" w:styleId="Prrafodelista">
    <w:name w:val="List Paragraph"/>
    <w:basedOn w:val="Normal"/>
    <w:uiPriority w:val="34"/>
    <w:qFormat/>
    <w:rsid w:val="00BA2489"/>
    <w:pPr>
      <w:ind w:left="720"/>
      <w:contextualSpacing/>
    </w:pPr>
  </w:style>
  <w:style w:type="character" w:customStyle="1" w:styleId="summary">
    <w:name w:val="summary"/>
    <w:basedOn w:val="Fuentedeprrafopredeter"/>
    <w:rsid w:val="005240C4"/>
  </w:style>
  <w:style w:type="character" w:customStyle="1" w:styleId="complete">
    <w:name w:val="complete"/>
    <w:basedOn w:val="Fuentedeprrafopredeter"/>
    <w:rsid w:val="005240C4"/>
  </w:style>
  <w:style w:type="paragraph" w:styleId="NormalWeb">
    <w:name w:val="Normal (Web)"/>
    <w:basedOn w:val="Normal"/>
    <w:uiPriority w:val="99"/>
    <w:unhideWhenUsed/>
    <w:rsid w:val="009C00C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B2080A"/>
  </w:style>
  <w:style w:type="character" w:styleId="Textoennegrita">
    <w:name w:val="Strong"/>
    <w:basedOn w:val="Fuentedeprrafopredeter"/>
    <w:uiPriority w:val="22"/>
    <w:qFormat/>
    <w:rsid w:val="00B2080A"/>
    <w:rPr>
      <w:b/>
      <w:bCs/>
    </w:rPr>
  </w:style>
  <w:style w:type="character" w:customStyle="1" w:styleId="rphighlightallclass">
    <w:name w:val="rphighlightallclass"/>
    <w:basedOn w:val="Fuentedeprrafopredeter"/>
    <w:rsid w:val="00D93C5C"/>
  </w:style>
  <w:style w:type="character" w:styleId="nfasis">
    <w:name w:val="Emphasis"/>
    <w:basedOn w:val="Fuentedeprrafopredeter"/>
    <w:uiPriority w:val="20"/>
    <w:qFormat/>
    <w:rsid w:val="00D93C5C"/>
    <w:rPr>
      <w:i/>
      <w:iCs/>
    </w:rPr>
  </w:style>
  <w:style w:type="character" w:styleId="Hipervnculo">
    <w:name w:val="Hyperlink"/>
    <w:basedOn w:val="Fuentedeprrafopredeter"/>
    <w:uiPriority w:val="99"/>
    <w:semiHidden/>
    <w:unhideWhenUsed/>
    <w:rsid w:val="00AD714B"/>
    <w:rPr>
      <w:color w:val="0000FF"/>
      <w:u w:val="single"/>
    </w:rPr>
  </w:style>
  <w:style w:type="character" w:styleId="Referenciaintensa">
    <w:name w:val="Intense Reference"/>
    <w:basedOn w:val="Fuentedeprrafopredeter"/>
    <w:uiPriority w:val="32"/>
    <w:qFormat/>
    <w:rsid w:val="004961D4"/>
    <w:rPr>
      <w:b/>
      <w:bCs/>
      <w:smallCaps/>
      <w:color w:val="A5644E" w:themeColor="accent2"/>
      <w:spacing w:val="5"/>
      <w:u w:val="single"/>
    </w:rPr>
  </w:style>
  <w:style w:type="character" w:styleId="Nmerodepgina">
    <w:name w:val="page number"/>
    <w:basedOn w:val="Fuentedeprrafopredeter"/>
    <w:uiPriority w:val="99"/>
    <w:unhideWhenUsed/>
    <w:rsid w:val="007C6812"/>
    <w:rPr>
      <w:rFonts w:eastAsiaTheme="minorEastAsia" w:cstheme="minorBidi"/>
      <w:bCs w:val="0"/>
      <w:iCs w:val="0"/>
      <w:szCs w:val="22"/>
      <w:lang w:val="es-ES"/>
    </w:rPr>
  </w:style>
  <w:style w:type="paragraph" w:styleId="Textonotapie">
    <w:name w:val="footnote text"/>
    <w:basedOn w:val="Normal"/>
    <w:link w:val="TextonotapieCar"/>
    <w:uiPriority w:val="99"/>
    <w:semiHidden/>
    <w:unhideWhenUsed/>
    <w:rsid w:val="00B54A3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54A33"/>
    <w:rPr>
      <w:sz w:val="20"/>
      <w:szCs w:val="20"/>
    </w:rPr>
  </w:style>
  <w:style w:type="character" w:styleId="Refdenotaalpie">
    <w:name w:val="footnote reference"/>
    <w:basedOn w:val="Fuentedeprrafopredeter"/>
    <w:uiPriority w:val="99"/>
    <w:semiHidden/>
    <w:unhideWhenUsed/>
    <w:rsid w:val="00B54A33"/>
    <w:rPr>
      <w:vertAlign w:val="superscript"/>
    </w:rPr>
  </w:style>
</w:styles>
</file>

<file path=word/webSettings.xml><?xml version="1.0" encoding="utf-8"?>
<w:webSettings xmlns:r="http://schemas.openxmlformats.org/officeDocument/2006/relationships" xmlns:w="http://schemas.openxmlformats.org/wordprocessingml/2006/main">
  <w:divs>
    <w:div w:id="178736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lajomulco.gob.mx/transparencia/articulo-15/Sesiones-del-Ayuntamiento"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congresojal.gob.mx/diputados/comisiones?clave=375"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Viajes">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río">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4DB91A-55B3-438C-92B2-54C4C3C19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1432</TotalTime>
  <Pages>15</Pages>
  <Words>2465</Words>
  <Characters>13559</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INFORME DE ACTIVIDADES 2018-2019</vt:lpstr>
    </vt:vector>
  </TitlesOfParts>
  <Company>Microsoft</Company>
  <LinksUpToDate>false</LinksUpToDate>
  <CharactersWithSpaces>15993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ACTIVIDADES 2018-2019</dc:title>
  <dc:subject>REGIDORA ISABEL PALOS LEIJA 2018-2021</dc:subject>
  <dc:creator>scal</dc:creator>
  <cp:lastModifiedBy>Microsoft</cp:lastModifiedBy>
  <cp:revision>23</cp:revision>
  <cp:lastPrinted>2019-09-12T18:56:00Z</cp:lastPrinted>
  <dcterms:created xsi:type="dcterms:W3CDTF">2019-05-28T18:57:00Z</dcterms:created>
  <dcterms:modified xsi:type="dcterms:W3CDTF">2019-09-12T19:03:00Z</dcterms:modified>
</cp:coreProperties>
</file>