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BA3" w:rsidRDefault="00D01A19" w:rsidP="00D01A19">
      <w:pPr>
        <w:spacing w:after="0" w:line="240" w:lineRule="auto"/>
        <w:jc w:val="center"/>
        <w:rPr>
          <w:rFonts w:ascii="Arial" w:hAnsi="Arial" w:cs="Arial"/>
          <w:sz w:val="20"/>
          <w:szCs w:val="20"/>
        </w:rPr>
      </w:pPr>
      <w:r>
        <w:rPr>
          <w:rFonts w:ascii="Arial" w:hAnsi="Arial" w:cs="Arial"/>
          <w:noProof/>
          <w:sz w:val="20"/>
          <w:szCs w:val="20"/>
          <w:lang w:eastAsia="es-MX"/>
        </w:rPr>
        <w:drawing>
          <wp:inline distT="0" distB="0" distL="0" distR="0">
            <wp:extent cx="2554605" cy="74993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54605" cy="749935"/>
                    </a:xfrm>
                    <a:prstGeom prst="rect">
                      <a:avLst/>
                    </a:prstGeom>
                    <a:noFill/>
                  </pic:spPr>
                </pic:pic>
              </a:graphicData>
            </a:graphic>
          </wp:inline>
        </w:drawing>
      </w:r>
    </w:p>
    <w:p w:rsidR="003D6BA3" w:rsidRDefault="003D6BA3" w:rsidP="002D518A">
      <w:pPr>
        <w:spacing w:after="0" w:line="240" w:lineRule="auto"/>
        <w:jc w:val="both"/>
        <w:rPr>
          <w:rFonts w:ascii="Arial" w:hAnsi="Arial" w:cs="Arial"/>
          <w:sz w:val="20"/>
          <w:szCs w:val="20"/>
        </w:rPr>
      </w:pPr>
    </w:p>
    <w:p w:rsidR="003D6BA3" w:rsidRDefault="003D6BA3" w:rsidP="002D518A">
      <w:pPr>
        <w:spacing w:after="0" w:line="240" w:lineRule="auto"/>
        <w:jc w:val="both"/>
        <w:rPr>
          <w:rFonts w:ascii="Arial" w:hAnsi="Arial" w:cs="Arial"/>
          <w:sz w:val="20"/>
          <w:szCs w:val="20"/>
        </w:rPr>
      </w:pPr>
    </w:p>
    <w:p w:rsidR="003D6BA3" w:rsidRDefault="003D6BA3" w:rsidP="003D6BA3">
      <w:pPr>
        <w:spacing w:after="0" w:line="240" w:lineRule="auto"/>
        <w:jc w:val="center"/>
        <w:rPr>
          <w:rFonts w:ascii="Arial" w:hAnsi="Arial" w:cs="Arial"/>
          <w:b/>
          <w:sz w:val="20"/>
          <w:szCs w:val="20"/>
        </w:rPr>
      </w:pPr>
      <w:r w:rsidRPr="00403BE9">
        <w:rPr>
          <w:rFonts w:ascii="Arial" w:hAnsi="Arial" w:cs="Arial"/>
          <w:b/>
          <w:sz w:val="20"/>
          <w:szCs w:val="20"/>
        </w:rPr>
        <w:t>AVISO DE PRIVACIDAD SIMPLIFICADO</w:t>
      </w:r>
    </w:p>
    <w:p w:rsidR="00C571A9" w:rsidRPr="00403BE9" w:rsidRDefault="00C571A9" w:rsidP="003D6BA3">
      <w:pPr>
        <w:spacing w:after="0" w:line="240" w:lineRule="auto"/>
        <w:jc w:val="center"/>
        <w:rPr>
          <w:rFonts w:ascii="Arial" w:hAnsi="Arial" w:cs="Arial"/>
          <w:b/>
          <w:sz w:val="20"/>
          <w:szCs w:val="20"/>
        </w:rPr>
      </w:pPr>
    </w:p>
    <w:p w:rsidR="003D6BA3" w:rsidRDefault="003D6BA3" w:rsidP="002D518A">
      <w:pPr>
        <w:spacing w:after="0" w:line="240" w:lineRule="auto"/>
        <w:jc w:val="both"/>
        <w:rPr>
          <w:rFonts w:ascii="Arial" w:hAnsi="Arial" w:cs="Arial"/>
          <w:sz w:val="20"/>
          <w:szCs w:val="20"/>
        </w:rPr>
      </w:pPr>
    </w:p>
    <w:p w:rsidR="003D6BA3" w:rsidRDefault="003D6BA3" w:rsidP="003D6BA3">
      <w:pPr>
        <w:spacing w:after="0" w:line="240" w:lineRule="auto"/>
        <w:jc w:val="both"/>
        <w:rPr>
          <w:rFonts w:ascii="Arial" w:hAnsi="Arial" w:cs="Arial"/>
          <w:sz w:val="20"/>
          <w:szCs w:val="20"/>
        </w:rPr>
      </w:pPr>
      <w:r w:rsidRPr="003D6BA3">
        <w:rPr>
          <w:rFonts w:ascii="Arial" w:hAnsi="Arial" w:cs="Arial"/>
          <w:sz w:val="20"/>
          <w:szCs w:val="20"/>
        </w:rPr>
        <w:t>El Gobierno Municipal de Tlajomulco de Zúñiga, Jalisco tiene su domicilio en Calle Higuera número 70, Colonia Centro, C.P. 45640, Tlajomulco de Zúñiga, Jalisco.</w:t>
      </w:r>
    </w:p>
    <w:p w:rsidR="003D6BA3" w:rsidRPr="003D6BA3" w:rsidRDefault="003D6BA3" w:rsidP="003D6BA3">
      <w:pPr>
        <w:spacing w:after="0" w:line="240" w:lineRule="auto"/>
        <w:jc w:val="both"/>
        <w:rPr>
          <w:rFonts w:ascii="Arial" w:hAnsi="Arial" w:cs="Arial"/>
          <w:sz w:val="20"/>
          <w:szCs w:val="20"/>
        </w:rPr>
      </w:pPr>
    </w:p>
    <w:p w:rsidR="003D6BA3" w:rsidRDefault="003D6BA3" w:rsidP="003D6BA3">
      <w:pPr>
        <w:spacing w:after="0" w:line="240" w:lineRule="auto"/>
        <w:jc w:val="both"/>
        <w:rPr>
          <w:rFonts w:ascii="Arial" w:hAnsi="Arial" w:cs="Arial"/>
          <w:sz w:val="20"/>
          <w:szCs w:val="20"/>
        </w:rPr>
      </w:pPr>
      <w:r w:rsidRPr="003D6BA3">
        <w:rPr>
          <w:rFonts w:ascii="Arial" w:hAnsi="Arial" w:cs="Arial"/>
          <w:sz w:val="20"/>
          <w:szCs w:val="20"/>
        </w:rPr>
        <w:t xml:space="preserve">Se hace de su conocimiento que el: Nombre, edad, fecha de nacimiento, lugar de nacimiento, nacionalidad, RFC, CURP, fotografías, características físicas, información familiar, domicilio, teléfono, correo electrónico, estado civil, religión, opinión política, afiliación sindical, trayectoria educativa, cédula profesional, títulos, datos laborales, firma y los datos sensibles como huella digital, ADN, y los relativos al estado de salud, historial médico, enfermedades, y discapacidades que solicita el Gobierno Municipal de Tlajomulco de Zúñiga y adquiere por medios físicos, electrónicos y/o remotos serán utilizados por el Gobierno para el propósito que fueron adquiridos y con la finalidad de dar inicio, seguimiento y conclusión a los trámites y servicios requeridos por los ciudadanos. </w:t>
      </w:r>
    </w:p>
    <w:p w:rsidR="003D6BA3" w:rsidRDefault="003D6BA3" w:rsidP="003D6BA3">
      <w:pPr>
        <w:spacing w:after="0" w:line="240" w:lineRule="auto"/>
        <w:jc w:val="both"/>
        <w:rPr>
          <w:rFonts w:ascii="Arial" w:hAnsi="Arial" w:cs="Arial"/>
          <w:sz w:val="20"/>
          <w:szCs w:val="20"/>
        </w:rPr>
      </w:pPr>
    </w:p>
    <w:p w:rsidR="003D6BA3" w:rsidRDefault="003D6BA3" w:rsidP="003D6BA3">
      <w:pPr>
        <w:spacing w:after="0" w:line="240" w:lineRule="auto"/>
        <w:jc w:val="both"/>
        <w:rPr>
          <w:rFonts w:ascii="Arial" w:hAnsi="Arial" w:cs="Arial"/>
          <w:sz w:val="20"/>
          <w:szCs w:val="20"/>
        </w:rPr>
      </w:pPr>
      <w:r w:rsidRPr="003D6BA3">
        <w:rPr>
          <w:rFonts w:ascii="Arial" w:hAnsi="Arial" w:cs="Arial"/>
          <w:sz w:val="20"/>
          <w:szCs w:val="20"/>
        </w:rPr>
        <w:t xml:space="preserve">El titular de los datos personales, podrá ejercer los derechos de acceso, rectificación, cancelación y oposición  al tratamiento de sus datos personales de conformidad a lo dispuesto en los artículos 43 a 56 de la Ley General de Protección de Datos Personales en Posesión de Sujetos Obligados, </w:t>
      </w:r>
      <w:r>
        <w:rPr>
          <w:rFonts w:ascii="Arial" w:hAnsi="Arial" w:cs="Arial"/>
          <w:sz w:val="20"/>
          <w:szCs w:val="20"/>
        </w:rPr>
        <w:t>45,</w:t>
      </w:r>
      <w:r w:rsidR="009D56F9">
        <w:rPr>
          <w:rFonts w:ascii="Arial" w:hAnsi="Arial" w:cs="Arial"/>
          <w:sz w:val="20"/>
          <w:szCs w:val="20"/>
        </w:rPr>
        <w:t xml:space="preserve"> </w:t>
      </w:r>
      <w:r>
        <w:rPr>
          <w:rFonts w:ascii="Arial" w:hAnsi="Arial" w:cs="Arial"/>
          <w:sz w:val="20"/>
          <w:szCs w:val="20"/>
        </w:rPr>
        <w:t>46,</w:t>
      </w:r>
      <w:r w:rsidR="009D56F9">
        <w:rPr>
          <w:rFonts w:ascii="Arial" w:hAnsi="Arial" w:cs="Arial"/>
          <w:sz w:val="20"/>
          <w:szCs w:val="20"/>
        </w:rPr>
        <w:t xml:space="preserve"> </w:t>
      </w:r>
      <w:r>
        <w:rPr>
          <w:rFonts w:ascii="Arial" w:hAnsi="Arial" w:cs="Arial"/>
          <w:sz w:val="20"/>
          <w:szCs w:val="20"/>
        </w:rPr>
        <w:t>47,</w:t>
      </w:r>
      <w:r w:rsidR="009D56F9">
        <w:rPr>
          <w:rFonts w:ascii="Arial" w:hAnsi="Arial" w:cs="Arial"/>
          <w:sz w:val="20"/>
          <w:szCs w:val="20"/>
        </w:rPr>
        <w:t xml:space="preserve"> </w:t>
      </w:r>
      <w:r>
        <w:rPr>
          <w:rFonts w:ascii="Arial" w:hAnsi="Arial" w:cs="Arial"/>
          <w:sz w:val="20"/>
          <w:szCs w:val="20"/>
        </w:rPr>
        <w:t>48,</w:t>
      </w:r>
      <w:r w:rsidR="009D56F9">
        <w:rPr>
          <w:rFonts w:ascii="Arial" w:hAnsi="Arial" w:cs="Arial"/>
          <w:sz w:val="20"/>
          <w:szCs w:val="20"/>
        </w:rPr>
        <w:t xml:space="preserve"> </w:t>
      </w:r>
      <w:r>
        <w:rPr>
          <w:rFonts w:ascii="Arial" w:hAnsi="Arial" w:cs="Arial"/>
          <w:sz w:val="20"/>
          <w:szCs w:val="20"/>
        </w:rPr>
        <w:t>49,</w:t>
      </w:r>
      <w:r w:rsidR="009D56F9">
        <w:rPr>
          <w:rFonts w:ascii="Arial" w:hAnsi="Arial" w:cs="Arial"/>
          <w:sz w:val="20"/>
          <w:szCs w:val="20"/>
        </w:rPr>
        <w:t xml:space="preserve"> </w:t>
      </w:r>
      <w:r>
        <w:rPr>
          <w:rFonts w:ascii="Arial" w:hAnsi="Arial" w:cs="Arial"/>
          <w:sz w:val="20"/>
          <w:szCs w:val="20"/>
        </w:rPr>
        <w:t>50,</w:t>
      </w:r>
      <w:r w:rsidR="009D56F9">
        <w:rPr>
          <w:rFonts w:ascii="Arial" w:hAnsi="Arial" w:cs="Arial"/>
          <w:sz w:val="20"/>
          <w:szCs w:val="20"/>
        </w:rPr>
        <w:t xml:space="preserve"> </w:t>
      </w:r>
      <w:r>
        <w:rPr>
          <w:rFonts w:ascii="Arial" w:hAnsi="Arial" w:cs="Arial"/>
          <w:sz w:val="20"/>
          <w:szCs w:val="20"/>
        </w:rPr>
        <w:t xml:space="preserve">51 de la Ley de Protección de </w:t>
      </w:r>
      <w:r w:rsidR="009D56F9">
        <w:rPr>
          <w:rFonts w:ascii="Arial" w:hAnsi="Arial" w:cs="Arial"/>
          <w:sz w:val="20"/>
          <w:szCs w:val="20"/>
        </w:rPr>
        <w:t>D</w:t>
      </w:r>
      <w:r>
        <w:rPr>
          <w:rFonts w:ascii="Arial" w:hAnsi="Arial" w:cs="Arial"/>
          <w:sz w:val="20"/>
          <w:szCs w:val="20"/>
        </w:rPr>
        <w:t>atos Personales en Posesión de Sujetos Obligados de Datos Personales del Estado de Jalisco y sus Municipios,</w:t>
      </w:r>
      <w:r w:rsidRPr="003D6BA3">
        <w:rPr>
          <w:rFonts w:ascii="Arial" w:hAnsi="Arial" w:cs="Arial"/>
          <w:sz w:val="20"/>
          <w:szCs w:val="20"/>
        </w:rPr>
        <w:t xml:space="preserve"> mediante la presentación de una Solicitud </w:t>
      </w:r>
      <w:r>
        <w:rPr>
          <w:rFonts w:ascii="Arial" w:hAnsi="Arial" w:cs="Arial"/>
          <w:sz w:val="20"/>
          <w:szCs w:val="20"/>
        </w:rPr>
        <w:t xml:space="preserve">ante </w:t>
      </w:r>
      <w:r w:rsidRPr="003D6BA3">
        <w:rPr>
          <w:rFonts w:ascii="Arial" w:hAnsi="Arial" w:cs="Arial"/>
          <w:sz w:val="20"/>
          <w:szCs w:val="20"/>
        </w:rPr>
        <w:t xml:space="preserve">el módulo de recepción de la Dirección General de Transparencia ubicado en planta baja del edificio Centro Administrativo Tlajomulco ubicado en la calle Higuera número 70, Colonia Centro, C.P. 45640, Tlajomulco </w:t>
      </w:r>
      <w:r w:rsidR="001940D2">
        <w:rPr>
          <w:rFonts w:ascii="Arial" w:hAnsi="Arial" w:cs="Arial"/>
          <w:sz w:val="20"/>
          <w:szCs w:val="20"/>
        </w:rPr>
        <w:t>de Zúñiga, Jalisco, donde podrá presentar su solicitud.</w:t>
      </w:r>
      <w:r w:rsidR="00906222" w:rsidRPr="00906222">
        <w:rPr>
          <w:rFonts w:ascii="Arial" w:hAnsi="Arial" w:cs="Arial"/>
          <w:sz w:val="20"/>
          <w:szCs w:val="20"/>
        </w:rPr>
        <w:t xml:space="preserve"> </w:t>
      </w:r>
    </w:p>
    <w:p w:rsidR="00906222" w:rsidRDefault="00906222" w:rsidP="003D6BA3">
      <w:pPr>
        <w:spacing w:after="0" w:line="240" w:lineRule="auto"/>
        <w:jc w:val="both"/>
        <w:rPr>
          <w:rFonts w:ascii="Arial" w:hAnsi="Arial" w:cs="Arial"/>
          <w:sz w:val="20"/>
          <w:szCs w:val="20"/>
        </w:rPr>
      </w:pPr>
      <w:r w:rsidRPr="00906222">
        <w:rPr>
          <w:rFonts w:ascii="Arial" w:hAnsi="Arial" w:cs="Arial"/>
          <w:sz w:val="20"/>
          <w:szCs w:val="20"/>
        </w:rPr>
        <w:t>Cuando se realicen transferencias de datos personales que requieran consentimiento</w:t>
      </w:r>
      <w:r>
        <w:rPr>
          <w:rFonts w:ascii="Arial" w:hAnsi="Arial" w:cs="Arial"/>
          <w:sz w:val="20"/>
          <w:szCs w:val="20"/>
        </w:rPr>
        <w:t xml:space="preserve"> de su titular</w:t>
      </w:r>
      <w:r w:rsidRPr="00906222">
        <w:rPr>
          <w:rFonts w:ascii="Arial" w:hAnsi="Arial" w:cs="Arial"/>
          <w:sz w:val="20"/>
          <w:szCs w:val="20"/>
        </w:rPr>
        <w:t xml:space="preserve">, se </w:t>
      </w:r>
      <w:r>
        <w:rPr>
          <w:rFonts w:ascii="Arial" w:hAnsi="Arial" w:cs="Arial"/>
          <w:sz w:val="20"/>
          <w:szCs w:val="20"/>
        </w:rPr>
        <w:t>le hará saber de manera idónea para que manifieste su conformidad o negativa</w:t>
      </w:r>
      <w:r w:rsidRPr="00906222">
        <w:rPr>
          <w:rFonts w:ascii="Arial" w:hAnsi="Arial" w:cs="Arial"/>
          <w:sz w:val="20"/>
          <w:szCs w:val="20"/>
        </w:rPr>
        <w:t>:</w:t>
      </w:r>
    </w:p>
    <w:p w:rsidR="001940D2" w:rsidRDefault="001940D2" w:rsidP="003D6BA3">
      <w:pPr>
        <w:spacing w:after="0" w:line="240" w:lineRule="auto"/>
        <w:jc w:val="both"/>
        <w:rPr>
          <w:rFonts w:ascii="Arial" w:hAnsi="Arial" w:cs="Arial"/>
          <w:sz w:val="20"/>
          <w:szCs w:val="20"/>
        </w:rPr>
      </w:pPr>
    </w:p>
    <w:p w:rsidR="00890284" w:rsidRDefault="00890284" w:rsidP="003D6BA3">
      <w:pPr>
        <w:spacing w:after="0" w:line="240" w:lineRule="auto"/>
        <w:jc w:val="both"/>
        <w:rPr>
          <w:rFonts w:ascii="Arial" w:hAnsi="Arial" w:cs="Arial"/>
          <w:sz w:val="20"/>
          <w:szCs w:val="20"/>
        </w:rPr>
      </w:pPr>
    </w:p>
    <w:p w:rsidR="001940D2" w:rsidRDefault="00890284" w:rsidP="003D6BA3">
      <w:pPr>
        <w:spacing w:after="0" w:line="240" w:lineRule="auto"/>
        <w:jc w:val="both"/>
        <w:rPr>
          <w:rFonts w:ascii="Arial" w:hAnsi="Arial" w:cs="Arial"/>
          <w:sz w:val="20"/>
          <w:szCs w:val="20"/>
        </w:rPr>
      </w:pPr>
      <w:r>
        <w:rPr>
          <w:rFonts w:ascii="Arial" w:hAnsi="Arial" w:cs="Arial"/>
          <w:sz w:val="20"/>
          <w:szCs w:val="20"/>
        </w:rPr>
        <w:t xml:space="preserve">Para el caso de las transferencias de información del titular, </w:t>
      </w:r>
      <w:r w:rsidR="00FD5FDA">
        <w:rPr>
          <w:rFonts w:ascii="Arial" w:hAnsi="Arial" w:cs="Arial"/>
          <w:sz w:val="20"/>
          <w:szCs w:val="20"/>
        </w:rPr>
        <w:t xml:space="preserve">podrá ejercer sus derechos ARCO ante el área responsable (Dirección General de Transparencia) siguiendo el procedimiento establecido en los artículos </w:t>
      </w:r>
      <w:r w:rsidR="00FD5FDA" w:rsidRPr="00FD5FDA">
        <w:rPr>
          <w:rFonts w:ascii="Arial" w:hAnsi="Arial" w:cs="Arial"/>
          <w:sz w:val="20"/>
          <w:szCs w:val="20"/>
        </w:rPr>
        <w:t>49,</w:t>
      </w:r>
      <w:r w:rsidR="00B44259">
        <w:rPr>
          <w:rFonts w:ascii="Arial" w:hAnsi="Arial" w:cs="Arial"/>
          <w:sz w:val="20"/>
          <w:szCs w:val="20"/>
        </w:rPr>
        <w:t xml:space="preserve"> </w:t>
      </w:r>
      <w:r w:rsidR="00FD5FDA" w:rsidRPr="00FD5FDA">
        <w:rPr>
          <w:rFonts w:ascii="Arial" w:hAnsi="Arial" w:cs="Arial"/>
          <w:sz w:val="20"/>
          <w:szCs w:val="20"/>
        </w:rPr>
        <w:t>50,</w:t>
      </w:r>
      <w:r w:rsidR="00B44259">
        <w:rPr>
          <w:rFonts w:ascii="Arial" w:hAnsi="Arial" w:cs="Arial"/>
          <w:sz w:val="20"/>
          <w:szCs w:val="20"/>
        </w:rPr>
        <w:t xml:space="preserve"> </w:t>
      </w:r>
      <w:r w:rsidR="00FD5FDA" w:rsidRPr="00FD5FDA">
        <w:rPr>
          <w:rFonts w:ascii="Arial" w:hAnsi="Arial" w:cs="Arial"/>
          <w:sz w:val="20"/>
          <w:szCs w:val="20"/>
        </w:rPr>
        <w:t>51</w:t>
      </w:r>
      <w:r w:rsidR="00FD5FDA">
        <w:rPr>
          <w:rFonts w:ascii="Arial" w:hAnsi="Arial" w:cs="Arial"/>
          <w:sz w:val="20"/>
          <w:szCs w:val="20"/>
        </w:rPr>
        <w:t xml:space="preserve"> de la Ley de Protección de Datos </w:t>
      </w:r>
      <w:r w:rsidR="000703FA">
        <w:rPr>
          <w:rFonts w:ascii="Arial" w:hAnsi="Arial" w:cs="Arial"/>
          <w:sz w:val="20"/>
          <w:szCs w:val="20"/>
        </w:rPr>
        <w:t xml:space="preserve">Personales </w:t>
      </w:r>
      <w:r w:rsidR="00FD5FDA">
        <w:rPr>
          <w:rFonts w:ascii="Arial" w:hAnsi="Arial" w:cs="Arial"/>
          <w:sz w:val="20"/>
          <w:szCs w:val="20"/>
        </w:rPr>
        <w:t>en Posesión de Sujetos Obligados del Estado de Jalisco y sus Municipios</w:t>
      </w:r>
      <w:r w:rsidR="00B44259">
        <w:rPr>
          <w:rFonts w:ascii="Arial" w:hAnsi="Arial" w:cs="Arial"/>
          <w:sz w:val="20"/>
          <w:szCs w:val="20"/>
        </w:rPr>
        <w:t>. E</w:t>
      </w:r>
      <w:r w:rsidR="00FD5FDA">
        <w:rPr>
          <w:rFonts w:ascii="Arial" w:hAnsi="Arial" w:cs="Arial"/>
          <w:sz w:val="20"/>
          <w:szCs w:val="20"/>
        </w:rPr>
        <w:t xml:space="preserve">l responsable </w:t>
      </w:r>
      <w:r w:rsidR="00B44259">
        <w:rPr>
          <w:rFonts w:ascii="Arial" w:hAnsi="Arial" w:cs="Arial"/>
          <w:sz w:val="20"/>
          <w:szCs w:val="20"/>
        </w:rPr>
        <w:t xml:space="preserve">informará al titular el tratamiento que se dará a sus datos personales </w:t>
      </w:r>
      <w:r>
        <w:rPr>
          <w:rFonts w:ascii="Arial" w:hAnsi="Arial" w:cs="Arial"/>
          <w:sz w:val="20"/>
          <w:szCs w:val="20"/>
        </w:rPr>
        <w:t xml:space="preserve">para los efectos de que </w:t>
      </w:r>
      <w:r w:rsidR="00B44259">
        <w:rPr>
          <w:rFonts w:ascii="Arial" w:hAnsi="Arial" w:cs="Arial"/>
          <w:sz w:val="20"/>
          <w:szCs w:val="20"/>
        </w:rPr>
        <w:t>manifieste su voluntad</w:t>
      </w:r>
      <w:r w:rsidR="00FD5FDA">
        <w:rPr>
          <w:rFonts w:ascii="Arial" w:hAnsi="Arial" w:cs="Arial"/>
          <w:sz w:val="20"/>
          <w:szCs w:val="20"/>
        </w:rPr>
        <w:t>,</w:t>
      </w:r>
      <w:r>
        <w:rPr>
          <w:rFonts w:ascii="Arial" w:hAnsi="Arial" w:cs="Arial"/>
          <w:sz w:val="20"/>
          <w:szCs w:val="20"/>
        </w:rPr>
        <w:t xml:space="preserve"> </w:t>
      </w:r>
      <w:r w:rsidR="00FD5FDA">
        <w:rPr>
          <w:rFonts w:ascii="Arial" w:hAnsi="Arial" w:cs="Arial"/>
          <w:sz w:val="20"/>
          <w:szCs w:val="20"/>
        </w:rPr>
        <w:t xml:space="preserve">de </w:t>
      </w:r>
      <w:r w:rsidR="00B44259">
        <w:rPr>
          <w:rFonts w:ascii="Arial" w:hAnsi="Arial" w:cs="Arial"/>
          <w:sz w:val="20"/>
          <w:szCs w:val="20"/>
        </w:rPr>
        <w:t xml:space="preserve">aceptar o </w:t>
      </w:r>
      <w:r w:rsidR="00FD5FDA">
        <w:rPr>
          <w:rFonts w:ascii="Arial" w:hAnsi="Arial" w:cs="Arial"/>
          <w:sz w:val="20"/>
          <w:szCs w:val="20"/>
        </w:rPr>
        <w:t xml:space="preserve">suprimir </w:t>
      </w:r>
      <w:r w:rsidR="00B44259">
        <w:rPr>
          <w:rFonts w:ascii="Arial" w:hAnsi="Arial" w:cs="Arial"/>
          <w:sz w:val="20"/>
          <w:szCs w:val="20"/>
        </w:rPr>
        <w:t>sus datos de</w:t>
      </w:r>
      <w:r w:rsidR="009D56F9">
        <w:rPr>
          <w:rFonts w:ascii="Arial" w:hAnsi="Arial" w:cs="Arial"/>
          <w:sz w:val="20"/>
          <w:szCs w:val="20"/>
        </w:rPr>
        <w:t xml:space="preserve"> e</w:t>
      </w:r>
      <w:r w:rsidR="00B44259">
        <w:rPr>
          <w:rFonts w:ascii="Arial" w:hAnsi="Arial" w:cs="Arial"/>
          <w:sz w:val="20"/>
          <w:szCs w:val="20"/>
        </w:rPr>
        <w:t xml:space="preserve">l o los documentos que el responsable haya determinado para tales efectos </w:t>
      </w:r>
      <w:r>
        <w:rPr>
          <w:rFonts w:ascii="Arial" w:hAnsi="Arial" w:cs="Arial"/>
          <w:sz w:val="20"/>
          <w:szCs w:val="20"/>
        </w:rPr>
        <w:t xml:space="preserve"> </w:t>
      </w:r>
      <w:r w:rsidR="00B44259">
        <w:rPr>
          <w:rFonts w:ascii="Arial" w:hAnsi="Arial" w:cs="Arial"/>
          <w:sz w:val="20"/>
          <w:szCs w:val="20"/>
        </w:rPr>
        <w:t xml:space="preserve">y el titular </w:t>
      </w:r>
      <w:r>
        <w:rPr>
          <w:rFonts w:ascii="Arial" w:hAnsi="Arial" w:cs="Arial"/>
          <w:sz w:val="20"/>
          <w:szCs w:val="20"/>
        </w:rPr>
        <w:t xml:space="preserve">pueda </w:t>
      </w:r>
      <w:r w:rsidR="00B44259">
        <w:rPr>
          <w:rFonts w:ascii="Arial" w:hAnsi="Arial" w:cs="Arial"/>
          <w:sz w:val="20"/>
          <w:szCs w:val="20"/>
        </w:rPr>
        <w:t xml:space="preserve">manifestar estar de acuerdo con las </w:t>
      </w:r>
      <w:r w:rsidR="00B44259" w:rsidRPr="00B44259">
        <w:rPr>
          <w:rFonts w:ascii="Arial" w:hAnsi="Arial" w:cs="Arial"/>
          <w:sz w:val="20"/>
          <w:szCs w:val="20"/>
        </w:rPr>
        <w:t xml:space="preserve">finalidades o transferencias que requieran </w:t>
      </w:r>
      <w:r w:rsidR="009D56F9">
        <w:rPr>
          <w:rFonts w:ascii="Arial" w:hAnsi="Arial" w:cs="Arial"/>
          <w:sz w:val="20"/>
          <w:szCs w:val="20"/>
        </w:rPr>
        <w:t>su</w:t>
      </w:r>
      <w:r w:rsidR="00B44259" w:rsidRPr="00B44259">
        <w:rPr>
          <w:rFonts w:ascii="Arial" w:hAnsi="Arial" w:cs="Arial"/>
          <w:sz w:val="20"/>
          <w:szCs w:val="20"/>
        </w:rPr>
        <w:t xml:space="preserve"> consen</w:t>
      </w:r>
      <w:r w:rsidR="009D56F9">
        <w:rPr>
          <w:rFonts w:ascii="Arial" w:hAnsi="Arial" w:cs="Arial"/>
          <w:sz w:val="20"/>
          <w:szCs w:val="20"/>
        </w:rPr>
        <w:t>timiento</w:t>
      </w:r>
      <w:r w:rsidR="00B44259" w:rsidRPr="00B44259">
        <w:rPr>
          <w:rFonts w:ascii="Arial" w:hAnsi="Arial" w:cs="Arial"/>
          <w:sz w:val="20"/>
          <w:szCs w:val="20"/>
        </w:rPr>
        <w:t>, previo a que ocurra dicho tratamiento</w:t>
      </w:r>
      <w:r w:rsidR="000703FA">
        <w:rPr>
          <w:rFonts w:ascii="Arial" w:hAnsi="Arial" w:cs="Arial"/>
          <w:sz w:val="20"/>
          <w:szCs w:val="20"/>
        </w:rPr>
        <w:t xml:space="preserve">. </w:t>
      </w:r>
    </w:p>
    <w:p w:rsidR="001940D2" w:rsidRDefault="001940D2" w:rsidP="003D6BA3">
      <w:pPr>
        <w:spacing w:after="0" w:line="240" w:lineRule="auto"/>
        <w:jc w:val="both"/>
        <w:rPr>
          <w:rFonts w:ascii="Arial" w:hAnsi="Arial" w:cs="Arial"/>
          <w:sz w:val="20"/>
          <w:szCs w:val="20"/>
        </w:rPr>
      </w:pPr>
    </w:p>
    <w:p w:rsidR="000703FA" w:rsidRDefault="000703FA" w:rsidP="003D6BA3">
      <w:pPr>
        <w:spacing w:after="0" w:line="240" w:lineRule="auto"/>
        <w:jc w:val="both"/>
        <w:rPr>
          <w:rFonts w:ascii="Arial" w:hAnsi="Arial" w:cs="Arial"/>
          <w:sz w:val="20"/>
          <w:szCs w:val="20"/>
        </w:rPr>
      </w:pPr>
    </w:p>
    <w:p w:rsidR="000703FA" w:rsidRDefault="000703FA" w:rsidP="003D6BA3">
      <w:pPr>
        <w:spacing w:after="0" w:line="240" w:lineRule="auto"/>
        <w:jc w:val="both"/>
        <w:rPr>
          <w:rFonts w:ascii="Arial" w:hAnsi="Arial" w:cs="Arial"/>
          <w:szCs w:val="20"/>
        </w:rPr>
      </w:pPr>
      <w:r w:rsidRPr="000703FA">
        <w:rPr>
          <w:rFonts w:ascii="Arial" w:hAnsi="Arial" w:cs="Arial"/>
          <w:sz w:val="20"/>
          <w:szCs w:val="20"/>
        </w:rPr>
        <w:t xml:space="preserve">Se informará al titular de los datos personales por correo electrónico todo cambio y modificación que sufra el presente aviso, enviando al correo del titular el nuevo aviso de privacidad, o consultando sus modificaciones en la página: </w:t>
      </w:r>
      <w:hyperlink r:id="rId5" w:history="1">
        <w:r w:rsidRPr="008433EC">
          <w:rPr>
            <w:rStyle w:val="Hipervnculo"/>
            <w:rFonts w:ascii="Arial" w:hAnsi="Arial" w:cs="Arial"/>
            <w:sz w:val="20"/>
            <w:szCs w:val="20"/>
          </w:rPr>
          <w:t>http://www.tlajomulco.gob.mx/transparencia-ciudadana</w:t>
        </w:r>
      </w:hyperlink>
      <w:r>
        <w:rPr>
          <w:rFonts w:ascii="Arial" w:hAnsi="Arial" w:cs="Arial"/>
          <w:sz w:val="20"/>
          <w:szCs w:val="20"/>
        </w:rPr>
        <w:t xml:space="preserve"> ,</w:t>
      </w:r>
      <w:r w:rsidRPr="000703FA">
        <w:rPr>
          <w:rFonts w:ascii="Arial" w:hAnsi="Arial" w:cs="Arial"/>
          <w:sz w:val="20"/>
          <w:szCs w:val="20"/>
        </w:rPr>
        <w:t xml:space="preserve">   en el apartado denominado </w:t>
      </w:r>
      <w:r w:rsidRPr="009D56F9">
        <w:rPr>
          <w:rFonts w:ascii="Arial" w:hAnsi="Arial" w:cs="Arial"/>
          <w:b/>
          <w:sz w:val="24"/>
          <w:szCs w:val="20"/>
        </w:rPr>
        <w:t>avisos de privacidad</w:t>
      </w:r>
      <w:r w:rsidRPr="000703FA">
        <w:rPr>
          <w:rFonts w:ascii="Arial" w:hAnsi="Arial" w:cs="Arial"/>
          <w:szCs w:val="20"/>
        </w:rPr>
        <w:t>.</w:t>
      </w:r>
    </w:p>
    <w:p w:rsidR="000703FA" w:rsidRPr="000703FA" w:rsidRDefault="000703FA" w:rsidP="003D6BA3">
      <w:pPr>
        <w:spacing w:after="0" w:line="240" w:lineRule="auto"/>
        <w:jc w:val="both"/>
        <w:rPr>
          <w:rFonts w:ascii="Arial" w:hAnsi="Arial" w:cs="Arial"/>
          <w:szCs w:val="20"/>
        </w:rPr>
      </w:pPr>
    </w:p>
    <w:p w:rsidR="000703FA" w:rsidRDefault="003D6BA3" w:rsidP="003D6BA3">
      <w:pPr>
        <w:spacing w:after="0" w:line="240" w:lineRule="auto"/>
        <w:jc w:val="both"/>
        <w:rPr>
          <w:rFonts w:ascii="Arial" w:hAnsi="Arial" w:cs="Arial"/>
          <w:sz w:val="20"/>
          <w:szCs w:val="20"/>
        </w:rPr>
      </w:pPr>
      <w:r w:rsidRPr="003D6BA3">
        <w:rPr>
          <w:rFonts w:ascii="Arial" w:hAnsi="Arial" w:cs="Arial"/>
          <w:sz w:val="20"/>
          <w:szCs w:val="20"/>
        </w:rPr>
        <w:t>El presente aviso, tiene su fundamento en el Artículo 2</w:t>
      </w:r>
      <w:r w:rsidR="001940D2">
        <w:rPr>
          <w:rFonts w:ascii="Arial" w:hAnsi="Arial" w:cs="Arial"/>
          <w:sz w:val="20"/>
          <w:szCs w:val="20"/>
        </w:rPr>
        <w:t>3</w:t>
      </w:r>
      <w:r w:rsidR="000703FA">
        <w:rPr>
          <w:rFonts w:ascii="Arial" w:hAnsi="Arial" w:cs="Arial"/>
          <w:sz w:val="20"/>
          <w:szCs w:val="20"/>
        </w:rPr>
        <w:t xml:space="preserve"> de </w:t>
      </w:r>
      <w:r w:rsidR="000703FA" w:rsidRPr="000703FA">
        <w:rPr>
          <w:rFonts w:ascii="Arial" w:hAnsi="Arial" w:cs="Arial"/>
          <w:sz w:val="20"/>
          <w:szCs w:val="20"/>
        </w:rPr>
        <w:t xml:space="preserve">Ley de Protección de Datos </w:t>
      </w:r>
      <w:r w:rsidR="000703FA">
        <w:rPr>
          <w:rFonts w:ascii="Arial" w:hAnsi="Arial" w:cs="Arial"/>
          <w:sz w:val="20"/>
          <w:szCs w:val="20"/>
        </w:rPr>
        <w:t xml:space="preserve">Personales </w:t>
      </w:r>
      <w:r w:rsidR="000703FA" w:rsidRPr="000703FA">
        <w:rPr>
          <w:rFonts w:ascii="Arial" w:hAnsi="Arial" w:cs="Arial"/>
          <w:sz w:val="20"/>
          <w:szCs w:val="20"/>
        </w:rPr>
        <w:t xml:space="preserve">en Posesión de Sujetos Obligados del Estado de Jalisco y sus Municipios. </w:t>
      </w:r>
    </w:p>
    <w:p w:rsidR="001940D2" w:rsidRDefault="000703FA" w:rsidP="003D6BA3">
      <w:pPr>
        <w:spacing w:after="0" w:line="240" w:lineRule="auto"/>
        <w:jc w:val="both"/>
        <w:rPr>
          <w:rFonts w:ascii="Arial" w:hAnsi="Arial" w:cs="Arial"/>
          <w:sz w:val="20"/>
          <w:szCs w:val="20"/>
        </w:rPr>
      </w:pPr>
      <w:r>
        <w:rPr>
          <w:rFonts w:ascii="Arial" w:hAnsi="Arial" w:cs="Arial"/>
          <w:sz w:val="20"/>
          <w:szCs w:val="20"/>
        </w:rPr>
        <w:t xml:space="preserve"> </w:t>
      </w:r>
    </w:p>
    <w:sectPr w:rsidR="001940D2" w:rsidSect="0062044C">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2D518A"/>
    <w:rsid w:val="000703FA"/>
    <w:rsid w:val="001653F6"/>
    <w:rsid w:val="001940D2"/>
    <w:rsid w:val="0023453E"/>
    <w:rsid w:val="002D518A"/>
    <w:rsid w:val="003C2C92"/>
    <w:rsid w:val="003D6BA3"/>
    <w:rsid w:val="00403BE9"/>
    <w:rsid w:val="005E0114"/>
    <w:rsid w:val="0062044C"/>
    <w:rsid w:val="00890284"/>
    <w:rsid w:val="008E6AB3"/>
    <w:rsid w:val="00906222"/>
    <w:rsid w:val="009D56F9"/>
    <w:rsid w:val="00A94FE4"/>
    <w:rsid w:val="00B44259"/>
    <w:rsid w:val="00C571A9"/>
    <w:rsid w:val="00CC5CD4"/>
    <w:rsid w:val="00D01A19"/>
    <w:rsid w:val="00EE0F78"/>
    <w:rsid w:val="00FD5FDA"/>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44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D6BA3"/>
    <w:rPr>
      <w:color w:val="0000FF" w:themeColor="hyperlink"/>
      <w:u w:val="single"/>
    </w:rPr>
  </w:style>
  <w:style w:type="paragraph" w:styleId="Textodeglobo">
    <w:name w:val="Balloon Text"/>
    <w:basedOn w:val="Normal"/>
    <w:link w:val="TextodegloboCar"/>
    <w:uiPriority w:val="99"/>
    <w:semiHidden/>
    <w:unhideWhenUsed/>
    <w:rsid w:val="00D01A1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01A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D6BA3"/>
    <w:rPr>
      <w:color w:val="0000FF" w:themeColor="hyperlink"/>
      <w:u w:val="single"/>
    </w:rPr>
  </w:style>
  <w:style w:type="paragraph" w:styleId="Textodeglobo">
    <w:name w:val="Balloon Text"/>
    <w:basedOn w:val="Normal"/>
    <w:link w:val="TextodegloboCar"/>
    <w:uiPriority w:val="99"/>
    <w:semiHidden/>
    <w:unhideWhenUsed/>
    <w:rsid w:val="00D01A1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01A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lajomulco.gob.mx/transparencia-ciudadana" TargetMode="Externa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504</Words>
  <Characters>2773</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3271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Lemus</dc:creator>
  <cp:lastModifiedBy>usuario</cp:lastModifiedBy>
  <cp:revision>3</cp:revision>
  <cp:lastPrinted>2018-09-21T18:08:00Z</cp:lastPrinted>
  <dcterms:created xsi:type="dcterms:W3CDTF">2018-09-24T16:06:00Z</dcterms:created>
  <dcterms:modified xsi:type="dcterms:W3CDTF">2018-09-24T16:07:00Z</dcterms:modified>
</cp:coreProperties>
</file>